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B341F" w14:paraId="54DCFD27" w14:textId="77777777" w:rsidTr="00DB341F">
        <w:tc>
          <w:tcPr>
            <w:tcW w:w="4508" w:type="dxa"/>
          </w:tcPr>
          <w:p w14:paraId="6C5E908C" w14:textId="77777777" w:rsidR="00DB341F" w:rsidRDefault="00DB341F" w:rsidP="008C6562">
            <w:pPr>
              <w:jc w:val="center"/>
              <w:rPr>
                <w:b/>
                <w:color w:val="00346A"/>
                <w:sz w:val="28"/>
                <w:szCs w:val="28"/>
              </w:rPr>
            </w:pPr>
            <w:r w:rsidRPr="00DB341F">
              <w:rPr>
                <w:b/>
                <w:noProof/>
                <w:color w:val="00346A"/>
                <w:sz w:val="28"/>
                <w:szCs w:val="28"/>
                <w:lang w:eastAsia="en-GB"/>
              </w:rPr>
              <w:drawing>
                <wp:inline distT="0" distB="0" distL="0" distR="0" wp14:anchorId="7A63E96F" wp14:editId="2AF8B052">
                  <wp:extent cx="1308462" cy="540000"/>
                  <wp:effectExtent l="0" t="0" r="6350" b="0"/>
                  <wp:docPr id="8" name="Picture 8" descr="Ashfield Distric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shfield District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6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02DC34AA" w14:textId="77777777" w:rsidR="00DB341F" w:rsidRDefault="00DB341F" w:rsidP="008C6562">
            <w:pPr>
              <w:jc w:val="center"/>
              <w:rPr>
                <w:b/>
                <w:color w:val="00346A"/>
                <w:sz w:val="28"/>
                <w:szCs w:val="28"/>
              </w:rPr>
            </w:pPr>
            <w:r w:rsidRPr="00DB341F">
              <w:rPr>
                <w:b/>
                <w:noProof/>
                <w:color w:val="00346A"/>
                <w:sz w:val="28"/>
                <w:szCs w:val="28"/>
                <w:lang w:eastAsia="en-GB"/>
              </w:rPr>
              <w:drawing>
                <wp:inline distT="0" distB="0" distL="0" distR="0" wp14:anchorId="0A2BFD0A" wp14:editId="6464C022">
                  <wp:extent cx="1258414" cy="540000"/>
                  <wp:effectExtent l="0" t="0" r="0" b="0"/>
                  <wp:docPr id="10" name="Picture 10" descr="Trent Rivers Trus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Trent Rivers Tru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414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409927" w14:textId="77777777" w:rsidR="00A65312" w:rsidRDefault="00A65312" w:rsidP="00DB341F">
      <w:pPr>
        <w:jc w:val="center"/>
        <w:rPr>
          <w:b/>
          <w:color w:val="00346A"/>
          <w:sz w:val="28"/>
          <w:szCs w:val="28"/>
        </w:rPr>
      </w:pPr>
    </w:p>
    <w:p w14:paraId="3CE89F22" w14:textId="07E78659" w:rsidR="00DB341F" w:rsidRDefault="008C6562" w:rsidP="00A65312">
      <w:pPr>
        <w:pStyle w:val="Heading1"/>
        <w:rPr>
          <w:b w:val="0"/>
        </w:rPr>
      </w:pPr>
      <w:r w:rsidRPr="008C6562">
        <w:t>Results of Portland Park Stream Restoration Proposals Survey</w:t>
      </w:r>
    </w:p>
    <w:p w14:paraId="432D9D4A" w14:textId="77777777" w:rsidR="00F51B07" w:rsidRPr="00DB341F" w:rsidRDefault="008C6562" w:rsidP="00A65312">
      <w:pPr>
        <w:pStyle w:val="Heading1"/>
        <w:rPr>
          <w:b w:val="0"/>
          <w:sz w:val="24"/>
          <w:szCs w:val="24"/>
        </w:rPr>
      </w:pPr>
      <w:r w:rsidRPr="00DB341F">
        <w:rPr>
          <w:sz w:val="24"/>
          <w:szCs w:val="24"/>
        </w:rPr>
        <w:t>October –November 2020</w:t>
      </w:r>
    </w:p>
    <w:p w14:paraId="47F7F3BA" w14:textId="77777777" w:rsidR="008C6562" w:rsidRDefault="008C6562">
      <w:r>
        <w:rPr>
          <w:noProof/>
          <w:lang w:eastAsia="en-GB"/>
        </w:rPr>
        <w:drawing>
          <wp:inline distT="0" distB="0" distL="0" distR="0" wp14:anchorId="44BC48BB" wp14:editId="51D9BBB0">
            <wp:extent cx="5120558" cy="1260000"/>
            <wp:effectExtent l="0" t="0" r="4445" b="0"/>
            <wp:docPr id="2" name="Picture 2" descr="1. How would you rate the Portland Park Stream restoration proposals? 37 responses, 4.41 average ra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. How would you rate the Portland Park Stream restoration proposals? 37 responses, 4.41 average rat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20558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E0A3A" w14:textId="77777777" w:rsidR="008C6562" w:rsidRDefault="00DB341F">
      <w:r>
        <w:rPr>
          <w:noProof/>
          <w:lang w:eastAsia="en-GB"/>
        </w:rPr>
        <w:drawing>
          <wp:inline distT="0" distB="0" distL="0" distR="0" wp14:anchorId="3B8FE34D" wp14:editId="26099617">
            <wp:extent cx="5731510" cy="2865755"/>
            <wp:effectExtent l="0" t="0" r="2540" b="0"/>
            <wp:docPr id="1" name="Picture 1" descr="2. What do you like about the Portland Park Stream restoration proposal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. What do you like about the Portland Park Stream restoration proposals char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B1CDF" w14:textId="77777777" w:rsidR="008C6562" w:rsidRDefault="008C6562">
      <w:r>
        <w:rPr>
          <w:noProof/>
          <w:lang w:eastAsia="en-GB"/>
        </w:rPr>
        <w:lastRenderedPageBreak/>
        <w:drawing>
          <wp:inline distT="0" distB="0" distL="0" distR="0" wp14:anchorId="6AE5EAC7" wp14:editId="42E53459">
            <wp:extent cx="5731510" cy="3108960"/>
            <wp:effectExtent l="0" t="0" r="2540" b="0"/>
            <wp:docPr id="3" name="Picture 3" descr="3. What don't you like about the proposals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3. What don't you like about the proposals char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F93FD" w14:textId="77777777" w:rsidR="008C6562" w:rsidRDefault="008C6562">
      <w:r>
        <w:rPr>
          <w:noProof/>
          <w:lang w:eastAsia="en-GB"/>
        </w:rPr>
        <w:drawing>
          <wp:inline distT="0" distB="0" distL="0" distR="0" wp14:anchorId="1660467A" wp14:editId="29605DA3">
            <wp:extent cx="5731510" cy="1250315"/>
            <wp:effectExtent l="0" t="0" r="2540" b="6985"/>
            <wp:docPr id="5" name="Picture 5" descr="4. Do you have any other thoughts, comments or ideas about the Portland Park stream restoration proposals -16 respon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4. Do you have any other thoughts, comments or ideas about the Portland Park stream restoration proposals -16 response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D5038" w14:textId="77777777" w:rsidR="008C6562" w:rsidRDefault="008C6562">
      <w:r>
        <w:rPr>
          <w:noProof/>
          <w:lang w:eastAsia="en-GB"/>
        </w:rPr>
        <w:drawing>
          <wp:inline distT="0" distB="0" distL="0" distR="0" wp14:anchorId="6F049C7E" wp14:editId="389E4355">
            <wp:extent cx="5731510" cy="3926205"/>
            <wp:effectExtent l="0" t="0" r="2540" b="0"/>
            <wp:docPr id="4" name="Picture 4" descr="5. If the stream restoration proposals were carried out, would you use the park more - Yes - 29 , No - 3, Maybe - 5&#10;&#10;66. If the stream restoration proposals were carried, would you use the cafe more? Yes - 22, no - 5, Maybe -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5. If the stream restoration proposals were carried out, would you use the park more - Yes - 29 , No - 3, Maybe - 5&#10;&#10;66. If the stream restoration proposals were carried, would you use the cafe more? Yes - 22, no - 5, Maybe -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B18D6" w14:textId="77777777" w:rsidR="008C6562" w:rsidRDefault="008C6562">
      <w:r>
        <w:rPr>
          <w:noProof/>
          <w:lang w:eastAsia="en-GB"/>
        </w:rPr>
        <w:lastRenderedPageBreak/>
        <w:drawing>
          <wp:inline distT="0" distB="0" distL="0" distR="0" wp14:anchorId="25B86FD9" wp14:editId="6CF3295A">
            <wp:extent cx="5731510" cy="2086610"/>
            <wp:effectExtent l="0" t="0" r="2540" b="8890"/>
            <wp:docPr id="6" name="Picture 6" descr="7. How close do you live to Portland Park?&#10;under 1 mile - 19&#10;1-3 miles - 12&#10;3-7 miles - 4&#10;7-15 miles - 1&#10;over 15 miles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7. How close do you live to Portland Park?&#10;under 1 mile - 19&#10;1-3 miles - 12&#10;3-7 miles - 4&#10;7-15 miles - 1&#10;over 15 miles -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48ED3" w14:textId="77777777" w:rsidR="008C6562" w:rsidRDefault="008C6562">
      <w:r>
        <w:rPr>
          <w:noProof/>
          <w:lang w:eastAsia="en-GB"/>
        </w:rPr>
        <w:drawing>
          <wp:inline distT="0" distB="0" distL="0" distR="0" wp14:anchorId="4ED68AFA" wp14:editId="7E8CE96B">
            <wp:extent cx="5731510" cy="1992630"/>
            <wp:effectExtent l="0" t="0" r="2540" b="7620"/>
            <wp:docPr id="7" name="Picture 7" descr="8. We want to get replies from a wide range of people of all ages. Ar you:&#10;&#10;11 or younger - 0&#10;12 - 19 - 0&#10;20 - 39 - 11&#10;40 - 59 - 18&#10;60 or over -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8. We want to get replies from a wide range of people of all ages. Ar you:&#10;&#10;11 or younger - 0&#10;12 - 19 - 0&#10;20 - 39 - 11&#10;40 - 59 - 18&#10;60 or over - 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82C20" w14:textId="77777777" w:rsidR="008C6562" w:rsidRDefault="008C6562"/>
    <w:p w14:paraId="0C01A656" w14:textId="77777777" w:rsidR="008C6562" w:rsidRDefault="008C6562">
      <w:pPr>
        <w:rPr>
          <w:color w:val="00346A"/>
          <w:sz w:val="24"/>
          <w:szCs w:val="24"/>
        </w:rPr>
      </w:pPr>
      <w:r w:rsidRPr="008C6562">
        <w:rPr>
          <w:color w:val="00346A"/>
          <w:sz w:val="24"/>
          <w:szCs w:val="24"/>
        </w:rPr>
        <w:t>12 people said they would like to be involved in this project in the future.</w:t>
      </w:r>
    </w:p>
    <w:p w14:paraId="3656FB7F" w14:textId="77777777" w:rsidR="008C6562" w:rsidRPr="008C6562" w:rsidRDefault="008C6562">
      <w:pPr>
        <w:rPr>
          <w:color w:val="00346A"/>
          <w:sz w:val="24"/>
          <w:szCs w:val="24"/>
        </w:rPr>
      </w:pPr>
    </w:p>
    <w:p w14:paraId="41FB1133" w14:textId="77777777" w:rsidR="008C6562" w:rsidRDefault="008C6562">
      <w:pPr>
        <w:rPr>
          <w:color w:val="00346A"/>
          <w:sz w:val="24"/>
          <w:szCs w:val="24"/>
        </w:rPr>
      </w:pPr>
      <w:r w:rsidRPr="008C6562">
        <w:rPr>
          <w:color w:val="00346A"/>
          <w:sz w:val="24"/>
          <w:szCs w:val="24"/>
        </w:rPr>
        <w:t>Many thanks to everyone who responded</w:t>
      </w:r>
      <w:r>
        <w:rPr>
          <w:color w:val="00346A"/>
          <w:sz w:val="24"/>
          <w:szCs w:val="24"/>
        </w:rPr>
        <w:t xml:space="preserve">. </w:t>
      </w:r>
      <w:r w:rsidR="0021667A">
        <w:rPr>
          <w:color w:val="00346A"/>
          <w:sz w:val="24"/>
          <w:szCs w:val="24"/>
        </w:rPr>
        <w:t>The next steps are a</w:t>
      </w:r>
      <w:r>
        <w:rPr>
          <w:color w:val="00346A"/>
          <w:sz w:val="24"/>
          <w:szCs w:val="24"/>
        </w:rPr>
        <w:t>pplying for Planning Permission and other consents, and applying for funding</w:t>
      </w:r>
      <w:r w:rsidR="0021667A">
        <w:rPr>
          <w:color w:val="00346A"/>
          <w:sz w:val="24"/>
          <w:szCs w:val="24"/>
        </w:rPr>
        <w:t xml:space="preserve"> to carry out the work</w:t>
      </w:r>
      <w:r>
        <w:rPr>
          <w:color w:val="00346A"/>
          <w:sz w:val="24"/>
          <w:szCs w:val="24"/>
        </w:rPr>
        <w:t xml:space="preserve">. We hope to </w:t>
      </w:r>
      <w:r w:rsidR="00C91822">
        <w:rPr>
          <w:color w:val="00346A"/>
          <w:sz w:val="24"/>
          <w:szCs w:val="24"/>
        </w:rPr>
        <w:t xml:space="preserve">restore the stream </w:t>
      </w:r>
      <w:r>
        <w:rPr>
          <w:color w:val="00346A"/>
          <w:sz w:val="24"/>
          <w:szCs w:val="24"/>
        </w:rPr>
        <w:t>in Autumn 2021, after bird nesting season.</w:t>
      </w:r>
      <w:r w:rsidR="00C91822">
        <w:rPr>
          <w:color w:val="00346A"/>
          <w:sz w:val="24"/>
          <w:szCs w:val="24"/>
        </w:rPr>
        <w:t xml:space="preserve"> We’ll keep you posted!</w:t>
      </w:r>
    </w:p>
    <w:p w14:paraId="57CFB81A" w14:textId="77777777" w:rsidR="00C91822" w:rsidRDefault="00C91822">
      <w:pPr>
        <w:rPr>
          <w:color w:val="00346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DB341F" w14:paraId="3944130C" w14:textId="77777777" w:rsidTr="00C91822">
        <w:tc>
          <w:tcPr>
            <w:tcW w:w="4868" w:type="dxa"/>
          </w:tcPr>
          <w:p w14:paraId="56D6B0D5" w14:textId="77777777" w:rsidR="00DB341F" w:rsidRDefault="00DB341F" w:rsidP="00DB341F">
            <w:pPr>
              <w:jc w:val="center"/>
              <w:rPr>
                <w:color w:val="00346A"/>
                <w:sz w:val="24"/>
                <w:szCs w:val="24"/>
              </w:rPr>
            </w:pPr>
            <w:r>
              <w:rPr>
                <w:color w:val="00346A"/>
                <w:sz w:val="24"/>
                <w:szCs w:val="24"/>
              </w:rPr>
              <w:t>Donna Mellar</w:t>
            </w:r>
          </w:p>
          <w:p w14:paraId="054AD118" w14:textId="77777777" w:rsidR="00DB341F" w:rsidRPr="008C6562" w:rsidRDefault="00DB341F" w:rsidP="00DB341F">
            <w:pPr>
              <w:jc w:val="center"/>
              <w:rPr>
                <w:color w:val="00346A"/>
                <w:sz w:val="24"/>
                <w:szCs w:val="24"/>
              </w:rPr>
            </w:pPr>
            <w:r>
              <w:rPr>
                <w:color w:val="00346A"/>
                <w:sz w:val="24"/>
                <w:szCs w:val="24"/>
              </w:rPr>
              <w:t>Ashfield District Council</w:t>
            </w:r>
          </w:p>
          <w:p w14:paraId="224446E9" w14:textId="77777777" w:rsidR="00DB341F" w:rsidRDefault="00DB341F">
            <w:pPr>
              <w:rPr>
                <w:color w:val="00346A"/>
                <w:sz w:val="24"/>
                <w:szCs w:val="24"/>
              </w:rPr>
            </w:pPr>
          </w:p>
        </w:tc>
        <w:tc>
          <w:tcPr>
            <w:tcW w:w="4868" w:type="dxa"/>
          </w:tcPr>
          <w:p w14:paraId="30610D2C" w14:textId="77777777" w:rsidR="00DB341F" w:rsidRPr="008C6562" w:rsidRDefault="00DB341F" w:rsidP="00DB341F">
            <w:pPr>
              <w:jc w:val="center"/>
              <w:rPr>
                <w:color w:val="00346A"/>
                <w:sz w:val="24"/>
                <w:szCs w:val="24"/>
              </w:rPr>
            </w:pPr>
            <w:r w:rsidRPr="008C6562">
              <w:rPr>
                <w:color w:val="00346A"/>
                <w:sz w:val="24"/>
                <w:szCs w:val="24"/>
              </w:rPr>
              <w:t>Julie Wozniczka</w:t>
            </w:r>
          </w:p>
          <w:p w14:paraId="16431120" w14:textId="77777777" w:rsidR="00DB341F" w:rsidRDefault="00DB341F" w:rsidP="00DB341F">
            <w:pPr>
              <w:jc w:val="center"/>
              <w:rPr>
                <w:color w:val="00346A"/>
                <w:sz w:val="24"/>
                <w:szCs w:val="24"/>
              </w:rPr>
            </w:pPr>
            <w:r w:rsidRPr="008C6562">
              <w:rPr>
                <w:color w:val="00346A"/>
                <w:sz w:val="24"/>
                <w:szCs w:val="24"/>
              </w:rPr>
              <w:t>Trent Rivers Trust</w:t>
            </w:r>
          </w:p>
          <w:p w14:paraId="25F4BEAF" w14:textId="77777777" w:rsidR="00DB341F" w:rsidRDefault="00DB341F">
            <w:pPr>
              <w:rPr>
                <w:color w:val="00346A"/>
                <w:sz w:val="24"/>
                <w:szCs w:val="24"/>
              </w:rPr>
            </w:pPr>
          </w:p>
        </w:tc>
      </w:tr>
    </w:tbl>
    <w:p w14:paraId="039B742D" w14:textId="77777777" w:rsidR="00DB341F" w:rsidRDefault="00DB341F">
      <w:pPr>
        <w:rPr>
          <w:color w:val="00346A"/>
          <w:sz w:val="24"/>
          <w:szCs w:val="24"/>
        </w:rPr>
      </w:pPr>
    </w:p>
    <w:p w14:paraId="7DC49A64" w14:textId="77777777" w:rsidR="008C6562" w:rsidRPr="008C6562" w:rsidRDefault="008C6562">
      <w:pPr>
        <w:rPr>
          <w:color w:val="00346A"/>
          <w:sz w:val="24"/>
          <w:szCs w:val="24"/>
        </w:rPr>
      </w:pPr>
    </w:p>
    <w:sectPr w:rsidR="008C6562" w:rsidRPr="008C6562" w:rsidSect="00DB341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62"/>
    <w:rsid w:val="00146B3D"/>
    <w:rsid w:val="0021667A"/>
    <w:rsid w:val="00315CC3"/>
    <w:rsid w:val="008C6562"/>
    <w:rsid w:val="00A254A8"/>
    <w:rsid w:val="00A65312"/>
    <w:rsid w:val="00BB51E1"/>
    <w:rsid w:val="00C91822"/>
    <w:rsid w:val="00CC75A8"/>
    <w:rsid w:val="00DB341F"/>
    <w:rsid w:val="00E62C01"/>
    <w:rsid w:val="00F5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3FE73"/>
  <w15:chartTrackingRefBased/>
  <w15:docId w15:val="{6FE39182-B8E5-4F92-B39A-25E34D59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312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65312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Results of Portland Park Stream Restoration Proposals Survey October – November 2020</dc:title>
  <dc:subject/>
  <dc:creator>Windows User</dc:creator>
  <cp:keywords/>
  <dc:description/>
  <cp:lastModifiedBy>Sharon.Simcox</cp:lastModifiedBy>
  <cp:revision>2</cp:revision>
  <dcterms:created xsi:type="dcterms:W3CDTF">2024-08-05T13:26:00Z</dcterms:created>
  <dcterms:modified xsi:type="dcterms:W3CDTF">2024-08-05T13:26:00Z</dcterms:modified>
</cp:coreProperties>
</file>