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6BDFBB7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834384">
        <w:rPr>
          <w:b w:val="0"/>
          <w:bCs w:val="0"/>
        </w:rPr>
        <w:t>Butlers Close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6E96724F" w:rsidR="00572EAD" w:rsidRDefault="008044DD" w:rsidP="00572EAD">
            <w:pPr>
              <w:jc w:val="center"/>
            </w:pPr>
            <w:r>
              <w:t>£1.</w:t>
            </w:r>
            <w:r w:rsidR="00834384">
              <w:t>87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0749A8F0" w:rsidR="00572EAD" w:rsidRDefault="008044DD" w:rsidP="00572EAD">
            <w:pPr>
              <w:jc w:val="center"/>
            </w:pPr>
            <w:r>
              <w:t>£0.2</w:t>
            </w:r>
            <w:r w:rsidR="00834384">
              <w:t>5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34532136" w:rsidR="00572EAD" w:rsidRDefault="008044DD" w:rsidP="00572EAD">
            <w:pPr>
              <w:jc w:val="center"/>
            </w:pPr>
            <w:r>
              <w:t>£</w:t>
            </w:r>
            <w:r w:rsidR="00834384">
              <w:t>0.97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7207C9E" w:rsidR="00572EAD" w:rsidRDefault="008044DD" w:rsidP="00572EAD">
            <w:pPr>
              <w:jc w:val="center"/>
            </w:pPr>
            <w:r>
              <w:t>£0.4</w:t>
            </w:r>
            <w:r w:rsidR="0040622F">
              <w:t>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A2C94C9" w:rsidR="00572EAD" w:rsidRDefault="008044DD" w:rsidP="00572EAD">
            <w:pPr>
              <w:jc w:val="center"/>
            </w:pPr>
            <w:r>
              <w:t>£3.</w:t>
            </w:r>
            <w:r w:rsidR="0040622F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209BF"/>
    <w:rsid w:val="00661ED5"/>
    <w:rsid w:val="00700CA3"/>
    <w:rsid w:val="00706267"/>
    <w:rsid w:val="00713990"/>
    <w:rsid w:val="007151EE"/>
    <w:rsid w:val="00733ABD"/>
    <w:rsid w:val="007F3A99"/>
    <w:rsid w:val="008044DD"/>
    <w:rsid w:val="00834384"/>
    <w:rsid w:val="008C6165"/>
    <w:rsid w:val="008E33B2"/>
    <w:rsid w:val="00953C50"/>
    <w:rsid w:val="0095444A"/>
    <w:rsid w:val="00A80712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2025-03-19T13:35:00Z</dcterms:created>
  <dcterms:modified xsi:type="dcterms:W3CDTF">2025-03-19T13:36:00Z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-1961106307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