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667B59" w14:textId="2E5BE5C4" w:rsidR="000603FE" w:rsidRPr="00D01A58" w:rsidRDefault="00DC6C57" w:rsidP="00991203">
      <w:pPr>
        <w:pStyle w:val="Default"/>
      </w:pPr>
      <w:bookmarkStart w:id="0" w:name="_Hlk144277667"/>
      <w:r w:rsidRPr="00664C44">
        <w:tab/>
      </w:r>
      <w:r w:rsidR="00D01A58">
        <w:rPr>
          <w:noProof/>
        </w:rPr>
        <w:drawing>
          <wp:inline distT="0" distB="0" distL="0" distR="0" wp14:anchorId="168A4DB9" wp14:editId="244389F8">
            <wp:extent cx="3371850" cy="1400175"/>
            <wp:effectExtent l="0" t="0" r="0" b="0"/>
            <wp:docPr id="1709367331" name="Picture 1709367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67331" name="Picture 1709367331">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1400175"/>
                    </a:xfrm>
                    <a:prstGeom prst="rect">
                      <a:avLst/>
                    </a:prstGeom>
                    <a:noFill/>
                    <a:ln>
                      <a:noFill/>
                    </a:ln>
                  </pic:spPr>
                </pic:pic>
              </a:graphicData>
            </a:graphic>
          </wp:inline>
        </w:drawing>
      </w:r>
    </w:p>
    <w:p w14:paraId="09A8593F" w14:textId="77777777" w:rsidR="00E27CC3" w:rsidRDefault="00E27CC3" w:rsidP="00991203">
      <w:pPr>
        <w:pStyle w:val="Default"/>
        <w:rPr>
          <w:b/>
          <w:bCs/>
          <w:sz w:val="36"/>
          <w:szCs w:val="36"/>
        </w:rPr>
      </w:pPr>
    </w:p>
    <w:p w14:paraId="30F1C6BA" w14:textId="1BEDB794" w:rsidR="000603FE" w:rsidRPr="00BE0791" w:rsidRDefault="000603FE" w:rsidP="00991203">
      <w:pPr>
        <w:pStyle w:val="Default"/>
        <w:rPr>
          <w:b/>
          <w:bCs/>
          <w:sz w:val="36"/>
          <w:szCs w:val="36"/>
        </w:rPr>
      </w:pPr>
      <w:r w:rsidRPr="00BE0791">
        <w:rPr>
          <w:b/>
          <w:bCs/>
          <w:sz w:val="36"/>
          <w:szCs w:val="36"/>
        </w:rPr>
        <w:t>STRATEGIC FLOOD RISK ASSESSMENT LEVEL 1</w:t>
      </w:r>
    </w:p>
    <w:p w14:paraId="46618983" w14:textId="77777777" w:rsidR="000603FE" w:rsidRPr="00BE0791" w:rsidRDefault="000603FE" w:rsidP="00991203">
      <w:pPr>
        <w:pStyle w:val="Default"/>
        <w:rPr>
          <w:b/>
          <w:bCs/>
          <w:sz w:val="36"/>
          <w:szCs w:val="36"/>
        </w:rPr>
      </w:pPr>
    </w:p>
    <w:p w14:paraId="26E54C6B" w14:textId="77777777" w:rsidR="000603FE" w:rsidRPr="00664C44" w:rsidRDefault="000603FE" w:rsidP="00991203">
      <w:pPr>
        <w:pStyle w:val="Default"/>
      </w:pPr>
    </w:p>
    <w:p w14:paraId="45B178F1" w14:textId="77777777" w:rsidR="000603FE" w:rsidRPr="00664C44" w:rsidRDefault="000603FE" w:rsidP="00991203">
      <w:pPr>
        <w:pStyle w:val="Default"/>
      </w:pPr>
    </w:p>
    <w:p w14:paraId="447987BF" w14:textId="77777777" w:rsidR="000603FE" w:rsidRPr="00664C44" w:rsidRDefault="000603FE" w:rsidP="00991203">
      <w:pPr>
        <w:pStyle w:val="Default"/>
      </w:pPr>
    </w:p>
    <w:p w14:paraId="6336D88E" w14:textId="77777777" w:rsidR="00A64983" w:rsidRDefault="000603FE" w:rsidP="00991203">
      <w:pPr>
        <w:pStyle w:val="Default"/>
      </w:pPr>
      <w:r w:rsidRPr="00664C44">
        <w:t xml:space="preserve">           </w:t>
      </w:r>
      <w:r w:rsidR="007224A7" w:rsidRPr="00664C44">
        <w:rPr>
          <w:noProof/>
        </w:rPr>
        <w:drawing>
          <wp:inline distT="0" distB="0" distL="0" distR="0" wp14:anchorId="45A99B67" wp14:editId="3DB707A7">
            <wp:extent cx="3924300" cy="54864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4300" cy="5486400"/>
                    </a:xfrm>
                    <a:prstGeom prst="rect">
                      <a:avLst/>
                    </a:prstGeom>
                    <a:noFill/>
                    <a:ln>
                      <a:noFill/>
                    </a:ln>
                  </pic:spPr>
                </pic:pic>
              </a:graphicData>
            </a:graphic>
          </wp:inline>
        </w:drawing>
      </w:r>
    </w:p>
    <w:p w14:paraId="1726BA29" w14:textId="77777777" w:rsidR="00A64983" w:rsidRDefault="00A64983" w:rsidP="00991203">
      <w:pPr>
        <w:pStyle w:val="Default"/>
      </w:pPr>
    </w:p>
    <w:p w14:paraId="6B760713" w14:textId="7E60E52A" w:rsidR="009B7BBF" w:rsidRPr="0084315A" w:rsidRDefault="00C218F4" w:rsidP="00A64983">
      <w:pPr>
        <w:pStyle w:val="Default"/>
        <w:rPr>
          <w:sz w:val="32"/>
          <w:szCs w:val="32"/>
        </w:rPr>
      </w:pPr>
      <w:r>
        <w:rPr>
          <w:b/>
          <w:bCs/>
          <w:sz w:val="32"/>
          <w:szCs w:val="32"/>
        </w:rPr>
        <w:t>November</w:t>
      </w:r>
      <w:r w:rsidR="00C96DA1" w:rsidRPr="0084315A">
        <w:rPr>
          <w:b/>
          <w:bCs/>
          <w:sz w:val="32"/>
          <w:szCs w:val="32"/>
        </w:rPr>
        <w:t xml:space="preserve"> 2023</w:t>
      </w:r>
      <w:bookmarkStart w:id="1" w:name="_Hlk144212179"/>
    </w:p>
    <w:sdt>
      <w:sdtPr>
        <w:rPr>
          <w:rFonts w:ascii="Arial" w:eastAsia="Times New Roman" w:hAnsi="Arial" w:cs="Arial"/>
          <w:color w:val="000000"/>
          <w:sz w:val="24"/>
          <w:szCs w:val="24"/>
          <w:lang w:val="en-GB" w:eastAsia="en-GB"/>
        </w:rPr>
        <w:id w:val="-1368369399"/>
        <w:docPartObj>
          <w:docPartGallery w:val="Table of Contents"/>
          <w:docPartUnique/>
        </w:docPartObj>
      </w:sdtPr>
      <w:sdtEndPr>
        <w:rPr>
          <w:noProof/>
        </w:rPr>
      </w:sdtEndPr>
      <w:sdtContent>
        <w:p w14:paraId="5226048F" w14:textId="4D83E015" w:rsidR="00F436B0" w:rsidRPr="00BE0791" w:rsidRDefault="00F436B0" w:rsidP="00BE0791">
          <w:pPr>
            <w:pStyle w:val="TOCHeading"/>
            <w:rPr>
              <w:b/>
              <w:bCs/>
              <w:color w:val="auto"/>
              <w:sz w:val="72"/>
              <w:szCs w:val="72"/>
            </w:rPr>
          </w:pPr>
          <w:r w:rsidRPr="00BE0791">
            <w:rPr>
              <w:b/>
              <w:bCs/>
              <w:color w:val="auto"/>
              <w:sz w:val="72"/>
              <w:szCs w:val="72"/>
            </w:rPr>
            <w:t>Contents</w:t>
          </w:r>
        </w:p>
        <w:p w14:paraId="0C425E4A" w14:textId="41D296F4" w:rsidR="00D517EF" w:rsidRPr="00D517EF" w:rsidRDefault="00F436B0">
          <w:pPr>
            <w:pStyle w:val="TOC1"/>
            <w:tabs>
              <w:tab w:val="left" w:pos="440"/>
              <w:tab w:val="right" w:leader="dot" w:pos="8538"/>
            </w:tabs>
            <w:rPr>
              <w:rFonts w:eastAsiaTheme="minorEastAsia"/>
              <w:noProof/>
              <w:color w:val="auto"/>
              <w:kern w:val="2"/>
              <w14:ligatures w14:val="standardContextual"/>
            </w:rPr>
          </w:pPr>
          <w:r w:rsidRPr="00554538">
            <w:fldChar w:fldCharType="begin"/>
          </w:r>
          <w:r w:rsidRPr="00554538">
            <w:instrText xml:space="preserve"> TOC \o "1-3" \h \z \u </w:instrText>
          </w:r>
          <w:r w:rsidRPr="00554538">
            <w:fldChar w:fldCharType="separate"/>
          </w:r>
          <w:hyperlink w:anchor="_Toc149915230" w:history="1">
            <w:r w:rsidR="00D517EF" w:rsidRPr="00D517EF">
              <w:rPr>
                <w:rStyle w:val="Hyperlink"/>
                <w:noProof/>
              </w:rPr>
              <w:t>1.</w:t>
            </w:r>
            <w:r w:rsidR="00D517EF" w:rsidRPr="00D517EF">
              <w:rPr>
                <w:rFonts w:eastAsiaTheme="minorEastAsia"/>
                <w:noProof/>
                <w:color w:val="auto"/>
                <w:kern w:val="2"/>
                <w14:ligatures w14:val="standardContextual"/>
              </w:rPr>
              <w:tab/>
            </w:r>
            <w:r w:rsidR="00D517EF" w:rsidRPr="00D517EF">
              <w:rPr>
                <w:rStyle w:val="Hyperlink"/>
                <w:noProof/>
              </w:rPr>
              <w:t>Introduction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_Toc149915230 \h </w:instrText>
            </w:r>
            <w:r w:rsidR="00D517EF" w:rsidRPr="00D517EF">
              <w:rPr>
                <w:noProof/>
                <w:webHidden/>
              </w:rPr>
            </w:r>
            <w:r w:rsidR="00D517EF" w:rsidRPr="00D517EF">
              <w:rPr>
                <w:noProof/>
                <w:webHidden/>
              </w:rPr>
              <w:fldChar w:fldCharType="separate"/>
            </w:r>
            <w:r w:rsidR="00612748">
              <w:rPr>
                <w:noProof/>
                <w:webHidden/>
              </w:rPr>
              <w:t>3</w:t>
            </w:r>
            <w:r w:rsidR="00D517EF" w:rsidRPr="00D517EF">
              <w:rPr>
                <w:noProof/>
                <w:webHidden/>
              </w:rPr>
              <w:fldChar w:fldCharType="end"/>
            </w:r>
          </w:hyperlink>
        </w:p>
        <w:p w14:paraId="6927FDB2" w14:textId="61B995CE"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31" w:history="1">
            <w:r w:rsidR="00D517EF" w:rsidRPr="00D517EF">
              <w:rPr>
                <w:rStyle w:val="Hyperlink"/>
                <w:noProof/>
              </w:rPr>
              <w:t>2.</w:t>
            </w:r>
            <w:r w:rsidR="00D517EF" w:rsidRPr="00D517EF">
              <w:rPr>
                <w:rFonts w:eastAsiaTheme="minorEastAsia"/>
                <w:noProof/>
                <w:color w:val="auto"/>
                <w:kern w:val="2"/>
                <w14:ligatures w14:val="standardContextual"/>
              </w:rPr>
              <w:tab/>
            </w:r>
            <w:r w:rsidR="00D517EF" w:rsidRPr="00D517EF">
              <w:rPr>
                <w:rStyle w:val="Hyperlink"/>
                <w:noProof/>
              </w:rPr>
              <w:t>SFRA Methodology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_Toc149915231 \h </w:instrText>
            </w:r>
            <w:r w:rsidR="00D517EF" w:rsidRPr="00D517EF">
              <w:rPr>
                <w:noProof/>
                <w:webHidden/>
              </w:rPr>
            </w:r>
            <w:r w:rsidR="00D517EF" w:rsidRPr="00D517EF">
              <w:rPr>
                <w:noProof/>
                <w:webHidden/>
              </w:rPr>
              <w:fldChar w:fldCharType="separate"/>
            </w:r>
            <w:r w:rsidR="00612748">
              <w:rPr>
                <w:noProof/>
                <w:webHidden/>
              </w:rPr>
              <w:t>4</w:t>
            </w:r>
            <w:r w:rsidR="00D517EF" w:rsidRPr="00D517EF">
              <w:rPr>
                <w:noProof/>
                <w:webHidden/>
              </w:rPr>
              <w:fldChar w:fldCharType="end"/>
            </w:r>
          </w:hyperlink>
        </w:p>
        <w:p w14:paraId="3E3C7413" w14:textId="60FB48EA"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2" w:history="1">
            <w:r w:rsidR="00D517EF" w:rsidRPr="00D517EF">
              <w:rPr>
                <w:rStyle w:val="Hyperlink"/>
                <w:iCs/>
                <w:noProof/>
              </w:rPr>
              <w:t>Consultation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_Toc149915232 \h </w:instrText>
            </w:r>
            <w:r w:rsidR="00D517EF" w:rsidRPr="00D517EF">
              <w:rPr>
                <w:noProof/>
                <w:webHidden/>
              </w:rPr>
            </w:r>
            <w:r w:rsidR="00D517EF" w:rsidRPr="00D517EF">
              <w:rPr>
                <w:noProof/>
                <w:webHidden/>
              </w:rPr>
              <w:fldChar w:fldCharType="separate"/>
            </w:r>
            <w:r w:rsidR="00612748">
              <w:rPr>
                <w:noProof/>
                <w:webHidden/>
              </w:rPr>
              <w:t>5</w:t>
            </w:r>
            <w:r w:rsidR="00D517EF" w:rsidRPr="00D517EF">
              <w:rPr>
                <w:noProof/>
                <w:webHidden/>
              </w:rPr>
              <w:fldChar w:fldCharType="end"/>
            </w:r>
          </w:hyperlink>
        </w:p>
        <w:p w14:paraId="303DD1A6" w14:textId="7ACD549A"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33" w:history="1">
            <w:r w:rsidR="00D517EF" w:rsidRPr="00D517EF">
              <w:rPr>
                <w:rStyle w:val="Hyperlink"/>
                <w:noProof/>
              </w:rPr>
              <w:t>3.</w:t>
            </w:r>
            <w:r w:rsidR="00D517EF" w:rsidRPr="00D517EF">
              <w:rPr>
                <w:rFonts w:eastAsiaTheme="minorEastAsia"/>
                <w:noProof/>
                <w:color w:val="auto"/>
                <w:kern w:val="2"/>
                <w14:ligatures w14:val="standardContextual"/>
              </w:rPr>
              <w:tab/>
            </w:r>
            <w:r w:rsidR="00D517EF" w:rsidRPr="00D517EF">
              <w:rPr>
                <w:rStyle w:val="Hyperlink"/>
                <w:noProof/>
              </w:rPr>
              <w:t>Policy Framework and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_Toc149915233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4EA0917D" w14:textId="00FBF492"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4" w:history="1">
            <w:r w:rsidR="00D517EF" w:rsidRPr="00D517EF">
              <w:rPr>
                <w:rStyle w:val="Hyperlink"/>
                <w:noProof/>
              </w:rPr>
              <w:t>National Planning Policy Framework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_Toc149915234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00FA4D7E" w14:textId="6FBE392E"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5" w:history="1">
            <w:r w:rsidR="00D517EF" w:rsidRPr="00D517EF">
              <w:rPr>
                <w:rStyle w:val="Hyperlink"/>
                <w:noProof/>
              </w:rPr>
              <w:t>The Flood Risk Regulations (2009)</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_Toc149915235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1D7B8F87" w14:textId="189A78CB"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6" w:history="1">
            <w:r w:rsidR="00D517EF" w:rsidRPr="00D517EF">
              <w:rPr>
                <w:rStyle w:val="Hyperlink"/>
                <w:noProof/>
              </w:rPr>
              <w:t>Flood and Water Management Act (2010)</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_Toc149915236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283DDCBA" w14:textId="4467D54F"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7" w:history="1">
            <w:r w:rsidR="00D517EF" w:rsidRPr="00D517EF">
              <w:rPr>
                <w:rStyle w:val="Hyperlink"/>
                <w:noProof/>
              </w:rPr>
              <w:t>Lead Local Flood Authorities (LLFAs)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_Toc149915237 \h </w:instrText>
            </w:r>
            <w:r w:rsidR="00D517EF" w:rsidRPr="00D517EF">
              <w:rPr>
                <w:noProof/>
                <w:webHidden/>
              </w:rPr>
            </w:r>
            <w:r w:rsidR="00D517EF" w:rsidRPr="00D517EF">
              <w:rPr>
                <w:noProof/>
                <w:webHidden/>
              </w:rPr>
              <w:fldChar w:fldCharType="separate"/>
            </w:r>
            <w:r w:rsidR="00612748">
              <w:rPr>
                <w:noProof/>
                <w:webHidden/>
              </w:rPr>
              <w:t>8</w:t>
            </w:r>
            <w:r w:rsidR="00D517EF" w:rsidRPr="00D517EF">
              <w:rPr>
                <w:noProof/>
                <w:webHidden/>
              </w:rPr>
              <w:fldChar w:fldCharType="end"/>
            </w:r>
          </w:hyperlink>
        </w:p>
        <w:p w14:paraId="684990C4" w14:textId="67931AB2"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38" w:history="1">
            <w:r w:rsidR="00D517EF" w:rsidRPr="00D517EF">
              <w:rPr>
                <w:rStyle w:val="Hyperlink"/>
                <w:noProof/>
              </w:rPr>
              <w:t>4.</w:t>
            </w:r>
            <w:r w:rsidR="00D517EF" w:rsidRPr="00D517EF">
              <w:rPr>
                <w:rFonts w:eastAsiaTheme="minorEastAsia"/>
                <w:noProof/>
                <w:color w:val="auto"/>
                <w:kern w:val="2"/>
                <w14:ligatures w14:val="standardContextual"/>
              </w:rPr>
              <w:tab/>
            </w:r>
            <w:r w:rsidR="00D517EF" w:rsidRPr="00D517EF">
              <w:rPr>
                <w:rStyle w:val="Hyperlink"/>
                <w:noProof/>
              </w:rPr>
              <w:t>The Nature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_Toc149915238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9439272" w14:textId="2E863FAF" w:rsidR="00D517EF" w:rsidRPr="00D517EF" w:rsidRDefault="00000000">
          <w:pPr>
            <w:pStyle w:val="TOC2"/>
            <w:tabs>
              <w:tab w:val="right" w:leader="dot" w:pos="8538"/>
            </w:tabs>
            <w:rPr>
              <w:rFonts w:eastAsiaTheme="minorEastAsia"/>
              <w:noProof/>
              <w:color w:val="auto"/>
              <w:kern w:val="2"/>
              <w14:ligatures w14:val="standardContextual"/>
            </w:rPr>
          </w:pPr>
          <w:hyperlink w:anchor="_Toc149915239" w:history="1">
            <w:r w:rsidR="00D517EF" w:rsidRPr="00D517EF">
              <w:rPr>
                <w:rStyle w:val="Hyperlink"/>
                <w:noProof/>
              </w:rPr>
              <w:t>What is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_Toc149915239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055FC79" w14:textId="68C920A9" w:rsidR="00D517EF" w:rsidRPr="00D517EF" w:rsidRDefault="00000000">
          <w:pPr>
            <w:pStyle w:val="TOC2"/>
            <w:tabs>
              <w:tab w:val="right" w:leader="dot" w:pos="8538"/>
            </w:tabs>
            <w:rPr>
              <w:rFonts w:eastAsiaTheme="minorEastAsia"/>
              <w:noProof/>
              <w:color w:val="auto"/>
              <w:kern w:val="2"/>
              <w14:ligatures w14:val="standardContextual"/>
            </w:rPr>
          </w:pPr>
          <w:hyperlink w:anchor="_Toc149915240" w:history="1">
            <w:r w:rsidR="00D517EF" w:rsidRPr="00D517EF">
              <w:rPr>
                <w:rStyle w:val="Hyperlink"/>
                <w:noProof/>
              </w:rPr>
              <w:t>What is meant by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_Toc149915240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5DC39EB9" w14:textId="4B0E84B4" w:rsidR="00D517EF" w:rsidRPr="00D517EF" w:rsidRDefault="00000000">
          <w:pPr>
            <w:pStyle w:val="TOC2"/>
            <w:tabs>
              <w:tab w:val="right" w:leader="dot" w:pos="8538"/>
            </w:tabs>
            <w:rPr>
              <w:rFonts w:eastAsiaTheme="minorEastAsia"/>
              <w:noProof/>
              <w:color w:val="auto"/>
              <w:kern w:val="2"/>
              <w14:ligatures w14:val="standardContextual"/>
            </w:rPr>
          </w:pPr>
          <w:hyperlink w:anchor="_Toc149915241" w:history="1">
            <w:r w:rsidR="00D517EF" w:rsidRPr="00D517EF">
              <w:rPr>
                <w:rStyle w:val="Hyperlink"/>
                <w:noProof/>
              </w:rPr>
              <w:t>Flood Zones and the sequential approach</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_Toc149915241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34AD0735" w14:textId="01FE4807"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42" w:history="1">
            <w:r w:rsidR="00D517EF" w:rsidRPr="00D517EF">
              <w:rPr>
                <w:rStyle w:val="Hyperlink"/>
                <w:noProof/>
              </w:rPr>
              <w:t>5.</w:t>
            </w:r>
            <w:r w:rsidR="00D517EF" w:rsidRPr="00D517EF">
              <w:rPr>
                <w:rFonts w:eastAsiaTheme="minorEastAsia"/>
                <w:noProof/>
                <w:color w:val="auto"/>
                <w:kern w:val="2"/>
                <w14:ligatures w14:val="standardContextual"/>
              </w:rPr>
              <w:tab/>
            </w:r>
            <w:r w:rsidR="00D517EF" w:rsidRPr="00D517EF">
              <w:rPr>
                <w:rStyle w:val="Hyperlink"/>
                <w:noProof/>
              </w:rPr>
              <w:t>Flood Responsibilities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_Toc149915242 \h </w:instrText>
            </w:r>
            <w:r w:rsidR="00D517EF" w:rsidRPr="00D517EF">
              <w:rPr>
                <w:noProof/>
                <w:webHidden/>
              </w:rPr>
            </w:r>
            <w:r w:rsidR="00D517EF" w:rsidRPr="00D517EF">
              <w:rPr>
                <w:noProof/>
                <w:webHidden/>
              </w:rPr>
              <w:fldChar w:fldCharType="separate"/>
            </w:r>
            <w:r w:rsidR="00612748">
              <w:rPr>
                <w:noProof/>
                <w:webHidden/>
              </w:rPr>
              <w:t>11</w:t>
            </w:r>
            <w:r w:rsidR="00D517EF" w:rsidRPr="00D517EF">
              <w:rPr>
                <w:noProof/>
                <w:webHidden/>
              </w:rPr>
              <w:fldChar w:fldCharType="end"/>
            </w:r>
          </w:hyperlink>
        </w:p>
        <w:p w14:paraId="6CFA5A96" w14:textId="7AA8F887"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43" w:history="1">
            <w:r w:rsidR="00D517EF" w:rsidRPr="00D517EF">
              <w:rPr>
                <w:rStyle w:val="Hyperlink"/>
                <w:noProof/>
              </w:rPr>
              <w:t>6.</w:t>
            </w:r>
            <w:r w:rsidR="00D517EF" w:rsidRPr="00D517EF">
              <w:rPr>
                <w:rFonts w:eastAsiaTheme="minorEastAsia"/>
                <w:noProof/>
                <w:color w:val="auto"/>
                <w:kern w:val="2"/>
                <w14:ligatures w14:val="standardContextual"/>
              </w:rPr>
              <w:tab/>
            </w:r>
            <w:r w:rsidR="00D517EF" w:rsidRPr="00D517EF">
              <w:rPr>
                <w:rStyle w:val="Hyperlink"/>
                <w:noProof/>
              </w:rPr>
              <w:t>Understanding Flood Risk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_Toc149915243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5B7220A1" w14:textId="770CF354"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44" w:history="1">
            <w:r w:rsidR="00D517EF" w:rsidRPr="00D517EF">
              <w:rPr>
                <w:rStyle w:val="Hyperlink"/>
                <w:noProof/>
              </w:rPr>
              <w:t>6.1</w:t>
            </w:r>
            <w:r w:rsidR="00D517EF" w:rsidRPr="00D517EF">
              <w:rPr>
                <w:rFonts w:eastAsiaTheme="minorEastAsia"/>
                <w:noProof/>
                <w:color w:val="auto"/>
                <w:kern w:val="2"/>
                <w14:ligatures w14:val="standardContextual"/>
              </w:rPr>
              <w:tab/>
            </w:r>
            <w:r w:rsidR="00D517EF" w:rsidRPr="00D517EF">
              <w:rPr>
                <w:rStyle w:val="Hyperlink"/>
                <w:noProof/>
              </w:rPr>
              <w:t>Geology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_Toc149915244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445AAF4F" w14:textId="137AE27D"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45" w:history="1">
            <w:r w:rsidR="00D517EF" w:rsidRPr="00D517EF">
              <w:rPr>
                <w:rStyle w:val="Hyperlink"/>
                <w:noProof/>
              </w:rPr>
              <w:t>6.2</w:t>
            </w:r>
            <w:r w:rsidR="00D517EF" w:rsidRPr="00D517EF">
              <w:rPr>
                <w:rFonts w:eastAsiaTheme="minorEastAsia"/>
                <w:noProof/>
                <w:color w:val="auto"/>
                <w:kern w:val="2"/>
                <w14:ligatures w14:val="standardContextual"/>
              </w:rPr>
              <w:tab/>
            </w:r>
            <w:r w:rsidR="00D517EF" w:rsidRPr="00D517EF">
              <w:rPr>
                <w:rStyle w:val="Hyperlink"/>
                <w:noProof/>
              </w:rPr>
              <w:t>Sources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_Toc149915245 \h </w:instrText>
            </w:r>
            <w:r w:rsidR="00D517EF" w:rsidRPr="00D517EF">
              <w:rPr>
                <w:noProof/>
                <w:webHidden/>
              </w:rPr>
            </w:r>
            <w:r w:rsidR="00D517EF" w:rsidRPr="00D517EF">
              <w:rPr>
                <w:noProof/>
                <w:webHidden/>
              </w:rPr>
              <w:fldChar w:fldCharType="separate"/>
            </w:r>
            <w:r w:rsidR="00612748">
              <w:rPr>
                <w:noProof/>
                <w:webHidden/>
              </w:rPr>
              <w:t>16</w:t>
            </w:r>
            <w:r w:rsidR="00D517EF" w:rsidRPr="00D517EF">
              <w:rPr>
                <w:noProof/>
                <w:webHidden/>
              </w:rPr>
              <w:fldChar w:fldCharType="end"/>
            </w:r>
          </w:hyperlink>
        </w:p>
        <w:p w14:paraId="660435F9" w14:textId="45FAB354"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46" w:history="1">
            <w:r w:rsidR="00D517EF" w:rsidRPr="00D517EF">
              <w:rPr>
                <w:rStyle w:val="Hyperlink"/>
                <w:rFonts w:ascii="Arial" w:hAnsi="Arial" w:cs="Arial"/>
                <w:noProof/>
                <w:sz w:val="24"/>
                <w:szCs w:val="24"/>
              </w:rPr>
              <w:t>Flooding from Watercourses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16</w:t>
            </w:r>
            <w:r w:rsidR="00D517EF" w:rsidRPr="00D517EF">
              <w:rPr>
                <w:rFonts w:ascii="Arial" w:hAnsi="Arial" w:cs="Arial"/>
                <w:noProof/>
                <w:webHidden/>
                <w:sz w:val="24"/>
                <w:szCs w:val="24"/>
              </w:rPr>
              <w:fldChar w:fldCharType="end"/>
            </w:r>
          </w:hyperlink>
        </w:p>
        <w:p w14:paraId="4A978E36" w14:textId="5173D305"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47" w:history="1">
            <w:r w:rsidR="00D517EF" w:rsidRPr="00D517EF">
              <w:rPr>
                <w:rStyle w:val="Hyperlink"/>
                <w:rFonts w:ascii="Arial" w:hAnsi="Arial" w:cs="Arial"/>
                <w:noProof/>
                <w:sz w:val="24"/>
                <w:szCs w:val="24"/>
              </w:rPr>
              <w:t>Surface Water Flooding (Pluvial)</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22</w:t>
            </w:r>
            <w:r w:rsidR="00D517EF" w:rsidRPr="00D517EF">
              <w:rPr>
                <w:rFonts w:ascii="Arial" w:hAnsi="Arial" w:cs="Arial"/>
                <w:noProof/>
                <w:webHidden/>
                <w:sz w:val="24"/>
                <w:szCs w:val="24"/>
              </w:rPr>
              <w:fldChar w:fldCharType="end"/>
            </w:r>
          </w:hyperlink>
        </w:p>
        <w:p w14:paraId="33379804" w14:textId="58533564"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48" w:history="1">
            <w:r w:rsidR="00D517EF" w:rsidRPr="00D517EF">
              <w:rPr>
                <w:rStyle w:val="Hyperlink"/>
                <w:rFonts w:ascii="Arial" w:hAnsi="Arial" w:cs="Arial"/>
                <w:noProof/>
                <w:sz w:val="24"/>
                <w:szCs w:val="24"/>
              </w:rPr>
              <w:t>Flooding from culverts/gullies (including Highway drains)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24</w:t>
            </w:r>
            <w:r w:rsidR="00D517EF" w:rsidRPr="00D517EF">
              <w:rPr>
                <w:rFonts w:ascii="Arial" w:hAnsi="Arial" w:cs="Arial"/>
                <w:noProof/>
                <w:webHidden/>
                <w:sz w:val="24"/>
                <w:szCs w:val="24"/>
              </w:rPr>
              <w:fldChar w:fldCharType="end"/>
            </w:r>
          </w:hyperlink>
        </w:p>
        <w:p w14:paraId="76CFA897" w14:textId="69DF4D7A"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49" w:history="1">
            <w:r w:rsidR="00D517EF" w:rsidRPr="00D517EF">
              <w:rPr>
                <w:rStyle w:val="Hyperlink"/>
                <w:rFonts w:ascii="Arial" w:hAnsi="Arial" w:cs="Arial"/>
                <w:noProof/>
                <w:sz w:val="24"/>
                <w:szCs w:val="24"/>
              </w:rPr>
              <w:t>Flooding from Sewers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25</w:t>
            </w:r>
            <w:r w:rsidR="00D517EF" w:rsidRPr="00D517EF">
              <w:rPr>
                <w:rFonts w:ascii="Arial" w:hAnsi="Arial" w:cs="Arial"/>
                <w:noProof/>
                <w:webHidden/>
                <w:sz w:val="24"/>
                <w:szCs w:val="24"/>
              </w:rPr>
              <w:fldChar w:fldCharType="end"/>
            </w:r>
          </w:hyperlink>
        </w:p>
        <w:p w14:paraId="1783B294" w14:textId="097D01CE"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0" w:history="1">
            <w:r w:rsidR="00D517EF" w:rsidRPr="00D517EF">
              <w:rPr>
                <w:rStyle w:val="Hyperlink"/>
                <w:rFonts w:ascii="Arial" w:hAnsi="Arial" w:cs="Arial"/>
                <w:noProof/>
                <w:sz w:val="24"/>
                <w:szCs w:val="24"/>
              </w:rPr>
              <w:t>Flooding from Groundwater</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26</w:t>
            </w:r>
            <w:r w:rsidR="00D517EF" w:rsidRPr="00D517EF">
              <w:rPr>
                <w:rFonts w:ascii="Arial" w:hAnsi="Arial" w:cs="Arial"/>
                <w:noProof/>
                <w:webHidden/>
                <w:sz w:val="24"/>
                <w:szCs w:val="24"/>
              </w:rPr>
              <w:fldChar w:fldCharType="end"/>
            </w:r>
          </w:hyperlink>
        </w:p>
        <w:p w14:paraId="326685D9" w14:textId="6BC0F5A6"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1" w:history="1">
            <w:r w:rsidR="00D517EF" w:rsidRPr="00D517EF">
              <w:rPr>
                <w:rStyle w:val="Hyperlink"/>
                <w:rFonts w:ascii="Arial" w:hAnsi="Arial" w:cs="Arial"/>
                <w:noProof/>
                <w:sz w:val="24"/>
                <w:szCs w:val="24"/>
              </w:rPr>
              <w:t>Combined Sources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27</w:t>
            </w:r>
            <w:r w:rsidR="00D517EF" w:rsidRPr="00D517EF">
              <w:rPr>
                <w:rFonts w:ascii="Arial" w:hAnsi="Arial" w:cs="Arial"/>
                <w:noProof/>
                <w:webHidden/>
                <w:sz w:val="24"/>
                <w:szCs w:val="24"/>
              </w:rPr>
              <w:fldChar w:fldCharType="end"/>
            </w:r>
          </w:hyperlink>
        </w:p>
        <w:p w14:paraId="2229A482" w14:textId="6ED22902"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52" w:history="1">
            <w:r w:rsidR="00D517EF" w:rsidRPr="00D517EF">
              <w:rPr>
                <w:rStyle w:val="Hyperlink"/>
                <w:noProof/>
              </w:rPr>
              <w:t>6.3</w:t>
            </w:r>
            <w:r w:rsidR="00D517EF" w:rsidRPr="00D517EF">
              <w:rPr>
                <w:rFonts w:eastAsiaTheme="minorEastAsia"/>
                <w:noProof/>
                <w:color w:val="auto"/>
                <w:kern w:val="2"/>
                <w14:ligatures w14:val="standardContextual"/>
              </w:rPr>
              <w:tab/>
            </w:r>
            <w:r w:rsidR="00D517EF" w:rsidRPr="00D517EF">
              <w:rPr>
                <w:rStyle w:val="Hyperlink"/>
                <w:noProof/>
              </w:rPr>
              <w:t>Impact of Climate Change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_Toc149915252 \h </w:instrText>
            </w:r>
            <w:r w:rsidR="00D517EF" w:rsidRPr="00D517EF">
              <w:rPr>
                <w:noProof/>
                <w:webHidden/>
              </w:rPr>
            </w:r>
            <w:r w:rsidR="00D517EF" w:rsidRPr="00D517EF">
              <w:rPr>
                <w:noProof/>
                <w:webHidden/>
              </w:rPr>
              <w:fldChar w:fldCharType="separate"/>
            </w:r>
            <w:r w:rsidR="00612748">
              <w:rPr>
                <w:noProof/>
                <w:webHidden/>
              </w:rPr>
              <w:t>28</w:t>
            </w:r>
            <w:r w:rsidR="00D517EF" w:rsidRPr="00D517EF">
              <w:rPr>
                <w:noProof/>
                <w:webHidden/>
              </w:rPr>
              <w:fldChar w:fldCharType="end"/>
            </w:r>
          </w:hyperlink>
        </w:p>
        <w:p w14:paraId="3298DE6D" w14:textId="2A4C6C84"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53" w:history="1">
            <w:r w:rsidR="00D517EF" w:rsidRPr="00D517EF">
              <w:rPr>
                <w:rStyle w:val="Hyperlink"/>
                <w:noProof/>
              </w:rPr>
              <w:t>6.4</w:t>
            </w:r>
            <w:r w:rsidR="00D517EF" w:rsidRPr="00D517EF">
              <w:rPr>
                <w:rFonts w:eastAsiaTheme="minorEastAsia"/>
                <w:noProof/>
                <w:color w:val="auto"/>
                <w:kern w:val="2"/>
                <w14:ligatures w14:val="standardContextual"/>
              </w:rPr>
              <w:tab/>
            </w:r>
            <w:r w:rsidR="00D517EF" w:rsidRPr="00D517EF">
              <w:rPr>
                <w:rStyle w:val="Hyperlink"/>
                <w:noProof/>
              </w:rPr>
              <w:t>Biodiversity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_Toc149915253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2D99D537" w14:textId="03DF23F7"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54" w:history="1">
            <w:r w:rsidR="00D517EF" w:rsidRPr="00D517EF">
              <w:rPr>
                <w:rStyle w:val="Hyperlink"/>
                <w:noProof/>
              </w:rPr>
              <w:t>6.5</w:t>
            </w:r>
            <w:r w:rsidR="00D517EF" w:rsidRPr="00D517EF">
              <w:rPr>
                <w:rFonts w:eastAsiaTheme="minorEastAsia"/>
                <w:noProof/>
                <w:color w:val="auto"/>
                <w:kern w:val="2"/>
                <w14:ligatures w14:val="standardContextual"/>
              </w:rPr>
              <w:tab/>
            </w:r>
            <w:r w:rsidR="00D517EF" w:rsidRPr="00D517EF">
              <w:rPr>
                <w:rStyle w:val="Hyperlink"/>
                <w:noProof/>
              </w:rPr>
              <w:t>Flood History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_Toc149915254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01955BC0" w14:textId="410A1C6B"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5" w:history="1">
            <w:r w:rsidR="00D517EF" w:rsidRPr="00D517EF">
              <w:rPr>
                <w:rStyle w:val="Hyperlink"/>
                <w:rFonts w:ascii="Arial" w:hAnsi="Arial" w:cs="Arial"/>
                <w:noProof/>
                <w:sz w:val="24"/>
                <w:szCs w:val="24"/>
              </w:rPr>
              <w:t>Flood Risk in Kirkby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_Toc149915255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30</w:t>
            </w:r>
            <w:r w:rsidR="00D517EF" w:rsidRPr="00D517EF">
              <w:rPr>
                <w:rFonts w:ascii="Arial" w:hAnsi="Arial" w:cs="Arial"/>
                <w:noProof/>
                <w:webHidden/>
                <w:sz w:val="24"/>
                <w:szCs w:val="24"/>
              </w:rPr>
              <w:fldChar w:fldCharType="end"/>
            </w:r>
          </w:hyperlink>
        </w:p>
        <w:p w14:paraId="59ED9423" w14:textId="292A552A"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6"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32</w:t>
            </w:r>
            <w:r w:rsidR="00D517EF" w:rsidRPr="00D517EF">
              <w:rPr>
                <w:rFonts w:ascii="Arial" w:hAnsi="Arial" w:cs="Arial"/>
                <w:noProof/>
                <w:webHidden/>
                <w:sz w:val="24"/>
                <w:szCs w:val="24"/>
              </w:rPr>
              <w:fldChar w:fldCharType="end"/>
            </w:r>
          </w:hyperlink>
        </w:p>
        <w:p w14:paraId="0A58F62F" w14:textId="4164D999"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7" w:history="1">
            <w:r w:rsidR="00D517EF" w:rsidRPr="00D517EF">
              <w:rPr>
                <w:rStyle w:val="Hyperlink"/>
                <w:rFonts w:ascii="Arial" w:hAnsi="Arial" w:cs="Arial"/>
                <w:noProof/>
                <w:sz w:val="24"/>
                <w:szCs w:val="24"/>
              </w:rPr>
              <w:t>Flood Risk in Sutton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42</w:t>
            </w:r>
            <w:r w:rsidR="00D517EF" w:rsidRPr="00D517EF">
              <w:rPr>
                <w:rFonts w:ascii="Arial" w:hAnsi="Arial" w:cs="Arial"/>
                <w:noProof/>
                <w:webHidden/>
                <w:sz w:val="24"/>
                <w:szCs w:val="24"/>
              </w:rPr>
              <w:fldChar w:fldCharType="end"/>
            </w:r>
          </w:hyperlink>
        </w:p>
        <w:p w14:paraId="11E9247F" w14:textId="794355D4"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8"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45</w:t>
            </w:r>
            <w:r w:rsidR="00D517EF" w:rsidRPr="00D517EF">
              <w:rPr>
                <w:rFonts w:ascii="Arial" w:hAnsi="Arial" w:cs="Arial"/>
                <w:noProof/>
                <w:webHidden/>
                <w:sz w:val="24"/>
                <w:szCs w:val="24"/>
              </w:rPr>
              <w:fldChar w:fldCharType="end"/>
            </w:r>
          </w:hyperlink>
        </w:p>
        <w:p w14:paraId="3829D130" w14:textId="72C30BB7"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59" w:history="1">
            <w:r w:rsidR="00D517EF" w:rsidRPr="00D517EF">
              <w:rPr>
                <w:rStyle w:val="Hyperlink"/>
                <w:rFonts w:ascii="Arial" w:hAnsi="Arial" w:cs="Arial"/>
                <w:noProof/>
                <w:sz w:val="24"/>
                <w:szCs w:val="24"/>
              </w:rPr>
              <w:t>Flood Risk in Hucknall Area</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57</w:t>
            </w:r>
            <w:r w:rsidR="00D517EF" w:rsidRPr="00D517EF">
              <w:rPr>
                <w:rFonts w:ascii="Arial" w:hAnsi="Arial" w:cs="Arial"/>
                <w:noProof/>
                <w:webHidden/>
                <w:sz w:val="24"/>
                <w:szCs w:val="24"/>
              </w:rPr>
              <w:fldChar w:fldCharType="end"/>
            </w:r>
          </w:hyperlink>
        </w:p>
        <w:p w14:paraId="374AE8FE" w14:textId="47F00C98"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60"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61</w:t>
            </w:r>
            <w:r w:rsidR="00D517EF" w:rsidRPr="00D517EF">
              <w:rPr>
                <w:rFonts w:ascii="Arial" w:hAnsi="Arial" w:cs="Arial"/>
                <w:noProof/>
                <w:webHidden/>
                <w:sz w:val="24"/>
                <w:szCs w:val="24"/>
              </w:rPr>
              <w:fldChar w:fldCharType="end"/>
            </w:r>
          </w:hyperlink>
        </w:p>
        <w:p w14:paraId="4FD927D9" w14:textId="6A418E5A"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61" w:history="1">
            <w:r w:rsidR="00D517EF" w:rsidRPr="00D517EF">
              <w:rPr>
                <w:rStyle w:val="Hyperlink"/>
                <w:rFonts w:ascii="Arial" w:hAnsi="Arial" w:cs="Arial"/>
                <w:noProof/>
                <w:sz w:val="24"/>
                <w:szCs w:val="24"/>
              </w:rPr>
              <w:t>Flood Risk in the Rural Areas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68</w:t>
            </w:r>
            <w:r w:rsidR="00D517EF" w:rsidRPr="00D517EF">
              <w:rPr>
                <w:rFonts w:ascii="Arial" w:hAnsi="Arial" w:cs="Arial"/>
                <w:noProof/>
                <w:webHidden/>
                <w:sz w:val="24"/>
                <w:szCs w:val="24"/>
              </w:rPr>
              <w:fldChar w:fldCharType="end"/>
            </w:r>
          </w:hyperlink>
        </w:p>
        <w:p w14:paraId="58DA85EC" w14:textId="22FE6759" w:rsidR="00D517EF" w:rsidRPr="00D517EF" w:rsidRDefault="00000000">
          <w:pPr>
            <w:pStyle w:val="TOC3"/>
            <w:tabs>
              <w:tab w:val="right" w:leader="dot" w:pos="8538"/>
            </w:tabs>
            <w:rPr>
              <w:rFonts w:ascii="Arial" w:hAnsi="Arial" w:cs="Arial"/>
              <w:noProof/>
              <w:kern w:val="2"/>
              <w:sz w:val="24"/>
              <w:szCs w:val="24"/>
              <w:lang w:val="en-GB" w:eastAsia="en-GB"/>
              <w14:ligatures w14:val="standardContextual"/>
            </w:rPr>
          </w:pPr>
          <w:hyperlink w:anchor="_Toc149915262"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_Toc149915262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69</w:t>
            </w:r>
            <w:r w:rsidR="00D517EF" w:rsidRPr="00D517EF">
              <w:rPr>
                <w:rFonts w:ascii="Arial" w:hAnsi="Arial" w:cs="Arial"/>
                <w:noProof/>
                <w:webHidden/>
                <w:sz w:val="24"/>
                <w:szCs w:val="24"/>
              </w:rPr>
              <w:fldChar w:fldCharType="end"/>
            </w:r>
          </w:hyperlink>
        </w:p>
        <w:p w14:paraId="5250A39F" w14:textId="775EE83F"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63" w:history="1">
            <w:r w:rsidR="00D517EF" w:rsidRPr="00D517EF">
              <w:rPr>
                <w:rStyle w:val="Hyperlink"/>
                <w:noProof/>
              </w:rPr>
              <w:t>6.6</w:t>
            </w:r>
            <w:r w:rsidR="00D517EF" w:rsidRPr="00D517EF">
              <w:rPr>
                <w:rFonts w:eastAsiaTheme="minorEastAsia"/>
                <w:noProof/>
                <w:color w:val="auto"/>
                <w:kern w:val="2"/>
                <w14:ligatures w14:val="standardContextual"/>
              </w:rPr>
              <w:tab/>
            </w:r>
            <w:r w:rsidR="00D517EF" w:rsidRPr="00D517EF">
              <w:rPr>
                <w:rStyle w:val="Hyperlink"/>
                <w:noProof/>
              </w:rPr>
              <w:t>Reservoirs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_Toc149915263 \h </w:instrText>
            </w:r>
            <w:r w:rsidR="00D517EF" w:rsidRPr="00D517EF">
              <w:rPr>
                <w:noProof/>
                <w:webHidden/>
              </w:rPr>
            </w:r>
            <w:r w:rsidR="00D517EF" w:rsidRPr="00D517EF">
              <w:rPr>
                <w:noProof/>
                <w:webHidden/>
              </w:rPr>
              <w:fldChar w:fldCharType="separate"/>
            </w:r>
            <w:r w:rsidR="00612748">
              <w:rPr>
                <w:noProof/>
                <w:webHidden/>
              </w:rPr>
              <w:t>78</w:t>
            </w:r>
            <w:r w:rsidR="00D517EF" w:rsidRPr="00D517EF">
              <w:rPr>
                <w:noProof/>
                <w:webHidden/>
              </w:rPr>
              <w:fldChar w:fldCharType="end"/>
            </w:r>
          </w:hyperlink>
        </w:p>
        <w:p w14:paraId="7AA1F262" w14:textId="270658EB" w:rsidR="00D517EF" w:rsidRPr="00D517EF" w:rsidRDefault="00000000">
          <w:pPr>
            <w:pStyle w:val="TOC2"/>
            <w:tabs>
              <w:tab w:val="left" w:pos="880"/>
              <w:tab w:val="right" w:leader="dot" w:pos="8538"/>
            </w:tabs>
            <w:rPr>
              <w:rFonts w:eastAsiaTheme="minorEastAsia"/>
              <w:noProof/>
              <w:color w:val="auto"/>
              <w:kern w:val="2"/>
              <w14:ligatures w14:val="standardContextual"/>
            </w:rPr>
          </w:pPr>
          <w:hyperlink w:anchor="_Toc149915264" w:history="1">
            <w:r w:rsidR="00D517EF" w:rsidRPr="00D517EF">
              <w:rPr>
                <w:rStyle w:val="Hyperlink"/>
                <w:noProof/>
              </w:rPr>
              <w:t>6.7</w:t>
            </w:r>
            <w:r w:rsidR="00D517EF" w:rsidRPr="00D517EF">
              <w:rPr>
                <w:rFonts w:eastAsiaTheme="minorEastAsia"/>
                <w:noProof/>
                <w:color w:val="auto"/>
                <w:kern w:val="2"/>
                <w14:ligatures w14:val="standardContextual"/>
              </w:rPr>
              <w:tab/>
            </w:r>
            <w:r w:rsidR="00D517EF" w:rsidRPr="00D517EF">
              <w:rPr>
                <w:rStyle w:val="Hyperlink"/>
                <w:noProof/>
              </w:rPr>
              <w:t>Flood Defences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_Toc149915264 \h </w:instrText>
            </w:r>
            <w:r w:rsidR="00D517EF" w:rsidRPr="00D517EF">
              <w:rPr>
                <w:noProof/>
                <w:webHidden/>
              </w:rPr>
            </w:r>
            <w:r w:rsidR="00D517EF" w:rsidRPr="00D517EF">
              <w:rPr>
                <w:noProof/>
                <w:webHidden/>
              </w:rPr>
              <w:fldChar w:fldCharType="separate"/>
            </w:r>
            <w:r w:rsidR="00612748">
              <w:rPr>
                <w:noProof/>
                <w:webHidden/>
              </w:rPr>
              <w:t>79</w:t>
            </w:r>
            <w:r w:rsidR="00D517EF" w:rsidRPr="00D517EF">
              <w:rPr>
                <w:noProof/>
                <w:webHidden/>
              </w:rPr>
              <w:fldChar w:fldCharType="end"/>
            </w:r>
          </w:hyperlink>
        </w:p>
        <w:p w14:paraId="31DCA1D3" w14:textId="16B12910"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65" w:history="1">
            <w:r w:rsidR="00D517EF" w:rsidRPr="00D517EF">
              <w:rPr>
                <w:rStyle w:val="Hyperlink"/>
                <w:noProof/>
              </w:rPr>
              <w:t>7.</w:t>
            </w:r>
            <w:r w:rsidR="00D517EF" w:rsidRPr="00D517EF">
              <w:rPr>
                <w:rFonts w:eastAsiaTheme="minorEastAsia"/>
                <w:noProof/>
                <w:color w:val="auto"/>
                <w:kern w:val="2"/>
                <w14:ligatures w14:val="standardContextual"/>
              </w:rPr>
              <w:tab/>
            </w:r>
            <w:r w:rsidR="00D517EF" w:rsidRPr="00D517EF">
              <w:rPr>
                <w:rStyle w:val="Hyperlink"/>
                <w:noProof/>
              </w:rPr>
              <w:t>Sustainable Drainage Systems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_Toc149915265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7838D7D1" w14:textId="61F2BFAE" w:rsidR="00D517EF" w:rsidRPr="00D517EF" w:rsidRDefault="00000000">
          <w:pPr>
            <w:pStyle w:val="TOC2"/>
            <w:tabs>
              <w:tab w:val="right" w:leader="dot" w:pos="8538"/>
            </w:tabs>
            <w:rPr>
              <w:rFonts w:eastAsiaTheme="minorEastAsia"/>
              <w:noProof/>
              <w:color w:val="auto"/>
              <w:kern w:val="2"/>
              <w14:ligatures w14:val="standardContextual"/>
            </w:rPr>
          </w:pPr>
          <w:hyperlink w:anchor="_Toc149915266" w:history="1">
            <w:r w:rsidR="00D517EF" w:rsidRPr="00D517EF">
              <w:rPr>
                <w:rStyle w:val="Hyperlink"/>
                <w:noProof/>
              </w:rPr>
              <w:t>The Nature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_Toc149915266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37BC67A9" w14:textId="62A20A5D" w:rsidR="00D517EF" w:rsidRPr="00D517EF" w:rsidRDefault="00000000">
          <w:pPr>
            <w:pStyle w:val="TOC2"/>
            <w:tabs>
              <w:tab w:val="right" w:leader="dot" w:pos="8538"/>
            </w:tabs>
            <w:rPr>
              <w:rFonts w:eastAsiaTheme="minorEastAsia"/>
              <w:noProof/>
              <w:color w:val="auto"/>
              <w:kern w:val="2"/>
              <w14:ligatures w14:val="standardContextual"/>
            </w:rPr>
          </w:pPr>
          <w:hyperlink w:anchor="_Toc149915267" w:history="1">
            <w:r w:rsidR="00D517EF" w:rsidRPr="00D517EF">
              <w:rPr>
                <w:rStyle w:val="Hyperlink"/>
                <w:noProof/>
              </w:rPr>
              <w:t>SUDS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_Toc149915267 \h </w:instrText>
            </w:r>
            <w:r w:rsidR="00D517EF" w:rsidRPr="00D517EF">
              <w:rPr>
                <w:noProof/>
                <w:webHidden/>
              </w:rPr>
            </w:r>
            <w:r w:rsidR="00D517EF" w:rsidRPr="00D517EF">
              <w:rPr>
                <w:noProof/>
                <w:webHidden/>
              </w:rPr>
              <w:fldChar w:fldCharType="separate"/>
            </w:r>
            <w:r w:rsidR="00612748">
              <w:rPr>
                <w:noProof/>
                <w:webHidden/>
              </w:rPr>
              <w:t>85</w:t>
            </w:r>
            <w:r w:rsidR="00D517EF" w:rsidRPr="00D517EF">
              <w:rPr>
                <w:noProof/>
                <w:webHidden/>
              </w:rPr>
              <w:fldChar w:fldCharType="end"/>
            </w:r>
          </w:hyperlink>
        </w:p>
        <w:p w14:paraId="51E18640" w14:textId="76C1C5C0" w:rsidR="00D517EF" w:rsidRPr="00D517EF" w:rsidRDefault="00000000">
          <w:pPr>
            <w:pStyle w:val="TOC2"/>
            <w:tabs>
              <w:tab w:val="right" w:leader="dot" w:pos="8538"/>
            </w:tabs>
            <w:rPr>
              <w:rFonts w:eastAsiaTheme="minorEastAsia"/>
              <w:noProof/>
              <w:color w:val="auto"/>
              <w:kern w:val="2"/>
              <w14:ligatures w14:val="standardContextual"/>
            </w:rPr>
          </w:pPr>
          <w:hyperlink w:anchor="_Toc149915268" w:history="1">
            <w:r w:rsidR="00D517EF" w:rsidRPr="00D517EF">
              <w:rPr>
                <w:rStyle w:val="Hyperlink"/>
                <w:noProof/>
                <w:lang w:val="en-US" w:eastAsia="en-US"/>
              </w:rPr>
              <w:t>Adoption and Management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_Toc149915268 \h </w:instrText>
            </w:r>
            <w:r w:rsidR="00D517EF" w:rsidRPr="00D517EF">
              <w:rPr>
                <w:noProof/>
                <w:webHidden/>
              </w:rPr>
            </w:r>
            <w:r w:rsidR="00D517EF" w:rsidRPr="00D517EF">
              <w:rPr>
                <w:noProof/>
                <w:webHidden/>
              </w:rPr>
              <w:fldChar w:fldCharType="separate"/>
            </w:r>
            <w:r w:rsidR="00612748">
              <w:rPr>
                <w:noProof/>
                <w:webHidden/>
              </w:rPr>
              <w:t>88</w:t>
            </w:r>
            <w:r w:rsidR="00D517EF" w:rsidRPr="00D517EF">
              <w:rPr>
                <w:noProof/>
                <w:webHidden/>
              </w:rPr>
              <w:fldChar w:fldCharType="end"/>
            </w:r>
          </w:hyperlink>
        </w:p>
        <w:p w14:paraId="53E82682" w14:textId="730B6D93"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69" w:history="1">
            <w:r w:rsidR="00D517EF" w:rsidRPr="00D517EF">
              <w:rPr>
                <w:rStyle w:val="Hyperlink"/>
                <w:noProof/>
              </w:rPr>
              <w:t>8</w:t>
            </w:r>
            <w:r w:rsidR="00D517EF" w:rsidRPr="00D517EF">
              <w:rPr>
                <w:rFonts w:eastAsiaTheme="minorEastAsia"/>
                <w:noProof/>
                <w:color w:val="auto"/>
                <w:kern w:val="2"/>
                <w14:ligatures w14:val="standardContextual"/>
              </w:rPr>
              <w:tab/>
            </w:r>
            <w:r w:rsidR="00D517EF" w:rsidRPr="00D517EF">
              <w:rPr>
                <w:rStyle w:val="Hyperlink"/>
                <w:noProof/>
              </w:rPr>
              <w:t>Managing and Reducing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_Toc149915269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0C1A1A3A" w14:textId="41141AA7"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0" w:history="1">
            <w:r w:rsidR="00D517EF" w:rsidRPr="00D517EF">
              <w:rPr>
                <w:rStyle w:val="Hyperlink"/>
                <w:noProof/>
              </w:rPr>
              <w:t>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_Toc149915270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606CE41B" w14:textId="6CD53A21"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1" w:history="1">
            <w:r w:rsidR="00D517EF" w:rsidRPr="00D517EF">
              <w:rPr>
                <w:rStyle w:val="Hyperlink"/>
                <w:noProof/>
              </w:rPr>
              <w:t>Development and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_Toc149915271 \h </w:instrText>
            </w:r>
            <w:r w:rsidR="00D517EF" w:rsidRPr="00D517EF">
              <w:rPr>
                <w:noProof/>
                <w:webHidden/>
              </w:rPr>
            </w:r>
            <w:r w:rsidR="00D517EF" w:rsidRPr="00D517EF">
              <w:rPr>
                <w:noProof/>
                <w:webHidden/>
              </w:rPr>
              <w:fldChar w:fldCharType="separate"/>
            </w:r>
            <w:r w:rsidR="00612748">
              <w:rPr>
                <w:noProof/>
                <w:webHidden/>
              </w:rPr>
              <w:t>93</w:t>
            </w:r>
            <w:r w:rsidR="00D517EF" w:rsidRPr="00D517EF">
              <w:rPr>
                <w:noProof/>
                <w:webHidden/>
              </w:rPr>
              <w:fldChar w:fldCharType="end"/>
            </w:r>
          </w:hyperlink>
        </w:p>
        <w:p w14:paraId="4C77D31F" w14:textId="3DE19312"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2" w:history="1">
            <w:r w:rsidR="00D517EF" w:rsidRPr="00D517EF">
              <w:rPr>
                <w:rStyle w:val="Hyperlink"/>
                <w:noProof/>
                <w:lang w:val="en-US" w:eastAsia="en-US"/>
              </w:rPr>
              <w:t>Site Specific Flood Risk Assessment Guidance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_Toc149915272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2BEB3B02" w14:textId="0AC246B3"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3" w:history="1">
            <w:r w:rsidR="00D517EF" w:rsidRPr="00D517EF">
              <w:rPr>
                <w:rStyle w:val="Hyperlink"/>
                <w:noProof/>
              </w:rPr>
              <w:t>The Requirements for a Flood Risk Assessment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_Toc149915273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7A438108" w14:textId="70602CFD"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4" w:history="1">
            <w:r w:rsidR="00D517EF" w:rsidRPr="00D517EF">
              <w:rPr>
                <w:rStyle w:val="Hyperlink"/>
                <w:noProof/>
              </w:rPr>
              <w:t>Outputs of site specific FRAs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_Toc149915274 \h </w:instrText>
            </w:r>
            <w:r w:rsidR="00D517EF" w:rsidRPr="00D517EF">
              <w:rPr>
                <w:noProof/>
                <w:webHidden/>
              </w:rPr>
            </w:r>
            <w:r w:rsidR="00D517EF" w:rsidRPr="00D517EF">
              <w:rPr>
                <w:noProof/>
                <w:webHidden/>
              </w:rPr>
              <w:fldChar w:fldCharType="separate"/>
            </w:r>
            <w:r w:rsidR="00612748">
              <w:rPr>
                <w:noProof/>
                <w:webHidden/>
              </w:rPr>
              <w:t>98</w:t>
            </w:r>
            <w:r w:rsidR="00D517EF" w:rsidRPr="00D517EF">
              <w:rPr>
                <w:noProof/>
                <w:webHidden/>
              </w:rPr>
              <w:fldChar w:fldCharType="end"/>
            </w:r>
          </w:hyperlink>
        </w:p>
        <w:p w14:paraId="0ABA10C9" w14:textId="1B75D66B" w:rsidR="00D517EF" w:rsidRPr="00D517EF" w:rsidRDefault="00000000">
          <w:pPr>
            <w:pStyle w:val="TOC1"/>
            <w:tabs>
              <w:tab w:val="left" w:pos="440"/>
              <w:tab w:val="right" w:leader="dot" w:pos="8538"/>
            </w:tabs>
            <w:rPr>
              <w:rFonts w:eastAsiaTheme="minorEastAsia"/>
              <w:noProof/>
              <w:color w:val="auto"/>
              <w:kern w:val="2"/>
              <w14:ligatures w14:val="standardContextual"/>
            </w:rPr>
          </w:pPr>
          <w:hyperlink w:anchor="_Toc149915275" w:history="1">
            <w:r w:rsidR="00D517EF" w:rsidRPr="00D517EF">
              <w:rPr>
                <w:rStyle w:val="Hyperlink"/>
                <w:noProof/>
              </w:rPr>
              <w:t>9.</w:t>
            </w:r>
            <w:r w:rsidR="00D517EF" w:rsidRPr="00D517EF">
              <w:rPr>
                <w:rFonts w:eastAsiaTheme="minorEastAsia"/>
                <w:noProof/>
                <w:color w:val="auto"/>
                <w:kern w:val="2"/>
                <w14:ligatures w14:val="standardContextual"/>
              </w:rPr>
              <w:tab/>
            </w:r>
            <w:r w:rsidR="00D517EF" w:rsidRPr="00D517EF">
              <w:rPr>
                <w:rStyle w:val="Hyperlink"/>
                <w:noProof/>
              </w:rPr>
              <w:t>Summary and Conclusions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_Toc149915275 \h </w:instrText>
            </w:r>
            <w:r w:rsidR="00D517EF" w:rsidRPr="00D517EF">
              <w:rPr>
                <w:noProof/>
                <w:webHidden/>
              </w:rPr>
            </w:r>
            <w:r w:rsidR="00D517EF" w:rsidRPr="00D517EF">
              <w:rPr>
                <w:noProof/>
                <w:webHidden/>
              </w:rPr>
              <w:fldChar w:fldCharType="separate"/>
            </w:r>
            <w:r w:rsidR="00612748">
              <w:rPr>
                <w:noProof/>
                <w:webHidden/>
              </w:rPr>
              <w:t>99</w:t>
            </w:r>
            <w:r w:rsidR="00D517EF" w:rsidRPr="00D517EF">
              <w:rPr>
                <w:noProof/>
                <w:webHidden/>
              </w:rPr>
              <w:fldChar w:fldCharType="end"/>
            </w:r>
          </w:hyperlink>
        </w:p>
        <w:p w14:paraId="1F22B2AF" w14:textId="7536E8FD" w:rsidR="00D517EF" w:rsidRPr="00D517EF" w:rsidRDefault="00000000">
          <w:pPr>
            <w:pStyle w:val="TOC2"/>
            <w:tabs>
              <w:tab w:val="left" w:pos="7995"/>
              <w:tab w:val="right" w:leader="dot" w:pos="8538"/>
            </w:tabs>
            <w:rPr>
              <w:rFonts w:eastAsiaTheme="minorEastAsia"/>
              <w:noProof/>
              <w:color w:val="auto"/>
              <w:kern w:val="2"/>
              <w14:ligatures w14:val="standardContextual"/>
            </w:rPr>
          </w:pPr>
          <w:hyperlink w:anchor="_Toc149915276" w:history="1">
            <w:r w:rsidR="00D517EF" w:rsidRPr="00D517EF">
              <w:rPr>
                <w:rStyle w:val="Hyperlink"/>
                <w:noProof/>
              </w:rPr>
              <w:t>Consult with statutory consultees at an early stage to understand their requirements</w:t>
            </w:r>
            <w:r w:rsidR="00612748">
              <w:rPr>
                <w:rStyle w:val="Hyperlink"/>
                <w:noProof/>
              </w:rPr>
              <w: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_Toc149915276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12D97E1" w14:textId="3085E430"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7" w:history="1">
            <w:r w:rsidR="00D517EF" w:rsidRPr="00D517EF">
              <w:rPr>
                <w:rStyle w:val="Hyperlink"/>
                <w:noProof/>
              </w:rPr>
              <w:t>Neighbourhood 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_Toc149915277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D283DF9" w14:textId="788CA2F0"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8" w:history="1">
            <w:r w:rsidR="00D517EF" w:rsidRPr="00D517EF">
              <w:rPr>
                <w:rStyle w:val="Hyperlink"/>
                <w:noProof/>
              </w:rPr>
              <w:t>Climate change mitigation measures.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_Toc149915278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2BDE4BE1" w14:textId="16CBAF91" w:rsidR="00D517EF" w:rsidRPr="00D517EF" w:rsidRDefault="00000000">
          <w:pPr>
            <w:pStyle w:val="TOC2"/>
            <w:tabs>
              <w:tab w:val="right" w:leader="dot" w:pos="8538"/>
            </w:tabs>
            <w:rPr>
              <w:rFonts w:eastAsiaTheme="minorEastAsia"/>
              <w:noProof/>
              <w:color w:val="auto"/>
              <w:kern w:val="2"/>
              <w14:ligatures w14:val="standardContextual"/>
            </w:rPr>
          </w:pPr>
          <w:hyperlink w:anchor="_Toc149915279" w:history="1">
            <w:r w:rsidR="00D517EF" w:rsidRPr="00D517EF">
              <w:rPr>
                <w:rStyle w:val="Hyperlink"/>
                <w:noProof/>
              </w:rPr>
              <w:t>Surface water management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_Toc149915279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0A11C917" w14:textId="6A6CA250" w:rsidR="00D517EF" w:rsidRPr="00D517EF" w:rsidRDefault="00000000">
          <w:pPr>
            <w:pStyle w:val="TOC2"/>
            <w:tabs>
              <w:tab w:val="right" w:leader="dot" w:pos="8538"/>
            </w:tabs>
            <w:rPr>
              <w:rFonts w:eastAsiaTheme="minorEastAsia"/>
              <w:noProof/>
              <w:color w:val="auto"/>
              <w:kern w:val="2"/>
              <w14:ligatures w14:val="standardContextual"/>
            </w:rPr>
          </w:pPr>
          <w:hyperlink w:anchor="_Toc149915280" w:history="1">
            <w:r w:rsidR="00D517EF" w:rsidRPr="00D517EF">
              <w:rPr>
                <w:rStyle w:val="Hyperlink"/>
                <w:noProof/>
              </w:rPr>
              <w:t>River corridor and floodplain Enhancement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_Toc149915280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675C1C5E" w14:textId="452EB075" w:rsidR="00D517EF" w:rsidRPr="00D517EF" w:rsidRDefault="00000000">
          <w:pPr>
            <w:pStyle w:val="TOC1"/>
            <w:tabs>
              <w:tab w:val="right" w:leader="dot" w:pos="8538"/>
            </w:tabs>
            <w:rPr>
              <w:rFonts w:eastAsiaTheme="minorEastAsia"/>
              <w:noProof/>
              <w:color w:val="auto"/>
              <w:kern w:val="2"/>
              <w14:ligatures w14:val="standardContextual"/>
            </w:rPr>
          </w:pPr>
          <w:hyperlink w:anchor="_Toc149915281" w:history="1">
            <w:r w:rsidR="00D517EF" w:rsidRPr="00D517EF">
              <w:rPr>
                <w:rStyle w:val="Hyperlink"/>
                <w:noProof/>
                <w:lang w:val="en-US" w:eastAsia="en-US"/>
              </w:rPr>
              <w:t>APPENDICIES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_Toc149915281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53B93802" w14:textId="13B1CFD7" w:rsidR="00D517EF" w:rsidRDefault="00000000">
          <w:pPr>
            <w:pStyle w:val="TOC1"/>
            <w:tabs>
              <w:tab w:val="left" w:pos="440"/>
              <w:tab w:val="right" w:leader="dot" w:pos="8538"/>
            </w:tabs>
            <w:rPr>
              <w:rFonts w:asciiTheme="minorHAnsi" w:eastAsiaTheme="minorEastAsia" w:hAnsiTheme="minorHAnsi" w:cstheme="minorBidi"/>
              <w:noProof/>
              <w:color w:val="auto"/>
              <w:kern w:val="2"/>
              <w:sz w:val="22"/>
              <w:szCs w:val="22"/>
              <w14:ligatures w14:val="standardContextual"/>
            </w:rPr>
          </w:pPr>
          <w:hyperlink w:anchor="_Toc149915282" w:history="1">
            <w:r w:rsidR="00D517EF" w:rsidRPr="00D517EF">
              <w:rPr>
                <w:rStyle w:val="Hyperlink"/>
                <w:noProof/>
                <w:lang w:val="en-US" w:eastAsia="en-US"/>
              </w:rPr>
              <w:t>A</w:t>
            </w:r>
            <w:r w:rsidR="00D517EF" w:rsidRPr="00D517EF">
              <w:rPr>
                <w:rFonts w:eastAsiaTheme="minorEastAsia"/>
                <w:noProof/>
                <w:color w:val="auto"/>
                <w:kern w:val="2"/>
                <w14:ligatures w14:val="standardContextual"/>
              </w:rPr>
              <w:tab/>
            </w:r>
            <w:r w:rsidR="00D517EF" w:rsidRPr="00D517EF">
              <w:rPr>
                <w:rStyle w:val="Hyperlink"/>
                <w:noProof/>
                <w:lang w:val="en-US" w:eastAsia="en-US"/>
              </w:rPr>
              <w:t>Map of Flood Zones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_Toc149915282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1789C262" w14:textId="03A69A38" w:rsidR="00F436B0" w:rsidRPr="00554538" w:rsidRDefault="00F436B0">
          <w:r w:rsidRPr="00554538">
            <w:rPr>
              <w:noProof/>
            </w:rPr>
            <w:fldChar w:fldCharType="end"/>
          </w:r>
        </w:p>
      </w:sdtContent>
    </w:sdt>
    <w:p w14:paraId="00BAACCA" w14:textId="77777777" w:rsidR="009B7BBF" w:rsidRPr="007861EF" w:rsidRDefault="009B7BBF" w:rsidP="00991203">
      <w:pPr>
        <w:pStyle w:val="Heading1"/>
        <w:rPr>
          <w:b w:val="0"/>
          <w:bCs w:val="0"/>
          <w:color w:val="000000" w:themeColor="text1"/>
          <w:sz w:val="24"/>
          <w:szCs w:val="24"/>
        </w:rPr>
      </w:pPr>
    </w:p>
    <w:p w14:paraId="14463528" w14:textId="77777777" w:rsidR="009B7BBF" w:rsidRDefault="009B7BBF" w:rsidP="00991203">
      <w:pPr>
        <w:pStyle w:val="Heading1"/>
        <w:rPr>
          <w:color w:val="000000" w:themeColor="text1"/>
          <w:sz w:val="36"/>
          <w:szCs w:val="36"/>
        </w:rPr>
      </w:pPr>
    </w:p>
    <w:p w14:paraId="026ED65F" w14:textId="77777777" w:rsidR="009B7BBF" w:rsidRDefault="009B7BBF" w:rsidP="00991203">
      <w:pPr>
        <w:pStyle w:val="Heading1"/>
        <w:rPr>
          <w:color w:val="000000" w:themeColor="text1"/>
          <w:sz w:val="36"/>
          <w:szCs w:val="36"/>
        </w:rPr>
      </w:pPr>
    </w:p>
    <w:p w14:paraId="5C2BA10E" w14:textId="77777777" w:rsidR="009B7BBF" w:rsidRDefault="009B7BBF" w:rsidP="00991203">
      <w:pPr>
        <w:pStyle w:val="Heading1"/>
        <w:rPr>
          <w:color w:val="000000" w:themeColor="text1"/>
          <w:sz w:val="36"/>
          <w:szCs w:val="36"/>
        </w:rPr>
      </w:pPr>
    </w:p>
    <w:p w14:paraId="2D3DD716" w14:textId="77777777" w:rsidR="00505753" w:rsidRDefault="00505753" w:rsidP="00505753"/>
    <w:p w14:paraId="6A838C0D" w14:textId="77777777" w:rsidR="00505753" w:rsidRDefault="00505753" w:rsidP="00505753"/>
    <w:p w14:paraId="5804903D" w14:textId="77777777" w:rsidR="00505753" w:rsidRDefault="00505753" w:rsidP="00505753"/>
    <w:p w14:paraId="2141150D" w14:textId="77777777" w:rsidR="00505753" w:rsidRDefault="00505753" w:rsidP="00505753"/>
    <w:p w14:paraId="72A1DECC" w14:textId="77777777" w:rsidR="00505753" w:rsidRDefault="00505753" w:rsidP="00505753"/>
    <w:p w14:paraId="741D7296" w14:textId="77777777" w:rsidR="007B6CED" w:rsidRDefault="007B6CED" w:rsidP="00924294"/>
    <w:p w14:paraId="2FDF9AE4" w14:textId="77777777" w:rsidR="00F30791" w:rsidRDefault="00F30791" w:rsidP="009B7BBF">
      <w:pPr>
        <w:pStyle w:val="Heading1"/>
        <w:rPr>
          <w:color w:val="000000" w:themeColor="text1"/>
          <w:sz w:val="36"/>
          <w:szCs w:val="36"/>
        </w:rPr>
      </w:pPr>
      <w:bookmarkStart w:id="2" w:name="_Toc146191854"/>
      <w:bookmarkStart w:id="3" w:name="_Toc146202903"/>
    </w:p>
    <w:p w14:paraId="121C74B2" w14:textId="77777777" w:rsidR="00A26835" w:rsidRDefault="00A26835" w:rsidP="00A26835"/>
    <w:p w14:paraId="17BD7DB1" w14:textId="77777777" w:rsidR="00A26835" w:rsidRDefault="00A26835" w:rsidP="00A26835"/>
    <w:p w14:paraId="17BC94C9" w14:textId="77777777" w:rsidR="00A26835" w:rsidRDefault="00A26835" w:rsidP="00A26835"/>
    <w:p w14:paraId="1F421FE3" w14:textId="77777777" w:rsidR="00A26835" w:rsidRPr="00A26835" w:rsidRDefault="00A26835" w:rsidP="00A26835"/>
    <w:p w14:paraId="2714C7BC" w14:textId="77777777" w:rsidR="00A64983" w:rsidRPr="00A64983" w:rsidRDefault="00A64983" w:rsidP="00A64983"/>
    <w:p w14:paraId="29A5928F" w14:textId="33968100" w:rsidR="00C5690C" w:rsidRPr="009B7BBF" w:rsidRDefault="00664C44" w:rsidP="009B7BBF">
      <w:pPr>
        <w:pStyle w:val="Heading1"/>
        <w:rPr>
          <w:color w:val="000000" w:themeColor="text1"/>
          <w:sz w:val="36"/>
          <w:szCs w:val="36"/>
        </w:rPr>
      </w:pPr>
      <w:bookmarkStart w:id="4" w:name="_Toc149915230"/>
      <w:r w:rsidRPr="009B7BBF">
        <w:rPr>
          <w:color w:val="000000" w:themeColor="text1"/>
          <w:sz w:val="36"/>
          <w:szCs w:val="36"/>
        </w:rPr>
        <w:lastRenderedPageBreak/>
        <w:t>1.</w:t>
      </w:r>
      <w:r w:rsidRPr="009B7BBF">
        <w:rPr>
          <w:color w:val="000000" w:themeColor="text1"/>
          <w:sz w:val="36"/>
          <w:szCs w:val="36"/>
        </w:rPr>
        <w:tab/>
      </w:r>
      <w:r w:rsidR="00C5690C" w:rsidRPr="009B7BBF">
        <w:rPr>
          <w:color w:val="000000" w:themeColor="text1"/>
          <w:sz w:val="36"/>
          <w:szCs w:val="36"/>
        </w:rPr>
        <w:t>Introduction</w:t>
      </w:r>
      <w:bookmarkEnd w:id="2"/>
      <w:bookmarkEnd w:id="3"/>
      <w:bookmarkEnd w:id="4"/>
    </w:p>
    <w:p w14:paraId="4FF43B75" w14:textId="77777777" w:rsidR="00AD2EB2" w:rsidRPr="00664C44" w:rsidRDefault="00AD2EB2" w:rsidP="00991203">
      <w:pPr>
        <w:rPr>
          <w:color w:val="000000" w:themeColor="text1"/>
        </w:rPr>
      </w:pPr>
    </w:p>
    <w:p w14:paraId="2CF41A1E" w14:textId="56B80C73" w:rsidR="002A7CA3" w:rsidRDefault="00AD2EB2" w:rsidP="00991203">
      <w:pPr>
        <w:rPr>
          <w:color w:val="000000" w:themeColor="text1"/>
        </w:rPr>
      </w:pPr>
      <w:r w:rsidRPr="00664C44">
        <w:rPr>
          <w:color w:val="000000" w:themeColor="text1"/>
        </w:rPr>
        <w:t>1.1</w:t>
      </w:r>
      <w:r w:rsidRPr="00664C44">
        <w:rPr>
          <w:color w:val="000000" w:themeColor="text1"/>
        </w:rPr>
        <w:tab/>
      </w:r>
      <w:r w:rsidR="00C5690C" w:rsidRPr="00664C44">
        <w:rPr>
          <w:color w:val="000000" w:themeColor="text1"/>
        </w:rPr>
        <w:t xml:space="preserve">Ashfield District Council is preparing a local plan for the district to cover </w:t>
      </w:r>
      <w:r w:rsidRPr="00664C44">
        <w:rPr>
          <w:color w:val="000000" w:themeColor="text1"/>
        </w:rPr>
        <w:tab/>
      </w:r>
      <w:r w:rsidR="00C5690C" w:rsidRPr="00664C44">
        <w:rPr>
          <w:color w:val="000000" w:themeColor="text1"/>
        </w:rPr>
        <w:t>the period</w:t>
      </w:r>
      <w:r w:rsidR="000B007B">
        <w:rPr>
          <w:color w:val="000000" w:themeColor="text1"/>
        </w:rPr>
        <w:t xml:space="preserve"> 2023</w:t>
      </w:r>
      <w:r w:rsidR="00C5690C" w:rsidRPr="00664C44">
        <w:rPr>
          <w:color w:val="000000" w:themeColor="text1"/>
        </w:rPr>
        <w:t xml:space="preserve"> to 2040.  The purpose of this level 1 Strategic Flood Risk </w:t>
      </w:r>
      <w:r w:rsidRPr="00664C44">
        <w:rPr>
          <w:color w:val="000000" w:themeColor="text1"/>
        </w:rPr>
        <w:tab/>
      </w:r>
      <w:r w:rsidR="00C5690C" w:rsidRPr="00664C44">
        <w:rPr>
          <w:color w:val="000000" w:themeColor="text1"/>
        </w:rPr>
        <w:t xml:space="preserve">Assessment is to support the production of the Local Plan.  It will assist </w:t>
      </w:r>
      <w:r w:rsidR="00307D36" w:rsidRPr="00664C44">
        <w:rPr>
          <w:color w:val="000000" w:themeColor="text1"/>
        </w:rPr>
        <w:tab/>
      </w:r>
      <w:r w:rsidR="00C5690C" w:rsidRPr="00664C44">
        <w:rPr>
          <w:color w:val="000000" w:themeColor="text1"/>
        </w:rPr>
        <w:t>in informing policy development and the selection</w:t>
      </w:r>
      <w:r w:rsidR="00B56D97">
        <w:rPr>
          <w:color w:val="000000" w:themeColor="text1"/>
        </w:rPr>
        <w:t xml:space="preserve"> </w:t>
      </w:r>
      <w:r w:rsidR="00C5690C" w:rsidRPr="00664C44">
        <w:rPr>
          <w:color w:val="000000" w:themeColor="text1"/>
        </w:rPr>
        <w:t xml:space="preserve">of sites for allocation </w:t>
      </w:r>
      <w:r w:rsidR="00991203">
        <w:rPr>
          <w:color w:val="000000" w:themeColor="text1"/>
        </w:rPr>
        <w:tab/>
      </w:r>
      <w:r w:rsidR="00C5690C" w:rsidRPr="00664C44">
        <w:rPr>
          <w:color w:val="000000" w:themeColor="text1"/>
        </w:rPr>
        <w:t>in the</w:t>
      </w:r>
      <w:r w:rsidR="00F85C4F">
        <w:rPr>
          <w:color w:val="000000" w:themeColor="text1"/>
        </w:rPr>
        <w:t xml:space="preserve"> </w:t>
      </w:r>
      <w:r w:rsidR="00C5690C" w:rsidRPr="00664C44">
        <w:rPr>
          <w:color w:val="000000" w:themeColor="text1"/>
        </w:rPr>
        <w:t>Plan.  It represents an overview of the</w:t>
      </w:r>
      <w:r w:rsidR="00F85C4F">
        <w:rPr>
          <w:color w:val="000000" w:themeColor="text1"/>
        </w:rPr>
        <w:t xml:space="preserve"> </w:t>
      </w:r>
      <w:r w:rsidR="00C5690C" w:rsidRPr="00664C44">
        <w:rPr>
          <w:color w:val="000000" w:themeColor="text1"/>
        </w:rPr>
        <w:t xml:space="preserve">flood risk for the </w:t>
      </w:r>
      <w:proofErr w:type="gramStart"/>
      <w:r w:rsidR="00C5690C" w:rsidRPr="00664C44">
        <w:rPr>
          <w:color w:val="000000" w:themeColor="text1"/>
        </w:rPr>
        <w:t>District</w:t>
      </w:r>
      <w:proofErr w:type="gramEnd"/>
      <w:r w:rsidR="00C5690C" w:rsidRPr="00664C44">
        <w:rPr>
          <w:color w:val="000000" w:themeColor="text1"/>
        </w:rPr>
        <w:t xml:space="preserve"> but </w:t>
      </w:r>
      <w:r w:rsidR="00F85C4F">
        <w:rPr>
          <w:color w:val="000000" w:themeColor="text1"/>
        </w:rPr>
        <w:tab/>
      </w:r>
      <w:r w:rsidR="00C5690C" w:rsidRPr="00664C44">
        <w:rPr>
          <w:color w:val="000000" w:themeColor="text1"/>
        </w:rPr>
        <w:t>does</w:t>
      </w:r>
      <w:r w:rsidR="00991203">
        <w:rPr>
          <w:color w:val="000000" w:themeColor="text1"/>
        </w:rPr>
        <w:t xml:space="preserve"> </w:t>
      </w:r>
      <w:r w:rsidR="00C5690C" w:rsidRPr="00664C44">
        <w:rPr>
          <w:color w:val="000000" w:themeColor="text1"/>
        </w:rPr>
        <w:t>not provide an assessment of individual</w:t>
      </w:r>
      <w:r w:rsidR="00F85C4F">
        <w:rPr>
          <w:color w:val="000000" w:themeColor="text1"/>
        </w:rPr>
        <w:t xml:space="preserve"> proposed</w:t>
      </w:r>
      <w:r w:rsidR="00991203">
        <w:rPr>
          <w:color w:val="000000" w:themeColor="text1"/>
        </w:rPr>
        <w:t xml:space="preserve"> </w:t>
      </w:r>
      <w:r w:rsidR="00C5690C" w:rsidRPr="00664C44">
        <w:rPr>
          <w:color w:val="000000" w:themeColor="text1"/>
        </w:rPr>
        <w:t xml:space="preserve">development </w:t>
      </w:r>
      <w:r w:rsidR="00F85C4F">
        <w:rPr>
          <w:color w:val="000000" w:themeColor="text1"/>
        </w:rPr>
        <w:tab/>
      </w:r>
      <w:r w:rsidR="00C5690C" w:rsidRPr="00664C44">
        <w:rPr>
          <w:color w:val="000000" w:themeColor="text1"/>
        </w:rPr>
        <w:t xml:space="preserve">sites. Its purpose is to refine information on areas of the </w:t>
      </w:r>
      <w:proofErr w:type="gramStart"/>
      <w:r w:rsidR="00C5690C" w:rsidRPr="00664C44">
        <w:rPr>
          <w:color w:val="000000" w:themeColor="text1"/>
        </w:rPr>
        <w:t>District</w:t>
      </w:r>
      <w:proofErr w:type="gramEnd"/>
      <w:r w:rsidR="00C5690C" w:rsidRPr="00664C44">
        <w:rPr>
          <w:color w:val="000000" w:themeColor="text1"/>
        </w:rPr>
        <w:t xml:space="preserve"> that </w:t>
      </w:r>
      <w:r w:rsidR="00F85C4F">
        <w:rPr>
          <w:color w:val="000000" w:themeColor="text1"/>
        </w:rPr>
        <w:tab/>
      </w:r>
      <w:r w:rsidR="00C5690C" w:rsidRPr="00664C44">
        <w:rPr>
          <w:color w:val="000000" w:themeColor="text1"/>
        </w:rPr>
        <w:t>may flood and to provide a risk-based approach that</w:t>
      </w:r>
      <w:r w:rsidR="00F85C4F">
        <w:rPr>
          <w:color w:val="000000" w:themeColor="text1"/>
        </w:rPr>
        <w:t xml:space="preserve"> </w:t>
      </w:r>
      <w:r w:rsidR="00C5690C" w:rsidRPr="00664C44">
        <w:rPr>
          <w:color w:val="000000" w:themeColor="text1"/>
        </w:rPr>
        <w:t xml:space="preserve">steers development </w:t>
      </w:r>
      <w:r w:rsidR="00F85C4F">
        <w:rPr>
          <w:color w:val="000000" w:themeColor="text1"/>
        </w:rPr>
        <w:tab/>
      </w:r>
      <w:r w:rsidR="00C5690C" w:rsidRPr="00664C44">
        <w:rPr>
          <w:color w:val="000000" w:themeColor="text1"/>
        </w:rPr>
        <w:t>away from areas of high flood</w:t>
      </w:r>
      <w:r w:rsidR="00991203">
        <w:rPr>
          <w:color w:val="000000" w:themeColor="text1"/>
        </w:rPr>
        <w:t xml:space="preserve"> </w:t>
      </w:r>
      <w:r w:rsidR="00C5690C" w:rsidRPr="00664C44">
        <w:rPr>
          <w:color w:val="000000" w:themeColor="text1"/>
        </w:rPr>
        <w:t>risk</w:t>
      </w:r>
      <w:r w:rsidR="000B007B">
        <w:rPr>
          <w:color w:val="000000" w:themeColor="text1"/>
        </w:rPr>
        <w:t xml:space="preserve">.  </w:t>
      </w:r>
      <w:r w:rsidR="000A08F9">
        <w:rPr>
          <w:color w:val="000000" w:themeColor="text1"/>
        </w:rPr>
        <w:t xml:space="preserve">It </w:t>
      </w:r>
      <w:r w:rsidR="000A08F9" w:rsidRPr="00664C44">
        <w:rPr>
          <w:color w:val="000000" w:themeColor="text1"/>
        </w:rPr>
        <w:t>provides</w:t>
      </w:r>
      <w:r w:rsidR="00C5690C" w:rsidRPr="00664C44">
        <w:rPr>
          <w:color w:val="000000" w:themeColor="text1"/>
        </w:rPr>
        <w:t xml:space="preserve"> the evidence </w:t>
      </w:r>
      <w:r w:rsidR="00F85C4F">
        <w:rPr>
          <w:color w:val="000000" w:themeColor="text1"/>
        </w:rPr>
        <w:tab/>
      </w:r>
      <w:r w:rsidR="00C5690C" w:rsidRPr="00664C44">
        <w:rPr>
          <w:color w:val="000000" w:themeColor="text1"/>
        </w:rPr>
        <w:t>base</w:t>
      </w:r>
      <w:r w:rsidR="00F85C4F">
        <w:rPr>
          <w:color w:val="000000" w:themeColor="text1"/>
        </w:rPr>
        <w:t xml:space="preserve"> </w:t>
      </w:r>
      <w:r w:rsidR="00C5690C" w:rsidRPr="00664C44">
        <w:rPr>
          <w:color w:val="000000" w:themeColor="text1"/>
        </w:rPr>
        <w:t>for</w:t>
      </w:r>
      <w:r w:rsidR="00991203">
        <w:rPr>
          <w:color w:val="000000" w:themeColor="text1"/>
        </w:rPr>
        <w:t xml:space="preserve"> </w:t>
      </w:r>
      <w:r w:rsidR="00F85C4F">
        <w:rPr>
          <w:color w:val="000000" w:themeColor="text1"/>
        </w:rPr>
        <w:tab/>
      </w:r>
      <w:r w:rsidR="00C5690C" w:rsidRPr="00664C44">
        <w:rPr>
          <w:color w:val="000000" w:themeColor="text1"/>
        </w:rPr>
        <w:t xml:space="preserve">determining whether </w:t>
      </w:r>
      <w:r w:rsidR="00991203" w:rsidRPr="00664C44">
        <w:rPr>
          <w:color w:val="000000" w:themeColor="text1"/>
        </w:rPr>
        <w:t xml:space="preserve">potential </w:t>
      </w:r>
      <w:r w:rsidR="00991203">
        <w:rPr>
          <w:color w:val="000000" w:themeColor="text1"/>
        </w:rPr>
        <w:t>sites</w:t>
      </w:r>
      <w:r w:rsidR="00F85C4F">
        <w:rPr>
          <w:color w:val="000000" w:themeColor="text1"/>
        </w:rPr>
        <w:t xml:space="preserve"> </w:t>
      </w:r>
      <w:r w:rsidR="00C5690C" w:rsidRPr="00664C44">
        <w:rPr>
          <w:color w:val="000000" w:themeColor="text1"/>
        </w:rPr>
        <w:t>are suitable</w:t>
      </w:r>
      <w:r w:rsidR="000A08F9">
        <w:rPr>
          <w:color w:val="000000" w:themeColor="text1"/>
        </w:rPr>
        <w:t xml:space="preserve"> </w:t>
      </w:r>
      <w:r w:rsidR="00C5690C" w:rsidRPr="00664C44">
        <w:rPr>
          <w:color w:val="000000" w:themeColor="text1"/>
        </w:rPr>
        <w:t xml:space="preserve">to be allocated for </w:t>
      </w:r>
      <w:r w:rsidR="00F85C4F">
        <w:rPr>
          <w:color w:val="000000" w:themeColor="text1"/>
        </w:rPr>
        <w:tab/>
      </w:r>
      <w:r w:rsidRPr="00664C44">
        <w:rPr>
          <w:color w:val="000000" w:themeColor="text1"/>
        </w:rPr>
        <w:t>development</w:t>
      </w:r>
      <w:r w:rsidR="007740B1">
        <w:rPr>
          <w:color w:val="000000" w:themeColor="text1"/>
        </w:rPr>
        <w:t xml:space="preserve">.  </w:t>
      </w:r>
      <w:r w:rsidR="00F85C4F">
        <w:rPr>
          <w:color w:val="000000" w:themeColor="text1"/>
        </w:rPr>
        <w:t>The key objectives a</w:t>
      </w:r>
      <w:r w:rsidR="002A7CA3">
        <w:rPr>
          <w:color w:val="000000" w:themeColor="text1"/>
        </w:rPr>
        <w:t>re:</w:t>
      </w:r>
    </w:p>
    <w:p w14:paraId="578D8C12" w14:textId="77777777" w:rsidR="007740B1" w:rsidRDefault="007740B1" w:rsidP="00991203">
      <w:pPr>
        <w:rPr>
          <w:color w:val="000000" w:themeColor="text1"/>
        </w:rPr>
      </w:pPr>
    </w:p>
    <w:p w14:paraId="5081481F" w14:textId="44CFB35D"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T</w:t>
      </w:r>
      <w:r w:rsidR="00C5690C" w:rsidRPr="002A7CA3">
        <w:rPr>
          <w:rFonts w:ascii="Arial" w:hAnsi="Arial" w:cs="Arial"/>
          <w:color w:val="000000" w:themeColor="text1"/>
        </w:rPr>
        <w:t>o inform the Council’s Strategic Housing Land Availability Assessments by identifying area</w:t>
      </w:r>
      <w:r w:rsidR="00A14286">
        <w:rPr>
          <w:rFonts w:ascii="Arial" w:hAnsi="Arial" w:cs="Arial"/>
          <w:color w:val="000000" w:themeColor="text1"/>
        </w:rPr>
        <w:t xml:space="preserve"> of high </w:t>
      </w:r>
      <w:r w:rsidR="00C5690C" w:rsidRPr="002A7CA3">
        <w:rPr>
          <w:rFonts w:ascii="Arial" w:hAnsi="Arial" w:cs="Arial"/>
          <w:color w:val="000000" w:themeColor="text1"/>
        </w:rPr>
        <w:t>flood risk</w:t>
      </w:r>
      <w:r w:rsidRPr="002A7CA3">
        <w:rPr>
          <w:rFonts w:ascii="Arial" w:hAnsi="Arial" w:cs="Arial"/>
          <w:color w:val="000000" w:themeColor="text1"/>
        </w:rPr>
        <w:t>.</w:t>
      </w:r>
    </w:p>
    <w:p w14:paraId="0AB8A6A8" w14:textId="46FA41AC"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inform policies to reduce flood risk in development plan document</w:t>
      </w:r>
      <w:r w:rsidRPr="002A7CA3">
        <w:rPr>
          <w:rFonts w:ascii="Arial" w:hAnsi="Arial" w:cs="Arial"/>
          <w:color w:val="000000" w:themeColor="text1"/>
        </w:rPr>
        <w:t>.</w:t>
      </w:r>
    </w:p>
    <w:p w14:paraId="68DE22E4" w14:textId="09B641D3"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provide evidence regarding the risk of flooding for specific sites and areas in relation to planning applications</w:t>
      </w:r>
      <w:r w:rsidRPr="002A7CA3">
        <w:rPr>
          <w:rFonts w:ascii="Arial" w:hAnsi="Arial" w:cs="Arial"/>
          <w:color w:val="000000" w:themeColor="text1"/>
        </w:rPr>
        <w:t>.</w:t>
      </w:r>
    </w:p>
    <w:p w14:paraId="2CED76F2" w14:textId="399ECB7B"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C5690C" w:rsidRPr="002A7CA3">
        <w:rPr>
          <w:rFonts w:ascii="Arial" w:hAnsi="Arial" w:cs="Arial"/>
          <w:iCs/>
          <w:color w:val="000000" w:themeColor="text1"/>
        </w:rPr>
        <w:t>inform the need for a site-specific flood risk assessment</w:t>
      </w:r>
      <w:r w:rsidRPr="002A7CA3">
        <w:rPr>
          <w:rFonts w:ascii="Arial" w:hAnsi="Arial" w:cs="Arial"/>
          <w:iCs/>
          <w:color w:val="000000" w:themeColor="text1"/>
        </w:rPr>
        <w:t>.</w:t>
      </w:r>
      <w:r w:rsidR="00C5690C" w:rsidRPr="002A7CA3">
        <w:rPr>
          <w:rFonts w:ascii="Arial" w:hAnsi="Arial" w:cs="Arial"/>
          <w:iCs/>
          <w:color w:val="000000" w:themeColor="text1"/>
        </w:rPr>
        <w:t xml:space="preserve"> </w:t>
      </w:r>
    </w:p>
    <w:p w14:paraId="2CF8EDE5" w14:textId="18E9D40F"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To i</w:t>
      </w:r>
      <w:r w:rsidR="00C5690C" w:rsidRPr="002A7CA3">
        <w:rPr>
          <w:rFonts w:ascii="Arial" w:hAnsi="Arial" w:cs="Arial"/>
          <w:iCs/>
          <w:color w:val="000000" w:themeColor="text1"/>
        </w:rPr>
        <w:t>nform the Council’s sustainability appraisal.</w:t>
      </w:r>
    </w:p>
    <w:p w14:paraId="64CB24B5" w14:textId="6F20C469"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991203" w:rsidRPr="002A7CA3">
        <w:rPr>
          <w:rFonts w:ascii="Arial" w:hAnsi="Arial" w:cs="Arial"/>
          <w:iCs/>
          <w:color w:val="000000" w:themeColor="text1"/>
        </w:rPr>
        <w:t>e</w:t>
      </w:r>
      <w:r w:rsidR="00C5690C" w:rsidRPr="002A7CA3">
        <w:rPr>
          <w:rFonts w:ascii="Arial" w:hAnsi="Arial" w:cs="Arial"/>
          <w:iCs/>
          <w:color w:val="000000" w:themeColor="text1"/>
        </w:rPr>
        <w:t>nable the application of the flood risk sequential test at all stages of the planning process</w:t>
      </w:r>
      <w:r w:rsidR="00C302D6" w:rsidRPr="002A7CA3">
        <w:rPr>
          <w:rFonts w:ascii="Arial" w:hAnsi="Arial" w:cs="Arial"/>
          <w:iCs/>
          <w:color w:val="000000" w:themeColor="text1"/>
        </w:rPr>
        <w:t>.</w:t>
      </w:r>
    </w:p>
    <w:p w14:paraId="65A5F8DB" w14:textId="0731BF40" w:rsidR="00C5690C" w:rsidRPr="00664C44" w:rsidRDefault="00AD2EB2" w:rsidP="00991203">
      <w:pPr>
        <w:rPr>
          <w:color w:val="000000" w:themeColor="text1"/>
        </w:rPr>
      </w:pPr>
      <w:r w:rsidRPr="00664C44">
        <w:rPr>
          <w:color w:val="000000" w:themeColor="text1"/>
        </w:rPr>
        <w:t>1.2</w:t>
      </w:r>
      <w:r w:rsidRPr="00664C44">
        <w:rPr>
          <w:color w:val="000000" w:themeColor="text1"/>
        </w:rPr>
        <w:tab/>
      </w:r>
      <w:r w:rsidR="00C5690C" w:rsidRPr="00664C44">
        <w:rPr>
          <w:color w:val="000000" w:themeColor="text1"/>
        </w:rPr>
        <w:t>This document replaces the previous level 1 SFRA produced in 2009</w:t>
      </w:r>
      <w:r w:rsidR="00A14286">
        <w:rPr>
          <w:color w:val="000000" w:themeColor="text1"/>
        </w:rPr>
        <w:t xml:space="preserve"> </w:t>
      </w:r>
      <w:r w:rsidR="00A14286">
        <w:rPr>
          <w:color w:val="000000" w:themeColor="text1"/>
        </w:rPr>
        <w:tab/>
        <w:t xml:space="preserve">to support previous </w:t>
      </w:r>
      <w:r w:rsidR="00C5690C" w:rsidRPr="00664C44">
        <w:rPr>
          <w:color w:val="000000" w:themeColor="text1"/>
        </w:rPr>
        <w:t>local plan</w:t>
      </w:r>
      <w:r w:rsidR="00A14286">
        <w:rPr>
          <w:color w:val="000000" w:themeColor="text1"/>
        </w:rPr>
        <w:t xml:space="preserve"> preparation,</w:t>
      </w:r>
      <w:r w:rsidR="00A14286" w:rsidRPr="00A14286">
        <w:rPr>
          <w:color w:val="000000" w:themeColor="text1"/>
        </w:rPr>
        <w:t xml:space="preserve"> </w:t>
      </w:r>
      <w:proofErr w:type="gramStart"/>
      <w:r w:rsidR="00A14286" w:rsidRPr="00A14286">
        <w:rPr>
          <w:color w:val="000000" w:themeColor="text1"/>
        </w:rPr>
        <w:t>taking into account</w:t>
      </w:r>
      <w:proofErr w:type="gramEnd"/>
      <w:r w:rsidR="00A14286" w:rsidRPr="00A14286">
        <w:rPr>
          <w:color w:val="000000" w:themeColor="text1"/>
        </w:rPr>
        <w:t xml:space="preserve"> the most </w:t>
      </w:r>
      <w:r w:rsidR="00A14286">
        <w:rPr>
          <w:color w:val="000000" w:themeColor="text1"/>
        </w:rPr>
        <w:tab/>
      </w:r>
      <w:r w:rsidR="00A14286" w:rsidRPr="00A14286">
        <w:rPr>
          <w:color w:val="000000" w:themeColor="text1"/>
        </w:rPr>
        <w:t xml:space="preserve">recent policy and legislation in the National Planning Policy Framework </w:t>
      </w:r>
      <w:r w:rsidR="00A14286">
        <w:rPr>
          <w:color w:val="000000" w:themeColor="text1"/>
        </w:rPr>
        <w:tab/>
      </w:r>
      <w:r w:rsidR="00A14286" w:rsidRPr="00A14286">
        <w:rPr>
          <w:color w:val="000000" w:themeColor="text1"/>
        </w:rPr>
        <w:t>(20</w:t>
      </w:r>
      <w:r w:rsidR="00A14286">
        <w:rPr>
          <w:color w:val="000000" w:themeColor="text1"/>
        </w:rPr>
        <w:t>21</w:t>
      </w:r>
      <w:r w:rsidR="00A14286" w:rsidRPr="00A14286">
        <w:rPr>
          <w:color w:val="000000" w:themeColor="text1"/>
        </w:rPr>
        <w:t>)</w:t>
      </w:r>
      <w:r w:rsidR="00A14286">
        <w:rPr>
          <w:color w:val="000000" w:themeColor="text1"/>
        </w:rPr>
        <w:t xml:space="preserve">.  </w:t>
      </w:r>
      <w:r w:rsidR="00C5690C" w:rsidRPr="00664C44">
        <w:rPr>
          <w:color w:val="000000" w:themeColor="text1"/>
        </w:rPr>
        <w:t xml:space="preserve">It also </w:t>
      </w:r>
      <w:proofErr w:type="gramStart"/>
      <w:r w:rsidR="00C5690C" w:rsidRPr="00664C44">
        <w:rPr>
          <w:color w:val="000000" w:themeColor="text1"/>
        </w:rPr>
        <w:t>takes into account</w:t>
      </w:r>
      <w:proofErr w:type="gramEnd"/>
      <w:r w:rsidR="00C5690C" w:rsidRPr="00664C44">
        <w:rPr>
          <w:color w:val="000000" w:themeColor="text1"/>
        </w:rPr>
        <w:t xml:space="preserve"> the</w:t>
      </w:r>
      <w:r w:rsidR="00A14286">
        <w:rPr>
          <w:color w:val="000000" w:themeColor="text1"/>
        </w:rPr>
        <w:t xml:space="preserve"> </w:t>
      </w:r>
      <w:r w:rsidR="00C5690C" w:rsidRPr="00664C44">
        <w:rPr>
          <w:color w:val="000000" w:themeColor="text1"/>
        </w:rPr>
        <w:t xml:space="preserve">establishment of the Lead Local </w:t>
      </w:r>
      <w:r w:rsidR="00A14286">
        <w:rPr>
          <w:color w:val="000000" w:themeColor="text1"/>
        </w:rPr>
        <w:tab/>
      </w:r>
      <w:r w:rsidR="00C5690C" w:rsidRPr="00664C44">
        <w:rPr>
          <w:color w:val="000000" w:themeColor="text1"/>
        </w:rPr>
        <w:t xml:space="preserve">Flood </w:t>
      </w:r>
      <w:r w:rsidR="009D0039">
        <w:rPr>
          <w:color w:val="000000" w:themeColor="text1"/>
        </w:rPr>
        <w:tab/>
      </w:r>
      <w:r w:rsidR="00C5690C" w:rsidRPr="00664C44">
        <w:rPr>
          <w:color w:val="000000" w:themeColor="text1"/>
        </w:rPr>
        <w:t>Authority (LLFA) within the</w:t>
      </w:r>
      <w:r w:rsidR="00A14286">
        <w:rPr>
          <w:color w:val="000000" w:themeColor="text1"/>
        </w:rPr>
        <w:t xml:space="preserve"> </w:t>
      </w:r>
      <w:r w:rsidR="00C5690C" w:rsidRPr="00664C44">
        <w:rPr>
          <w:color w:val="000000" w:themeColor="text1"/>
        </w:rPr>
        <w:t>Flood and Water Management</w:t>
      </w:r>
      <w:r w:rsidR="00E049B3">
        <w:rPr>
          <w:color w:val="000000" w:themeColor="text1"/>
        </w:rPr>
        <w:t xml:space="preserve"> </w:t>
      </w:r>
      <w:r w:rsidR="00C5690C" w:rsidRPr="00664C44">
        <w:rPr>
          <w:color w:val="000000" w:themeColor="text1"/>
        </w:rPr>
        <w:t xml:space="preserve">Act </w:t>
      </w:r>
      <w:r w:rsidR="00A14286">
        <w:rPr>
          <w:color w:val="000000" w:themeColor="text1"/>
        </w:rPr>
        <w:tab/>
      </w:r>
      <w:r w:rsidR="00C5690C" w:rsidRPr="00664C44">
        <w:rPr>
          <w:color w:val="000000" w:themeColor="text1"/>
        </w:rPr>
        <w:t xml:space="preserve">(2010), and the evolution of its </w:t>
      </w:r>
      <w:r w:rsidRPr="00664C44">
        <w:rPr>
          <w:color w:val="000000" w:themeColor="text1"/>
        </w:rPr>
        <w:t>role</w:t>
      </w:r>
      <w:r w:rsidR="00CF35D6">
        <w:rPr>
          <w:color w:val="000000" w:themeColor="text1"/>
        </w:rPr>
        <w:t xml:space="preserve"> </w:t>
      </w:r>
      <w:r w:rsidRPr="00664C44">
        <w:rPr>
          <w:color w:val="000000" w:themeColor="text1"/>
        </w:rPr>
        <w:t>as</w:t>
      </w:r>
      <w:r w:rsidR="00C5690C" w:rsidRPr="00664C44">
        <w:rPr>
          <w:color w:val="000000" w:themeColor="text1"/>
        </w:rPr>
        <w:t xml:space="preserve"> a consultee on surface water</w:t>
      </w:r>
      <w:r w:rsidR="00A14286">
        <w:rPr>
          <w:color w:val="000000" w:themeColor="text1"/>
        </w:rPr>
        <w:t xml:space="preserve"> </w:t>
      </w:r>
      <w:r w:rsidR="00E049B3">
        <w:rPr>
          <w:color w:val="000000" w:themeColor="text1"/>
        </w:rPr>
        <w:tab/>
      </w:r>
      <w:r w:rsidR="00C5690C" w:rsidRPr="00664C44">
        <w:rPr>
          <w:color w:val="000000" w:themeColor="text1"/>
        </w:rPr>
        <w:t>management.</w:t>
      </w:r>
    </w:p>
    <w:bookmarkEnd w:id="1"/>
    <w:p w14:paraId="2B48DB00" w14:textId="77777777" w:rsidR="00C5690C" w:rsidRPr="00664C44" w:rsidRDefault="00C5690C" w:rsidP="00991203">
      <w:pPr>
        <w:rPr>
          <w:color w:val="000000" w:themeColor="text1"/>
        </w:rPr>
      </w:pPr>
    </w:p>
    <w:p w14:paraId="250668FE" w14:textId="27EC4A12" w:rsidR="000603FE" w:rsidRPr="00664C44" w:rsidRDefault="00AD2EB2" w:rsidP="00991203">
      <w:pPr>
        <w:rPr>
          <w:color w:val="000000" w:themeColor="text1"/>
        </w:rPr>
      </w:pPr>
      <w:r w:rsidRPr="00664C44">
        <w:rPr>
          <w:color w:val="000000" w:themeColor="text1"/>
        </w:rPr>
        <w:t>1.3</w:t>
      </w:r>
      <w:r w:rsidRPr="00664C44">
        <w:rPr>
          <w:color w:val="000000" w:themeColor="text1"/>
        </w:rPr>
        <w:tab/>
      </w:r>
      <w:r w:rsidR="00E049B3">
        <w:rPr>
          <w:color w:val="000000" w:themeColor="text1"/>
        </w:rPr>
        <w:t>To meet the objectives</w:t>
      </w:r>
      <w:r w:rsidR="007740B1">
        <w:rPr>
          <w:color w:val="000000" w:themeColor="text1"/>
        </w:rPr>
        <w:t xml:space="preserve"> t</w:t>
      </w:r>
      <w:r w:rsidR="000603FE" w:rsidRPr="00664C44">
        <w:rPr>
          <w:color w:val="000000" w:themeColor="text1"/>
        </w:rPr>
        <w:t>he SFRA</w:t>
      </w:r>
      <w:r w:rsidR="00E049B3">
        <w:rPr>
          <w:color w:val="000000" w:themeColor="text1"/>
        </w:rPr>
        <w:t xml:space="preserve"> sets out and provides the following </w:t>
      </w:r>
      <w:r w:rsidR="00E049B3">
        <w:rPr>
          <w:color w:val="000000" w:themeColor="text1"/>
        </w:rPr>
        <w:tab/>
        <w:t>outputs:</w:t>
      </w:r>
    </w:p>
    <w:p w14:paraId="01F69186" w14:textId="77777777" w:rsidR="000603FE" w:rsidRPr="00664C44" w:rsidRDefault="000603FE" w:rsidP="00991203">
      <w:pPr>
        <w:rPr>
          <w:color w:val="000000" w:themeColor="text1"/>
        </w:rPr>
      </w:pPr>
    </w:p>
    <w:p w14:paraId="6B396C76" w14:textId="6673ED5B" w:rsidR="007420E8" w:rsidRPr="00664C44" w:rsidRDefault="000603FE" w:rsidP="00E049B3">
      <w:pPr>
        <w:numPr>
          <w:ilvl w:val="0"/>
          <w:numId w:val="36"/>
        </w:numPr>
        <w:rPr>
          <w:color w:val="000000" w:themeColor="text1"/>
        </w:rPr>
      </w:pPr>
      <w:r w:rsidRPr="00664C44">
        <w:rPr>
          <w:color w:val="000000" w:themeColor="text1"/>
        </w:rPr>
        <w:t xml:space="preserve">Plans </w:t>
      </w:r>
      <w:r w:rsidR="00B428C8" w:rsidRPr="00664C44">
        <w:rPr>
          <w:color w:val="000000" w:themeColor="text1"/>
        </w:rPr>
        <w:t xml:space="preserve">identifying </w:t>
      </w:r>
      <w:r w:rsidRPr="00664C44">
        <w:rPr>
          <w:color w:val="000000" w:themeColor="text1"/>
        </w:rPr>
        <w:t xml:space="preserve">the District’s Main Rivers, ordinary </w:t>
      </w:r>
      <w:r w:rsidR="001C1BBC" w:rsidRPr="00664C44">
        <w:rPr>
          <w:color w:val="000000" w:themeColor="text1"/>
        </w:rPr>
        <w:t>watercourses,</w:t>
      </w:r>
      <w:r w:rsidRPr="00664C44">
        <w:rPr>
          <w:color w:val="000000" w:themeColor="text1"/>
        </w:rPr>
        <w:t xml:space="preserve"> and flood zones. </w:t>
      </w:r>
    </w:p>
    <w:p w14:paraId="1502E036" w14:textId="77777777" w:rsidR="000603FE" w:rsidRPr="00664C44" w:rsidRDefault="000603FE" w:rsidP="00E049B3">
      <w:pPr>
        <w:numPr>
          <w:ilvl w:val="0"/>
          <w:numId w:val="36"/>
        </w:numPr>
        <w:rPr>
          <w:color w:val="000000" w:themeColor="text1"/>
        </w:rPr>
      </w:pPr>
      <w:r w:rsidRPr="00664C44">
        <w:rPr>
          <w:color w:val="000000" w:themeColor="text1"/>
        </w:rPr>
        <w:t>A consideration of the implications of climate change for flood risk.</w:t>
      </w:r>
    </w:p>
    <w:p w14:paraId="2A602D0B" w14:textId="77777777" w:rsidR="000603FE" w:rsidRPr="00664C44" w:rsidRDefault="000603FE" w:rsidP="00E049B3">
      <w:pPr>
        <w:numPr>
          <w:ilvl w:val="0"/>
          <w:numId w:val="36"/>
        </w:numPr>
        <w:rPr>
          <w:color w:val="000000" w:themeColor="text1"/>
        </w:rPr>
      </w:pPr>
      <w:r w:rsidRPr="00664C44">
        <w:rPr>
          <w:color w:val="000000" w:themeColor="text1"/>
        </w:rPr>
        <w:t>Areas at risk of flooding from sources other than rivers.</w:t>
      </w:r>
    </w:p>
    <w:p w14:paraId="46ACC607" w14:textId="77777777" w:rsidR="000603FE" w:rsidRPr="00664C44" w:rsidRDefault="000603FE" w:rsidP="00E049B3">
      <w:pPr>
        <w:numPr>
          <w:ilvl w:val="0"/>
          <w:numId w:val="36"/>
        </w:numPr>
        <w:rPr>
          <w:color w:val="000000" w:themeColor="text1"/>
        </w:rPr>
      </w:pPr>
      <w:r w:rsidRPr="00664C44">
        <w:rPr>
          <w:color w:val="000000" w:themeColor="text1"/>
        </w:rPr>
        <w:t>Locations where additional development may significantly increase flood risk elsewhere.</w:t>
      </w:r>
    </w:p>
    <w:p w14:paraId="6D35DBDF" w14:textId="77777777" w:rsidR="000603FE" w:rsidRPr="00664C44" w:rsidRDefault="000603FE" w:rsidP="00E049B3">
      <w:pPr>
        <w:numPr>
          <w:ilvl w:val="0"/>
          <w:numId w:val="36"/>
        </w:numPr>
        <w:rPr>
          <w:color w:val="000000" w:themeColor="text1"/>
        </w:rPr>
      </w:pPr>
      <w:r w:rsidRPr="00664C44">
        <w:rPr>
          <w:color w:val="000000" w:themeColor="text1"/>
        </w:rPr>
        <w:t>Guidance on the applicability of sustainable dra</w:t>
      </w:r>
      <w:r w:rsidR="007420E8" w:rsidRPr="00664C44">
        <w:rPr>
          <w:color w:val="000000" w:themeColor="text1"/>
        </w:rPr>
        <w:t xml:space="preserve">inage systems (SUDS) </w:t>
      </w:r>
      <w:r w:rsidRPr="00664C44">
        <w:rPr>
          <w:color w:val="000000" w:themeColor="text1"/>
        </w:rPr>
        <w:t xml:space="preserve">for managing surface water run-off. </w:t>
      </w:r>
    </w:p>
    <w:p w14:paraId="4640F857" w14:textId="77777777" w:rsidR="007420E8" w:rsidRPr="00664C44" w:rsidRDefault="000603FE" w:rsidP="00E049B3">
      <w:pPr>
        <w:numPr>
          <w:ilvl w:val="0"/>
          <w:numId w:val="36"/>
        </w:numPr>
        <w:rPr>
          <w:color w:val="000000" w:themeColor="text1"/>
        </w:rPr>
      </w:pPr>
      <w:r w:rsidRPr="00664C44">
        <w:rPr>
          <w:color w:val="000000" w:themeColor="text1"/>
        </w:rPr>
        <w:t>Recommendations to manage/reduce flood risk that should be reflected in planning policies and decisions.</w:t>
      </w:r>
      <w:r w:rsidR="007420E8" w:rsidRPr="00664C44">
        <w:rPr>
          <w:color w:val="000000" w:themeColor="text1"/>
        </w:rPr>
        <w:t xml:space="preserve"> </w:t>
      </w:r>
    </w:p>
    <w:p w14:paraId="45840509" w14:textId="77777777" w:rsidR="007420E8" w:rsidRPr="00664C44" w:rsidRDefault="007420E8" w:rsidP="00991203">
      <w:pPr>
        <w:rPr>
          <w:color w:val="000000" w:themeColor="text1"/>
        </w:rPr>
      </w:pPr>
    </w:p>
    <w:p w14:paraId="0B504EDC" w14:textId="22DFDFC0" w:rsidR="00C5690C" w:rsidRPr="00BE3DCC" w:rsidRDefault="007420E8" w:rsidP="00E049B3">
      <w:pPr>
        <w:numPr>
          <w:ilvl w:val="0"/>
          <w:numId w:val="1"/>
        </w:numPr>
        <w:tabs>
          <w:tab w:val="clear" w:pos="1400"/>
          <w:tab w:val="num" w:pos="1440"/>
        </w:tabs>
        <w:rPr>
          <w:color w:val="000000" w:themeColor="text1"/>
        </w:rPr>
      </w:pPr>
      <w:r w:rsidRPr="00664C44">
        <w:rPr>
          <w:color w:val="000000" w:themeColor="text1"/>
        </w:rPr>
        <w:lastRenderedPageBreak/>
        <w:t>Guidance on the preparation of flood risk assessments (FRA) for development sites.</w:t>
      </w:r>
    </w:p>
    <w:p w14:paraId="22EE03DF" w14:textId="77777777" w:rsidR="00C5690C" w:rsidRPr="00664C44" w:rsidRDefault="00C5690C" w:rsidP="00991203">
      <w:pPr>
        <w:rPr>
          <w:b/>
          <w:bCs/>
          <w:iCs/>
          <w:color w:val="000000" w:themeColor="text1"/>
        </w:rPr>
      </w:pPr>
    </w:p>
    <w:p w14:paraId="20175376" w14:textId="59E0A1F2" w:rsidR="00C5690C" w:rsidRDefault="00F30791" w:rsidP="00991203">
      <w:pPr>
        <w:ind w:right="-766"/>
        <w:rPr>
          <w:b/>
          <w:bCs/>
          <w:iCs/>
          <w:color w:val="000000" w:themeColor="text1"/>
        </w:rPr>
      </w:pPr>
      <w:r>
        <w:rPr>
          <w:iCs/>
          <w:color w:val="000000" w:themeColor="text1"/>
        </w:rPr>
        <w:t>1.4</w:t>
      </w:r>
      <w:r>
        <w:rPr>
          <w:iCs/>
          <w:color w:val="000000" w:themeColor="text1"/>
        </w:rPr>
        <w:tab/>
      </w:r>
      <w:r w:rsidR="00C5690C" w:rsidRPr="00664C44">
        <w:rPr>
          <w:iCs/>
          <w:color w:val="000000" w:themeColor="text1"/>
        </w:rPr>
        <w:t>An SFRA should be prepared in consultation with other risk</w:t>
      </w:r>
      <w:r w:rsidR="00AD2EB2" w:rsidRPr="00664C44">
        <w:rPr>
          <w:iCs/>
          <w:color w:val="000000" w:themeColor="text1"/>
        </w:rPr>
        <w:t xml:space="preserve"> </w:t>
      </w:r>
      <w:r w:rsidR="00C5690C" w:rsidRPr="00664C44">
        <w:rPr>
          <w:iCs/>
          <w:color w:val="000000" w:themeColor="text1"/>
        </w:rPr>
        <w:t xml:space="preserve">management </w:t>
      </w:r>
      <w:r w:rsidR="00AD2EB2" w:rsidRPr="00664C44">
        <w:rPr>
          <w:iCs/>
          <w:color w:val="000000" w:themeColor="text1"/>
        </w:rPr>
        <w:tab/>
      </w:r>
      <w:r w:rsidR="00C5690C" w:rsidRPr="00664C44">
        <w:rPr>
          <w:iCs/>
          <w:color w:val="000000" w:themeColor="text1"/>
        </w:rPr>
        <w:t>bodies. The following external bodies have been</w:t>
      </w:r>
      <w:r w:rsidR="00AD2EB2" w:rsidRPr="00664C44">
        <w:rPr>
          <w:iCs/>
          <w:color w:val="000000" w:themeColor="text1"/>
        </w:rPr>
        <w:t xml:space="preserve"> </w:t>
      </w:r>
      <w:r w:rsidR="00C5690C" w:rsidRPr="00664C44">
        <w:rPr>
          <w:iCs/>
          <w:color w:val="000000" w:themeColor="text1"/>
        </w:rPr>
        <w:t xml:space="preserve">consulted during the </w:t>
      </w:r>
      <w:r>
        <w:rPr>
          <w:iCs/>
          <w:color w:val="000000" w:themeColor="text1"/>
        </w:rPr>
        <w:tab/>
      </w:r>
      <w:r w:rsidR="00C5690C" w:rsidRPr="00664C44">
        <w:rPr>
          <w:iCs/>
          <w:color w:val="000000" w:themeColor="text1"/>
        </w:rPr>
        <w:t>preparation of this updated version of the SFRA</w:t>
      </w:r>
      <w:r w:rsidR="00C5690C" w:rsidRPr="00664C44">
        <w:rPr>
          <w:b/>
          <w:bCs/>
          <w:iCs/>
          <w:color w:val="000000" w:themeColor="text1"/>
        </w:rPr>
        <w:t>:</w:t>
      </w:r>
    </w:p>
    <w:p w14:paraId="4D942363" w14:textId="77777777" w:rsidR="00BE3DCC" w:rsidRPr="00664C44" w:rsidRDefault="00BE3DCC" w:rsidP="00991203">
      <w:pPr>
        <w:ind w:right="-766"/>
        <w:rPr>
          <w:iCs/>
          <w:color w:val="000000" w:themeColor="text1"/>
        </w:rPr>
      </w:pPr>
    </w:p>
    <w:p w14:paraId="39E99A5A" w14:textId="77777777" w:rsidR="00C5690C" w:rsidRPr="00664C44" w:rsidRDefault="00C5690C" w:rsidP="00E049B3">
      <w:pPr>
        <w:numPr>
          <w:ilvl w:val="1"/>
          <w:numId w:val="37"/>
        </w:numPr>
        <w:rPr>
          <w:iCs/>
          <w:color w:val="000000" w:themeColor="text1"/>
        </w:rPr>
      </w:pPr>
      <w:r w:rsidRPr="00664C44">
        <w:rPr>
          <w:iCs/>
          <w:color w:val="000000" w:themeColor="text1"/>
        </w:rPr>
        <w:t>The Environment Agency</w:t>
      </w:r>
    </w:p>
    <w:p w14:paraId="51D34948" w14:textId="4EA78145" w:rsidR="00C5690C" w:rsidRPr="00664C44" w:rsidRDefault="00C5690C" w:rsidP="00E049B3">
      <w:pPr>
        <w:numPr>
          <w:ilvl w:val="1"/>
          <w:numId w:val="37"/>
        </w:numPr>
        <w:rPr>
          <w:iCs/>
          <w:color w:val="000000" w:themeColor="text1"/>
        </w:rPr>
      </w:pPr>
      <w:r w:rsidRPr="00664C44">
        <w:rPr>
          <w:iCs/>
          <w:color w:val="000000" w:themeColor="text1"/>
        </w:rPr>
        <w:t>Nottinghamshire County Council</w:t>
      </w:r>
      <w:r w:rsidR="00F255AB">
        <w:rPr>
          <w:iCs/>
          <w:color w:val="000000" w:themeColor="text1"/>
        </w:rPr>
        <w:t xml:space="preserve"> (NCC)</w:t>
      </w:r>
      <w:r w:rsidRPr="00664C44">
        <w:rPr>
          <w:iCs/>
          <w:color w:val="000000" w:themeColor="text1"/>
        </w:rPr>
        <w:t xml:space="preserve"> as the Lead Local Flood Authority</w:t>
      </w:r>
    </w:p>
    <w:p w14:paraId="5FEA0F3C" w14:textId="6B99BEDA" w:rsidR="000603FE" w:rsidRDefault="00C5690C" w:rsidP="00E049B3">
      <w:pPr>
        <w:numPr>
          <w:ilvl w:val="1"/>
          <w:numId w:val="37"/>
        </w:numPr>
        <w:rPr>
          <w:iCs/>
          <w:color w:val="000000" w:themeColor="text1"/>
        </w:rPr>
      </w:pPr>
      <w:r w:rsidRPr="00664C44">
        <w:rPr>
          <w:iCs/>
          <w:color w:val="000000" w:themeColor="text1"/>
        </w:rPr>
        <w:t xml:space="preserve">Severn Trent Water </w:t>
      </w:r>
    </w:p>
    <w:p w14:paraId="7E60EF2A" w14:textId="56F52648" w:rsidR="000603FE" w:rsidRPr="00505753" w:rsidRDefault="00C0141D" w:rsidP="00505753">
      <w:pPr>
        <w:pStyle w:val="Heading1"/>
        <w:rPr>
          <w:color w:val="auto"/>
          <w:sz w:val="36"/>
          <w:szCs w:val="36"/>
        </w:rPr>
      </w:pPr>
      <w:bookmarkStart w:id="5" w:name="_Toc146191855"/>
      <w:bookmarkStart w:id="6" w:name="_Toc146202904"/>
      <w:bookmarkStart w:id="7" w:name="_Toc149915231"/>
      <w:r w:rsidRPr="00505753">
        <w:rPr>
          <w:sz w:val="36"/>
          <w:szCs w:val="36"/>
        </w:rPr>
        <w:t>2</w:t>
      </w:r>
      <w:r w:rsidR="00381510" w:rsidRPr="00505753">
        <w:rPr>
          <w:sz w:val="36"/>
          <w:szCs w:val="36"/>
        </w:rPr>
        <w:t>.</w:t>
      </w:r>
      <w:r w:rsidR="00381510" w:rsidRPr="00505753">
        <w:rPr>
          <w:sz w:val="36"/>
          <w:szCs w:val="36"/>
        </w:rPr>
        <w:tab/>
      </w:r>
      <w:r w:rsidRPr="00505753">
        <w:rPr>
          <w:sz w:val="36"/>
          <w:szCs w:val="36"/>
        </w:rPr>
        <w:t>SFRA Methodology</w:t>
      </w:r>
      <w:bookmarkEnd w:id="5"/>
      <w:bookmarkEnd w:id="6"/>
      <w:bookmarkEnd w:id="7"/>
    </w:p>
    <w:p w14:paraId="67C428E0" w14:textId="77777777" w:rsidR="000603FE" w:rsidRPr="00664C44" w:rsidRDefault="000603FE" w:rsidP="00991203">
      <w:pPr>
        <w:rPr>
          <w:color w:val="auto"/>
        </w:rPr>
      </w:pPr>
    </w:p>
    <w:p w14:paraId="51AF53CD" w14:textId="66DB1F57" w:rsidR="005E1706" w:rsidRDefault="00E5752D" w:rsidP="00C0141D">
      <w:pPr>
        <w:tabs>
          <w:tab w:val="left" w:pos="709"/>
        </w:tabs>
        <w:rPr>
          <w:color w:val="auto"/>
        </w:rPr>
      </w:pPr>
      <w:r w:rsidRPr="00664C44">
        <w:rPr>
          <w:color w:val="auto"/>
        </w:rPr>
        <w:t>2.1</w:t>
      </w:r>
      <w:r w:rsidRPr="00664C44">
        <w:rPr>
          <w:color w:val="auto"/>
        </w:rPr>
        <w:tab/>
      </w:r>
      <w:r w:rsidR="000603FE" w:rsidRPr="00664C44">
        <w:rPr>
          <w:color w:val="auto"/>
        </w:rPr>
        <w:t xml:space="preserve">The SFRA is principally a desk-top study making use of existing </w:t>
      </w:r>
      <w:r w:rsidR="00AD2EB2" w:rsidRPr="00664C44">
        <w:rPr>
          <w:color w:val="auto"/>
        </w:rPr>
        <w:tab/>
      </w:r>
      <w:r w:rsidR="000603FE" w:rsidRPr="00664C44">
        <w:rPr>
          <w:color w:val="auto"/>
        </w:rPr>
        <w:t xml:space="preserve">information </w:t>
      </w:r>
      <w:r w:rsidR="005E1706">
        <w:rPr>
          <w:color w:val="auto"/>
        </w:rPr>
        <w:t xml:space="preserve">and an update which makes use of and reviewing existing </w:t>
      </w:r>
      <w:r w:rsidR="005E1706">
        <w:rPr>
          <w:color w:val="auto"/>
        </w:rPr>
        <w:tab/>
        <w:t xml:space="preserve">information relating to flooding in the Study Area (Ashfield District).  </w:t>
      </w:r>
    </w:p>
    <w:p w14:paraId="41A0E526" w14:textId="03AD2181" w:rsidR="000603FE" w:rsidRPr="006A40F6" w:rsidRDefault="005E1706" w:rsidP="006A40F6">
      <w:pPr>
        <w:tabs>
          <w:tab w:val="left" w:pos="709"/>
        </w:tabs>
        <w:rPr>
          <w:color w:val="auto"/>
          <w:lang w:val="en-US"/>
        </w:rPr>
      </w:pPr>
      <w:r>
        <w:rPr>
          <w:color w:val="auto"/>
        </w:rPr>
        <w:tab/>
      </w:r>
      <w:r>
        <w:rPr>
          <w:color w:val="auto"/>
        </w:rPr>
        <w:tab/>
        <w:t xml:space="preserve">This </w:t>
      </w:r>
      <w:r w:rsidR="006A40F6" w:rsidRPr="00664C44">
        <w:rPr>
          <w:color w:val="auto"/>
        </w:rPr>
        <w:t>allows</w:t>
      </w:r>
      <w:r>
        <w:rPr>
          <w:color w:val="auto"/>
        </w:rPr>
        <w:t xml:space="preserve"> for the </w:t>
      </w:r>
      <w:r w:rsidR="000603FE" w:rsidRPr="00664C44">
        <w:rPr>
          <w:color w:val="auto"/>
        </w:rPr>
        <w:t>application of the</w:t>
      </w:r>
      <w:r>
        <w:rPr>
          <w:color w:val="auto"/>
        </w:rPr>
        <w:t xml:space="preserve"> NPPF</w:t>
      </w:r>
      <w:r w:rsidR="000603FE" w:rsidRPr="00664C44">
        <w:rPr>
          <w:color w:val="auto"/>
        </w:rPr>
        <w:t xml:space="preserve"> sequentia</w:t>
      </w:r>
      <w:r w:rsidR="00C02DA9" w:rsidRPr="00664C44">
        <w:rPr>
          <w:color w:val="auto"/>
        </w:rPr>
        <w:t xml:space="preserve">l test to minimise </w:t>
      </w:r>
      <w:r>
        <w:rPr>
          <w:color w:val="auto"/>
        </w:rPr>
        <w:tab/>
      </w:r>
      <w:r w:rsidR="00C02DA9" w:rsidRPr="00664C44">
        <w:rPr>
          <w:color w:val="auto"/>
        </w:rPr>
        <w:t>flood risk</w:t>
      </w:r>
      <w:r>
        <w:rPr>
          <w:color w:val="auto"/>
        </w:rPr>
        <w:t xml:space="preserve"> and to identify possible development which may require a </w:t>
      </w:r>
      <w:r>
        <w:rPr>
          <w:color w:val="auto"/>
        </w:rPr>
        <w:tab/>
        <w:t xml:space="preserve">level </w:t>
      </w:r>
      <w:r w:rsidR="00A66BE3">
        <w:rPr>
          <w:color w:val="auto"/>
        </w:rPr>
        <w:tab/>
      </w:r>
      <w:r>
        <w:rPr>
          <w:color w:val="auto"/>
        </w:rPr>
        <w:t xml:space="preserve">2 SFRA or a </w:t>
      </w:r>
      <w:r w:rsidR="00A66BE3">
        <w:rPr>
          <w:color w:val="auto"/>
        </w:rPr>
        <w:t>site-specific</w:t>
      </w:r>
      <w:r>
        <w:rPr>
          <w:color w:val="auto"/>
        </w:rPr>
        <w:t xml:space="preserve"> FRA.</w:t>
      </w:r>
      <w:r w:rsidR="00C0141D">
        <w:rPr>
          <w:color w:val="auto"/>
        </w:rPr>
        <w:tab/>
      </w:r>
    </w:p>
    <w:p w14:paraId="5483ADE2" w14:textId="77777777" w:rsidR="000603FE" w:rsidRPr="008708A6" w:rsidRDefault="000603FE" w:rsidP="00991203">
      <w:pPr>
        <w:rPr>
          <w:color w:val="auto"/>
        </w:rPr>
      </w:pPr>
    </w:p>
    <w:p w14:paraId="5AB29117" w14:textId="2D4311E2" w:rsidR="000603FE" w:rsidRPr="008708A6" w:rsidRDefault="00C302D6" w:rsidP="00BE3DCC">
      <w:pPr>
        <w:tabs>
          <w:tab w:val="left" w:pos="709"/>
        </w:tabs>
        <w:rPr>
          <w:color w:val="auto"/>
        </w:rPr>
      </w:pPr>
      <w:r w:rsidRPr="008708A6">
        <w:rPr>
          <w:color w:val="auto"/>
        </w:rPr>
        <w:t>2.</w:t>
      </w:r>
      <w:r w:rsidR="00C75D9C">
        <w:rPr>
          <w:color w:val="auto"/>
        </w:rPr>
        <w:t>2</w:t>
      </w:r>
      <w:r w:rsidR="00BE3DCC">
        <w:rPr>
          <w:color w:val="auto"/>
        </w:rPr>
        <w:tab/>
      </w:r>
      <w:r w:rsidR="000603FE" w:rsidRPr="008708A6">
        <w:rPr>
          <w:color w:val="auto"/>
        </w:rPr>
        <w:t xml:space="preserve">The SFRA has utilised information collected and reviewed from </w:t>
      </w:r>
      <w:r w:rsidR="008708A6" w:rsidRPr="008708A6">
        <w:rPr>
          <w:color w:val="auto"/>
        </w:rPr>
        <w:tab/>
        <w:t>several</w:t>
      </w:r>
      <w:r w:rsidR="000603FE" w:rsidRPr="008708A6">
        <w:rPr>
          <w:color w:val="auto"/>
        </w:rPr>
        <w:t xml:space="preserve"> sources.  This has included:</w:t>
      </w:r>
    </w:p>
    <w:p w14:paraId="0F74FEF8" w14:textId="77777777" w:rsidR="000603FE" w:rsidRPr="008708A6" w:rsidRDefault="000603FE" w:rsidP="00991203">
      <w:pPr>
        <w:rPr>
          <w:color w:val="auto"/>
        </w:rPr>
      </w:pPr>
    </w:p>
    <w:p w14:paraId="16661AE1" w14:textId="6BE416BC" w:rsidR="000603FE" w:rsidRPr="008708A6" w:rsidRDefault="000603FE" w:rsidP="00E049B3">
      <w:pPr>
        <w:numPr>
          <w:ilvl w:val="0"/>
          <w:numId w:val="34"/>
        </w:numPr>
        <w:ind w:left="1440"/>
        <w:rPr>
          <w:color w:val="auto"/>
        </w:rPr>
      </w:pPr>
      <w:r w:rsidRPr="008708A6">
        <w:rPr>
          <w:color w:val="auto"/>
        </w:rPr>
        <w:t xml:space="preserve">The Environment Agency including comments from their Development Control Team, Water Resources Team, Environmental Management </w:t>
      </w:r>
      <w:r w:rsidR="00E30723" w:rsidRPr="008708A6">
        <w:rPr>
          <w:color w:val="auto"/>
        </w:rPr>
        <w:t>Team,</w:t>
      </w:r>
      <w:r w:rsidR="00C02DA9" w:rsidRPr="008708A6">
        <w:rPr>
          <w:color w:val="auto"/>
        </w:rPr>
        <w:t xml:space="preserve"> and Flood Risk Mapping Team.  D</w:t>
      </w:r>
      <w:r w:rsidRPr="008708A6">
        <w:rPr>
          <w:color w:val="auto"/>
        </w:rPr>
        <w:t>ata on the River Erewash, the Baker Lane Brook and Ashfield District Groundwater Observation Borehole data.</w:t>
      </w:r>
    </w:p>
    <w:p w14:paraId="6621F8B6" w14:textId="77777777" w:rsidR="000603FE" w:rsidRPr="00664C44" w:rsidRDefault="000603FE" w:rsidP="00E049B3">
      <w:pPr>
        <w:numPr>
          <w:ilvl w:val="0"/>
          <w:numId w:val="34"/>
        </w:numPr>
        <w:ind w:left="1440"/>
        <w:rPr>
          <w:color w:val="auto"/>
        </w:rPr>
      </w:pPr>
      <w:r w:rsidRPr="00664C44">
        <w:rPr>
          <w:color w:val="auto"/>
        </w:rPr>
        <w:t>Environment Agency’s Flood Maps.</w:t>
      </w:r>
    </w:p>
    <w:p w14:paraId="404F4931" w14:textId="612F3F5D" w:rsidR="000603FE" w:rsidRPr="00664C44" w:rsidRDefault="000603FE" w:rsidP="00E049B3">
      <w:pPr>
        <w:numPr>
          <w:ilvl w:val="0"/>
          <w:numId w:val="34"/>
        </w:numPr>
        <w:ind w:left="1440"/>
        <w:rPr>
          <w:color w:val="auto"/>
        </w:rPr>
      </w:pPr>
      <w:r w:rsidRPr="00664C44">
        <w:rPr>
          <w:color w:val="auto"/>
        </w:rPr>
        <w:t>Key consultees</w:t>
      </w:r>
      <w:r w:rsidR="00C02DA9" w:rsidRPr="00664C44">
        <w:rPr>
          <w:color w:val="auto"/>
        </w:rPr>
        <w:t>,</w:t>
      </w:r>
      <w:r w:rsidRPr="00664C44">
        <w:rPr>
          <w:color w:val="auto"/>
        </w:rPr>
        <w:t xml:space="preserve"> inclu</w:t>
      </w:r>
      <w:r w:rsidR="00C02DA9" w:rsidRPr="00664C44">
        <w:rPr>
          <w:color w:val="auto"/>
        </w:rPr>
        <w:t>ding neighbouring councils and</w:t>
      </w:r>
      <w:r w:rsidR="00D32258">
        <w:rPr>
          <w:color w:val="auto"/>
        </w:rPr>
        <w:t xml:space="preserve"> National Highways.  </w:t>
      </w:r>
    </w:p>
    <w:p w14:paraId="3CB7A5EE" w14:textId="77777777" w:rsidR="000603FE" w:rsidRPr="00664C44" w:rsidRDefault="000603FE" w:rsidP="00E049B3">
      <w:pPr>
        <w:numPr>
          <w:ilvl w:val="0"/>
          <w:numId w:val="34"/>
        </w:numPr>
        <w:ind w:left="1440"/>
        <w:rPr>
          <w:color w:val="auto"/>
        </w:rPr>
      </w:pPr>
      <w:r w:rsidRPr="00664C44">
        <w:rPr>
          <w:color w:val="auto"/>
        </w:rPr>
        <w:t>The Coal Authority.</w:t>
      </w:r>
    </w:p>
    <w:p w14:paraId="6C658016" w14:textId="4AAA719E" w:rsidR="00C02DA9" w:rsidRPr="00664C44" w:rsidRDefault="00F017B4" w:rsidP="00E049B3">
      <w:pPr>
        <w:numPr>
          <w:ilvl w:val="0"/>
          <w:numId w:val="34"/>
        </w:numPr>
        <w:ind w:left="1440"/>
        <w:rPr>
          <w:color w:val="auto"/>
        </w:rPr>
      </w:pPr>
      <w:r>
        <w:rPr>
          <w:color w:val="auto"/>
        </w:rPr>
        <w:t xml:space="preserve">Ashfield District Council </w:t>
      </w:r>
      <w:r w:rsidR="000603FE" w:rsidRPr="00664C44">
        <w:rPr>
          <w:color w:val="auto"/>
        </w:rPr>
        <w:t>Environmental Health,</w:t>
      </w:r>
      <w:r>
        <w:rPr>
          <w:color w:val="auto"/>
        </w:rPr>
        <w:t xml:space="preserve"> and</w:t>
      </w:r>
      <w:r w:rsidR="000603FE" w:rsidRPr="00664C44">
        <w:rPr>
          <w:color w:val="auto"/>
        </w:rPr>
        <w:t xml:space="preserve"> Development </w:t>
      </w:r>
      <w:r w:rsidR="006A40F6">
        <w:rPr>
          <w:color w:val="auto"/>
        </w:rPr>
        <w:t>Man</w:t>
      </w:r>
      <w:r w:rsidR="00D32258">
        <w:rPr>
          <w:color w:val="auto"/>
        </w:rPr>
        <w:t>agement</w:t>
      </w:r>
      <w:r w:rsidR="00ED68F5">
        <w:rPr>
          <w:color w:val="auto"/>
        </w:rPr>
        <w:t xml:space="preserve"> Teams.</w:t>
      </w:r>
    </w:p>
    <w:p w14:paraId="0CEFCA06" w14:textId="77777777" w:rsidR="000603FE" w:rsidRPr="00664C44" w:rsidRDefault="00C02DA9" w:rsidP="00E049B3">
      <w:pPr>
        <w:numPr>
          <w:ilvl w:val="0"/>
          <w:numId w:val="34"/>
        </w:numPr>
        <w:ind w:left="1440"/>
        <w:rPr>
          <w:color w:val="auto"/>
        </w:rPr>
      </w:pPr>
      <w:r w:rsidRPr="00664C44">
        <w:rPr>
          <w:color w:val="auto"/>
        </w:rPr>
        <w:t>T</w:t>
      </w:r>
      <w:r w:rsidR="000603FE" w:rsidRPr="00664C44">
        <w:rPr>
          <w:color w:val="auto"/>
        </w:rPr>
        <w:t>he Council’s Emergency Planning Officer.</w:t>
      </w:r>
    </w:p>
    <w:p w14:paraId="66260FBC" w14:textId="77777777" w:rsidR="000603FE" w:rsidRPr="00664C44" w:rsidRDefault="000603FE" w:rsidP="00E049B3">
      <w:pPr>
        <w:numPr>
          <w:ilvl w:val="0"/>
          <w:numId w:val="34"/>
        </w:numPr>
        <w:ind w:left="1440"/>
        <w:rPr>
          <w:color w:val="auto"/>
        </w:rPr>
      </w:pPr>
      <w:r w:rsidRPr="00664C44">
        <w:rPr>
          <w:color w:val="auto"/>
        </w:rPr>
        <w:t>District Councillors and County Councillors.</w:t>
      </w:r>
    </w:p>
    <w:p w14:paraId="5D368B0B" w14:textId="77777777" w:rsidR="000603FE" w:rsidRPr="00664C44" w:rsidRDefault="000603FE" w:rsidP="00E049B3">
      <w:pPr>
        <w:numPr>
          <w:ilvl w:val="0"/>
          <w:numId w:val="34"/>
        </w:numPr>
        <w:ind w:left="1440"/>
        <w:rPr>
          <w:color w:val="auto"/>
        </w:rPr>
      </w:pPr>
      <w:r w:rsidRPr="00664C44">
        <w:rPr>
          <w:color w:val="auto"/>
        </w:rPr>
        <w:t xml:space="preserve">Parish Councils in and adjacent to the </w:t>
      </w:r>
      <w:proofErr w:type="gramStart"/>
      <w:r w:rsidRPr="00664C44">
        <w:rPr>
          <w:color w:val="auto"/>
        </w:rPr>
        <w:t>District</w:t>
      </w:r>
      <w:proofErr w:type="gramEnd"/>
      <w:r w:rsidRPr="00664C44">
        <w:rPr>
          <w:color w:val="auto"/>
        </w:rPr>
        <w:t>.</w:t>
      </w:r>
    </w:p>
    <w:p w14:paraId="1081067B" w14:textId="77777777" w:rsidR="000603FE" w:rsidRPr="00664C44" w:rsidRDefault="000603FE" w:rsidP="00E049B3">
      <w:pPr>
        <w:numPr>
          <w:ilvl w:val="0"/>
          <w:numId w:val="34"/>
        </w:numPr>
        <w:ind w:left="1440"/>
        <w:rPr>
          <w:color w:val="auto"/>
        </w:rPr>
      </w:pPr>
      <w:r w:rsidRPr="00664C44">
        <w:rPr>
          <w:color w:val="auto"/>
        </w:rPr>
        <w:t>From a public consultation over the period from 16</w:t>
      </w:r>
      <w:r w:rsidRPr="00664C44">
        <w:rPr>
          <w:color w:val="auto"/>
          <w:vertAlign w:val="superscript"/>
        </w:rPr>
        <w:t>th</w:t>
      </w:r>
      <w:r w:rsidRPr="00664C44">
        <w:rPr>
          <w:color w:val="auto"/>
        </w:rPr>
        <w:t xml:space="preserve"> June to 16</w:t>
      </w:r>
      <w:r w:rsidRPr="00664C44">
        <w:rPr>
          <w:color w:val="auto"/>
          <w:vertAlign w:val="superscript"/>
        </w:rPr>
        <w:t>th</w:t>
      </w:r>
      <w:r w:rsidRPr="00664C44">
        <w:rPr>
          <w:color w:val="auto"/>
        </w:rPr>
        <w:t xml:space="preserve"> July 2008.</w:t>
      </w:r>
    </w:p>
    <w:p w14:paraId="40E25C39" w14:textId="5C881F57" w:rsidR="000603FE" w:rsidRPr="00664C44" w:rsidRDefault="000603FE" w:rsidP="00E049B3">
      <w:pPr>
        <w:numPr>
          <w:ilvl w:val="0"/>
          <w:numId w:val="34"/>
        </w:numPr>
        <w:ind w:left="1440"/>
        <w:rPr>
          <w:color w:val="auto"/>
        </w:rPr>
      </w:pPr>
      <w:r w:rsidRPr="00664C44">
        <w:rPr>
          <w:bCs/>
          <w:color w:val="auto"/>
        </w:rPr>
        <w:t>Flood risk assessments undertaken in relation to specific</w:t>
      </w:r>
      <w:r w:rsidR="00D32258">
        <w:rPr>
          <w:bCs/>
          <w:color w:val="auto"/>
        </w:rPr>
        <w:t xml:space="preserve"> </w:t>
      </w:r>
      <w:r w:rsidRPr="00664C44">
        <w:rPr>
          <w:bCs/>
          <w:color w:val="auto"/>
        </w:rPr>
        <w:t>planning applications.</w:t>
      </w:r>
    </w:p>
    <w:p w14:paraId="46F8D1BF" w14:textId="77777777" w:rsidR="000603FE" w:rsidRPr="00664C44" w:rsidRDefault="000603FE" w:rsidP="00E049B3">
      <w:pPr>
        <w:numPr>
          <w:ilvl w:val="0"/>
          <w:numId w:val="34"/>
        </w:numPr>
        <w:ind w:left="1440"/>
        <w:rPr>
          <w:color w:val="auto"/>
        </w:rPr>
      </w:pPr>
      <w:r w:rsidRPr="00664C44">
        <w:rPr>
          <w:bCs/>
          <w:color w:val="auto"/>
        </w:rPr>
        <w:t>S</w:t>
      </w:r>
      <w:proofErr w:type="spellStart"/>
      <w:r w:rsidRPr="00664C44">
        <w:rPr>
          <w:color w:val="auto"/>
          <w:lang w:val="en-US"/>
        </w:rPr>
        <w:t>tudies</w:t>
      </w:r>
      <w:proofErr w:type="spellEnd"/>
      <w:r w:rsidRPr="00664C44">
        <w:rPr>
          <w:color w:val="auto"/>
          <w:lang w:val="en-US"/>
        </w:rPr>
        <w:t xml:space="preserve"> undertaken by Ashfield District Council relating to specific flood issues.  </w:t>
      </w:r>
    </w:p>
    <w:p w14:paraId="441FB194" w14:textId="4ECD6994" w:rsidR="000603FE" w:rsidRPr="00E2121E" w:rsidRDefault="000603FE" w:rsidP="00E049B3">
      <w:pPr>
        <w:numPr>
          <w:ilvl w:val="0"/>
          <w:numId w:val="1"/>
        </w:numPr>
        <w:tabs>
          <w:tab w:val="clear" w:pos="1400"/>
          <w:tab w:val="num" w:pos="2160"/>
        </w:tabs>
        <w:ind w:left="2138" w:hanging="360"/>
        <w:rPr>
          <w:color w:val="auto"/>
        </w:rPr>
      </w:pPr>
      <w:r w:rsidRPr="00664C44">
        <w:rPr>
          <w:color w:val="auto"/>
        </w:rPr>
        <w:t xml:space="preserve">The BHS Chronology of British Hydrological Events (British </w:t>
      </w:r>
      <w:proofErr w:type="spellStart"/>
      <w:r w:rsidRPr="00664C44">
        <w:rPr>
          <w:color w:val="auto"/>
        </w:rPr>
        <w:t>Hydrochronology</w:t>
      </w:r>
      <w:proofErr w:type="spellEnd"/>
      <w:r w:rsidRPr="00664C44">
        <w:rPr>
          <w:color w:val="auto"/>
        </w:rPr>
        <w:t xml:space="preserve">), which sets out information from text references for hydrological facts for the years up to 1935.   (A review of the Chronology reveals no references to flood events which specifically impact on towns and villages in Ashfield).   </w:t>
      </w:r>
      <w:r w:rsidRPr="00D32258">
        <w:rPr>
          <w:strike/>
          <w:color w:val="auto"/>
          <w:lang w:val="en-US"/>
        </w:rPr>
        <w:t xml:space="preserve"> </w:t>
      </w:r>
    </w:p>
    <w:p w14:paraId="743D01B9" w14:textId="77777777" w:rsidR="00E2121E" w:rsidRDefault="00E2121E" w:rsidP="00BE3DCC">
      <w:pPr>
        <w:ind w:left="720" w:hanging="360"/>
        <w:rPr>
          <w:color w:val="auto"/>
        </w:rPr>
      </w:pPr>
    </w:p>
    <w:p w14:paraId="02F0AB79" w14:textId="23A32497" w:rsidR="00E2121E" w:rsidRPr="00E2121E" w:rsidRDefault="00BE3DCC" w:rsidP="00E2121E">
      <w:pPr>
        <w:rPr>
          <w:b/>
          <w:bCs/>
          <w:color w:val="auto"/>
        </w:rPr>
      </w:pPr>
      <w:r>
        <w:rPr>
          <w:color w:val="auto"/>
        </w:rPr>
        <w:t>2.</w:t>
      </w:r>
      <w:r w:rsidR="00C75D9C">
        <w:rPr>
          <w:color w:val="auto"/>
        </w:rPr>
        <w:t>3</w:t>
      </w:r>
      <w:r>
        <w:rPr>
          <w:color w:val="auto"/>
        </w:rPr>
        <w:tab/>
      </w:r>
      <w:r w:rsidR="00E2121E">
        <w:rPr>
          <w:color w:val="auto"/>
        </w:rPr>
        <w:t xml:space="preserve">Since </w:t>
      </w:r>
      <w:r w:rsidR="00E2121E" w:rsidRPr="00E2121E">
        <w:rPr>
          <w:color w:val="auto"/>
        </w:rPr>
        <w:t>2015 Environment Agency datasets</w:t>
      </w:r>
      <w:r w:rsidR="00E2121E">
        <w:rPr>
          <w:color w:val="auto"/>
        </w:rPr>
        <w:t xml:space="preserve"> have </w:t>
      </w:r>
      <w:r w:rsidR="00E2121E" w:rsidRPr="00E2121E">
        <w:rPr>
          <w:color w:val="auto"/>
        </w:rPr>
        <w:t>published online</w:t>
      </w:r>
      <w:r w:rsidR="00E2121E">
        <w:rPr>
          <w:color w:val="auto"/>
        </w:rPr>
        <w:t>.  I</w:t>
      </w:r>
      <w:r w:rsidR="00E2121E" w:rsidRPr="00E2121E">
        <w:rPr>
          <w:color w:val="auto"/>
        </w:rPr>
        <w:t xml:space="preserve">t is </w:t>
      </w:r>
      <w:r>
        <w:rPr>
          <w:color w:val="auto"/>
        </w:rPr>
        <w:tab/>
      </w:r>
      <w:r w:rsidR="00E2121E" w:rsidRPr="00E2121E">
        <w:rPr>
          <w:color w:val="auto"/>
        </w:rPr>
        <w:t>now possible to view</w:t>
      </w:r>
      <w:r w:rsidR="00E2121E">
        <w:rPr>
          <w:color w:val="auto"/>
        </w:rPr>
        <w:t xml:space="preserve"> GIS</w:t>
      </w:r>
      <w:r w:rsidR="00E2121E" w:rsidRPr="00E2121E">
        <w:rPr>
          <w:color w:val="auto"/>
        </w:rPr>
        <w:t xml:space="preserve"> </w:t>
      </w:r>
      <w:r>
        <w:rPr>
          <w:color w:val="auto"/>
        </w:rPr>
        <w:t>online which includes:</w:t>
      </w:r>
    </w:p>
    <w:p w14:paraId="605247F9" w14:textId="77777777" w:rsidR="00BE3DCC" w:rsidRDefault="00BE3DCC" w:rsidP="00E2121E">
      <w:pPr>
        <w:rPr>
          <w:color w:val="auto"/>
        </w:rPr>
      </w:pPr>
    </w:p>
    <w:p w14:paraId="1D3D9FD1" w14:textId="31A16621"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Flood Map for Planning (Rivers and Sea) Flood Zone 2 (0.1% annual exceedance probability (AEP)</w:t>
      </w:r>
      <w:r w:rsidR="00BE3DCC" w:rsidRPr="00BE3DCC">
        <w:rPr>
          <w:rFonts w:ascii="Arial" w:hAnsi="Arial" w:cs="Arial"/>
          <w:color w:val="auto"/>
        </w:rPr>
        <w:t xml:space="preserve"> </w:t>
      </w:r>
      <w:r w:rsidRPr="00BE3DCC">
        <w:rPr>
          <w:rFonts w:ascii="Arial" w:hAnsi="Arial" w:cs="Arial"/>
          <w:color w:val="auto"/>
        </w:rPr>
        <w:t>event) and Flood Zone 3 (1% AEP event)</w:t>
      </w:r>
      <w:r w:rsidR="00BE3DCC">
        <w:rPr>
          <w:rFonts w:ascii="Arial" w:hAnsi="Arial" w:cs="Arial"/>
          <w:color w:val="auto"/>
        </w:rPr>
        <w:t xml:space="preserve"> Appendix 1</w:t>
      </w:r>
    </w:p>
    <w:p w14:paraId="6028DB95" w14:textId="1E21261B"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Statutory EA Main </w:t>
      </w:r>
      <w:proofErr w:type="gramStart"/>
      <w:r w:rsidRPr="00BE3DCC">
        <w:rPr>
          <w:rFonts w:ascii="Arial" w:hAnsi="Arial" w:cs="Arial"/>
          <w:color w:val="auto"/>
        </w:rPr>
        <w:t>Rivers;</w:t>
      </w:r>
      <w:proofErr w:type="gramEnd"/>
    </w:p>
    <w:p w14:paraId="1A7CC7FC" w14:textId="730B905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Risk of Flooding from Surface </w:t>
      </w:r>
      <w:proofErr w:type="gramStart"/>
      <w:r w:rsidRPr="00BE3DCC">
        <w:rPr>
          <w:rFonts w:ascii="Arial" w:hAnsi="Arial" w:cs="Arial"/>
          <w:color w:val="auto"/>
        </w:rPr>
        <w:t>Water;</w:t>
      </w:r>
      <w:proofErr w:type="gramEnd"/>
    </w:p>
    <w:p w14:paraId="4010D4C1" w14:textId="21F6E8E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Source Protection </w:t>
      </w:r>
      <w:proofErr w:type="gramStart"/>
      <w:r w:rsidRPr="00BE3DCC">
        <w:rPr>
          <w:rFonts w:ascii="Arial" w:hAnsi="Arial" w:cs="Arial"/>
          <w:color w:val="auto"/>
        </w:rPr>
        <w:t>Zones;</w:t>
      </w:r>
      <w:proofErr w:type="gramEnd"/>
      <w:r w:rsidRPr="00BE3DCC">
        <w:rPr>
          <w:rFonts w:ascii="Arial" w:hAnsi="Arial" w:cs="Arial"/>
          <w:color w:val="auto"/>
        </w:rPr>
        <w:t xml:space="preserve"> </w:t>
      </w:r>
    </w:p>
    <w:p w14:paraId="60BED185" w14:textId="5BE0BE66"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Flood Warning </w:t>
      </w:r>
      <w:proofErr w:type="gramStart"/>
      <w:r w:rsidRPr="00BE3DCC">
        <w:rPr>
          <w:rFonts w:ascii="Arial" w:hAnsi="Arial" w:cs="Arial"/>
          <w:color w:val="auto"/>
        </w:rPr>
        <w:t>Areas;</w:t>
      </w:r>
      <w:proofErr w:type="gramEnd"/>
    </w:p>
    <w:p w14:paraId="1378BA41" w14:textId="3EB34BEC"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Historical Flood Map;</w:t>
      </w:r>
      <w:r w:rsidR="00BE3DCC">
        <w:rPr>
          <w:rFonts w:ascii="Arial" w:hAnsi="Arial" w:cs="Arial"/>
          <w:color w:val="auto"/>
        </w:rPr>
        <w:t xml:space="preserve"> and</w:t>
      </w:r>
    </w:p>
    <w:p w14:paraId="1E7918C0" w14:textId="3B9132ED" w:rsidR="00BE3DCC" w:rsidRPr="00A3014F" w:rsidRDefault="00E2121E" w:rsidP="00E049B3">
      <w:pPr>
        <w:pStyle w:val="ListParagraph"/>
        <w:numPr>
          <w:ilvl w:val="0"/>
          <w:numId w:val="35"/>
        </w:numPr>
        <w:rPr>
          <w:color w:val="auto"/>
        </w:rPr>
      </w:pPr>
      <w:r w:rsidRPr="00BE3DCC">
        <w:rPr>
          <w:rFonts w:ascii="Arial" w:hAnsi="Arial" w:cs="Arial"/>
          <w:color w:val="auto"/>
        </w:rPr>
        <w:t>Areas Benefiting from Flood Defences</w:t>
      </w:r>
      <w:r w:rsidR="00A3014F">
        <w:rPr>
          <w:color w:val="auto"/>
        </w:rPr>
        <w:t>.</w:t>
      </w:r>
    </w:p>
    <w:p w14:paraId="1C68051F" w14:textId="5E5C0711" w:rsidR="000603FE" w:rsidRPr="00664C44" w:rsidRDefault="00D32258" w:rsidP="00991203">
      <w:pPr>
        <w:rPr>
          <w:color w:val="auto"/>
          <w:lang w:val="en-US"/>
        </w:rPr>
      </w:pPr>
      <w:r>
        <w:rPr>
          <w:color w:val="auto"/>
          <w:lang w:val="en-US"/>
        </w:rPr>
        <w:t>2.</w:t>
      </w:r>
      <w:r w:rsidR="00C75D9C">
        <w:rPr>
          <w:color w:val="auto"/>
          <w:lang w:val="en-US"/>
        </w:rPr>
        <w:t>4</w:t>
      </w:r>
      <w:r>
        <w:rPr>
          <w:color w:val="auto"/>
          <w:lang w:val="en-US"/>
        </w:rPr>
        <w:tab/>
      </w:r>
      <w:r w:rsidR="00A3014F">
        <w:rPr>
          <w:color w:val="auto"/>
          <w:lang w:val="en-US"/>
        </w:rPr>
        <w:t>L</w:t>
      </w:r>
      <w:r w:rsidR="000603FE" w:rsidRPr="00664C44">
        <w:rPr>
          <w:color w:val="auto"/>
          <w:lang w:val="en-US"/>
        </w:rPr>
        <w:t xml:space="preserve">ocal knowledge is </w:t>
      </w:r>
      <w:proofErr w:type="gramStart"/>
      <w:r w:rsidR="000603FE" w:rsidRPr="00664C44">
        <w:rPr>
          <w:color w:val="auto"/>
          <w:lang w:val="en-US"/>
        </w:rPr>
        <w:t>a valuable asset</w:t>
      </w:r>
      <w:proofErr w:type="gramEnd"/>
      <w:r w:rsidR="000603FE" w:rsidRPr="00664C44">
        <w:rPr>
          <w:color w:val="auto"/>
          <w:lang w:val="en-US"/>
        </w:rPr>
        <w:t xml:space="preserve"> as it can </w:t>
      </w:r>
      <w:r w:rsidR="003E2DF6" w:rsidRPr="00664C44">
        <w:rPr>
          <w:color w:val="auto"/>
          <w:lang w:val="en-US"/>
        </w:rPr>
        <w:t xml:space="preserve">help to </w:t>
      </w:r>
      <w:r w:rsidR="00C02DA9" w:rsidRPr="00664C44">
        <w:rPr>
          <w:color w:val="auto"/>
          <w:lang w:val="en-US"/>
        </w:rPr>
        <w:t xml:space="preserve">identify </w:t>
      </w:r>
      <w:r w:rsidR="000603FE" w:rsidRPr="00664C44">
        <w:rPr>
          <w:color w:val="auto"/>
          <w:lang w:val="en-US"/>
        </w:rPr>
        <w:t xml:space="preserve">flood risk </w:t>
      </w:r>
      <w:r w:rsidR="00A3014F">
        <w:rPr>
          <w:color w:val="auto"/>
          <w:lang w:val="en-US"/>
        </w:rPr>
        <w:tab/>
      </w:r>
      <w:r w:rsidR="000603FE" w:rsidRPr="00664C44">
        <w:rPr>
          <w:color w:val="auto"/>
          <w:lang w:val="en-US"/>
        </w:rPr>
        <w:t xml:space="preserve">issues.  Consequently, information provided by all consultees has been </w:t>
      </w:r>
      <w:r w:rsidR="00A3014F">
        <w:rPr>
          <w:color w:val="auto"/>
          <w:lang w:val="en-US"/>
        </w:rPr>
        <w:tab/>
      </w:r>
      <w:r w:rsidR="000603FE" w:rsidRPr="00664C44">
        <w:rPr>
          <w:color w:val="auto"/>
          <w:lang w:val="en-US"/>
        </w:rPr>
        <w:t>included in the SFRA</w:t>
      </w:r>
      <w:r w:rsidR="00941A96" w:rsidRPr="00664C44">
        <w:rPr>
          <w:color w:val="auto"/>
          <w:lang w:val="en-US"/>
        </w:rPr>
        <w:t xml:space="preserve">. </w:t>
      </w:r>
      <w:r w:rsidR="000603FE" w:rsidRPr="00664C44">
        <w:rPr>
          <w:color w:val="auto"/>
          <w:lang w:val="en-US"/>
        </w:rPr>
        <w:t xml:space="preserve">  </w:t>
      </w:r>
    </w:p>
    <w:p w14:paraId="7AF6693C" w14:textId="77777777" w:rsidR="000603FE" w:rsidRPr="00664C44" w:rsidRDefault="000603FE" w:rsidP="00991203">
      <w:pPr>
        <w:rPr>
          <w:color w:val="auto"/>
        </w:rPr>
      </w:pPr>
    </w:p>
    <w:p w14:paraId="43197067" w14:textId="7403848A" w:rsidR="000603FE" w:rsidRPr="008056D1" w:rsidRDefault="008056D1" w:rsidP="00991203">
      <w:pPr>
        <w:rPr>
          <w:color w:val="auto"/>
          <w:lang w:val="en-US"/>
        </w:rPr>
      </w:pPr>
      <w:r>
        <w:rPr>
          <w:color w:val="auto"/>
        </w:rPr>
        <w:t>2.</w:t>
      </w:r>
      <w:r w:rsidR="00C75D9C">
        <w:rPr>
          <w:color w:val="auto"/>
        </w:rPr>
        <w:t>5</w:t>
      </w:r>
      <w:r>
        <w:rPr>
          <w:color w:val="auto"/>
        </w:rPr>
        <w:tab/>
      </w:r>
      <w:r w:rsidR="000603FE" w:rsidRPr="00664C44">
        <w:rPr>
          <w:color w:val="auto"/>
        </w:rPr>
        <w:t xml:space="preserve">The analysis of flood risk for the </w:t>
      </w:r>
      <w:proofErr w:type="gramStart"/>
      <w:r w:rsidR="000603FE" w:rsidRPr="00664C44">
        <w:rPr>
          <w:color w:val="auto"/>
        </w:rPr>
        <w:t>District</w:t>
      </w:r>
      <w:proofErr w:type="gramEnd"/>
      <w:r w:rsidR="000603FE" w:rsidRPr="00664C44">
        <w:rPr>
          <w:color w:val="auto"/>
        </w:rPr>
        <w:t xml:space="preserve"> has been broken down into an </w:t>
      </w:r>
      <w:r>
        <w:rPr>
          <w:color w:val="auto"/>
        </w:rPr>
        <w:tab/>
      </w:r>
      <w:r w:rsidR="001C1BBC" w:rsidRPr="00664C44">
        <w:rPr>
          <w:color w:val="auto"/>
        </w:rPr>
        <w:t>area-based</w:t>
      </w:r>
      <w:r w:rsidR="000603FE" w:rsidRPr="00664C44">
        <w:rPr>
          <w:color w:val="auto"/>
        </w:rPr>
        <w:t xml:space="preserve"> approach</w:t>
      </w:r>
      <w:r w:rsidR="00064E7E">
        <w:rPr>
          <w:color w:val="auto"/>
        </w:rPr>
        <w:t>.</w:t>
      </w:r>
      <w:r w:rsidR="000603FE" w:rsidRPr="00664C44">
        <w:rPr>
          <w:color w:val="auto"/>
        </w:rPr>
        <w:t xml:space="preserve">  Conclusions and recommendations are based </w:t>
      </w:r>
      <w:r>
        <w:rPr>
          <w:color w:val="auto"/>
        </w:rPr>
        <w:tab/>
      </w:r>
      <w:r w:rsidR="000603FE" w:rsidRPr="00664C44">
        <w:rPr>
          <w:color w:val="auto"/>
        </w:rPr>
        <w:t>on the evidence</w:t>
      </w:r>
      <w:r>
        <w:rPr>
          <w:color w:val="auto"/>
        </w:rPr>
        <w:t xml:space="preserve"> and </w:t>
      </w:r>
      <w:r w:rsidR="000603FE" w:rsidRPr="00664C44">
        <w:rPr>
          <w:color w:val="auto"/>
        </w:rPr>
        <w:t>guidance</w:t>
      </w:r>
      <w:r>
        <w:rPr>
          <w:color w:val="auto"/>
        </w:rPr>
        <w:t xml:space="preserve"> </w:t>
      </w:r>
      <w:r w:rsidR="000603FE" w:rsidRPr="00664C44">
        <w:rPr>
          <w:color w:val="auto"/>
        </w:rPr>
        <w:t xml:space="preserve">available at the time.   Evidence and </w:t>
      </w:r>
      <w:r>
        <w:rPr>
          <w:color w:val="auto"/>
        </w:rPr>
        <w:tab/>
      </w:r>
      <w:r w:rsidR="000603FE" w:rsidRPr="00664C44">
        <w:rPr>
          <w:color w:val="auto"/>
        </w:rPr>
        <w:t xml:space="preserve">guidance may change over time and therefore any conclusions and </w:t>
      </w:r>
      <w:r>
        <w:rPr>
          <w:color w:val="auto"/>
        </w:rPr>
        <w:tab/>
      </w:r>
      <w:r w:rsidR="000603FE" w:rsidRPr="00664C44">
        <w:rPr>
          <w:color w:val="auto"/>
        </w:rPr>
        <w:t xml:space="preserve">recommendations in the SFRA will need to be updated in line with the </w:t>
      </w:r>
      <w:r>
        <w:rPr>
          <w:color w:val="auto"/>
        </w:rPr>
        <w:tab/>
      </w:r>
      <w:r w:rsidR="000603FE" w:rsidRPr="00664C44">
        <w:rPr>
          <w:color w:val="auto"/>
        </w:rPr>
        <w:t>latest information available on flood risk.</w:t>
      </w:r>
    </w:p>
    <w:p w14:paraId="4258DF28" w14:textId="6675D620" w:rsidR="00AD22FB" w:rsidRPr="00AD22FB" w:rsidRDefault="008056D1" w:rsidP="00AD22FB">
      <w:pPr>
        <w:pStyle w:val="Heading2"/>
        <w:rPr>
          <w:b/>
          <w:bCs/>
          <w:iCs/>
          <w:color w:val="auto"/>
          <w:sz w:val="24"/>
          <w:szCs w:val="24"/>
        </w:rPr>
      </w:pPr>
      <w:r>
        <w:rPr>
          <w:b/>
          <w:bCs/>
          <w:iCs/>
          <w:color w:val="auto"/>
        </w:rPr>
        <w:tab/>
      </w:r>
      <w:bookmarkStart w:id="8" w:name="_Toc146191856"/>
      <w:bookmarkStart w:id="9" w:name="_Toc146202905"/>
      <w:bookmarkStart w:id="10" w:name="_Toc149915232"/>
      <w:r w:rsidR="00C0141D" w:rsidRPr="00C0141D">
        <w:rPr>
          <w:b/>
          <w:bCs/>
          <w:iCs/>
          <w:color w:val="auto"/>
          <w:sz w:val="24"/>
          <w:szCs w:val="24"/>
        </w:rPr>
        <w:t>Consultation</w:t>
      </w:r>
      <w:bookmarkEnd w:id="8"/>
      <w:bookmarkEnd w:id="9"/>
      <w:bookmarkEnd w:id="10"/>
    </w:p>
    <w:p w14:paraId="67D1EE6E" w14:textId="1CFF816E" w:rsidR="00BD36D3" w:rsidRDefault="00BD36D3" w:rsidP="00BD36D3">
      <w:pPr>
        <w:rPr>
          <w:b/>
          <w:bCs/>
          <w:iCs/>
          <w:color w:val="auto"/>
        </w:rPr>
      </w:pPr>
      <w:r>
        <w:rPr>
          <w:iCs/>
          <w:color w:val="auto"/>
        </w:rPr>
        <w:t>2.</w:t>
      </w:r>
      <w:r w:rsidR="00C75D9C">
        <w:rPr>
          <w:iCs/>
          <w:color w:val="auto"/>
        </w:rPr>
        <w:t>6</w:t>
      </w:r>
      <w:r>
        <w:rPr>
          <w:iCs/>
          <w:color w:val="auto"/>
        </w:rPr>
        <w:tab/>
      </w:r>
      <w:r w:rsidR="00C0141D" w:rsidRPr="00C0141D">
        <w:rPr>
          <w:iCs/>
          <w:color w:val="auto"/>
        </w:rPr>
        <w:t xml:space="preserve">An SFRA should be prepared in consultation with other risk </w:t>
      </w:r>
      <w:r>
        <w:rPr>
          <w:iCs/>
          <w:color w:val="auto"/>
        </w:rPr>
        <w:tab/>
      </w:r>
      <w:r w:rsidR="00C0141D" w:rsidRPr="00C0141D">
        <w:rPr>
          <w:iCs/>
          <w:color w:val="auto"/>
        </w:rPr>
        <w:t xml:space="preserve">management bodies. The following external bodies have been </w:t>
      </w:r>
      <w:r>
        <w:rPr>
          <w:iCs/>
          <w:color w:val="auto"/>
        </w:rPr>
        <w:tab/>
      </w:r>
      <w:r w:rsidR="00C0141D" w:rsidRPr="00C0141D">
        <w:rPr>
          <w:iCs/>
          <w:color w:val="auto"/>
        </w:rPr>
        <w:t xml:space="preserve">consulted during the preparation of this updated version of the </w:t>
      </w:r>
      <w:r>
        <w:rPr>
          <w:iCs/>
          <w:color w:val="auto"/>
        </w:rPr>
        <w:tab/>
      </w:r>
      <w:r w:rsidR="00C0141D" w:rsidRPr="00C0141D">
        <w:rPr>
          <w:iCs/>
          <w:color w:val="auto"/>
        </w:rPr>
        <w:t>SFRA</w:t>
      </w:r>
      <w:r w:rsidR="00C0141D" w:rsidRPr="00C0141D">
        <w:rPr>
          <w:b/>
          <w:bCs/>
          <w:iCs/>
          <w:color w:val="auto"/>
        </w:rPr>
        <w:t>:</w:t>
      </w:r>
    </w:p>
    <w:p w14:paraId="3C75C257" w14:textId="77777777" w:rsidR="00BD36D3" w:rsidRPr="00F255AB" w:rsidRDefault="00BD36D3" w:rsidP="00BD36D3">
      <w:pPr>
        <w:tabs>
          <w:tab w:val="left" w:pos="709"/>
        </w:tabs>
        <w:ind w:left="1440"/>
        <w:rPr>
          <w:b/>
          <w:bCs/>
          <w:iCs/>
          <w:color w:val="auto"/>
        </w:rPr>
      </w:pPr>
    </w:p>
    <w:p w14:paraId="21340FC0" w14:textId="5CBC3CCF"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The Environment Agency</w:t>
      </w:r>
    </w:p>
    <w:p w14:paraId="654CEB2D" w14:textId="763E43CB"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Nottinghamshire County Council</w:t>
      </w:r>
      <w:r w:rsidR="004762AB">
        <w:rPr>
          <w:rFonts w:ascii="Arial" w:hAnsi="Arial" w:cs="Arial"/>
          <w:iCs/>
          <w:color w:val="auto"/>
        </w:rPr>
        <w:t xml:space="preserve"> (NCC)</w:t>
      </w:r>
      <w:r w:rsidRPr="00F255AB">
        <w:rPr>
          <w:rFonts w:ascii="Arial" w:hAnsi="Arial" w:cs="Arial"/>
          <w:iCs/>
          <w:color w:val="auto"/>
        </w:rPr>
        <w:t xml:space="preserve"> as the Lead Local Flood</w:t>
      </w:r>
      <w:r w:rsidR="00BD36D3" w:rsidRPr="00F255AB">
        <w:rPr>
          <w:rFonts w:ascii="Arial" w:hAnsi="Arial" w:cs="Arial"/>
          <w:iCs/>
          <w:color w:val="auto"/>
        </w:rPr>
        <w:t xml:space="preserve"> </w:t>
      </w:r>
      <w:r w:rsidRPr="00F255AB">
        <w:rPr>
          <w:rFonts w:ascii="Arial" w:hAnsi="Arial" w:cs="Arial"/>
          <w:iCs/>
          <w:color w:val="auto"/>
        </w:rPr>
        <w:t>Authority</w:t>
      </w:r>
      <w:r w:rsidR="004762AB">
        <w:rPr>
          <w:rFonts w:ascii="Arial" w:hAnsi="Arial" w:cs="Arial"/>
          <w:iCs/>
          <w:color w:val="auto"/>
        </w:rPr>
        <w:t xml:space="preserve"> (LLFA).</w:t>
      </w:r>
    </w:p>
    <w:p w14:paraId="030D0DF3" w14:textId="33E88B2D"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Severn Trent Water</w:t>
      </w:r>
      <w:r w:rsidR="004762AB">
        <w:rPr>
          <w:rFonts w:ascii="Arial" w:hAnsi="Arial" w:cs="Arial"/>
          <w:iCs/>
          <w:color w:val="auto"/>
        </w:rPr>
        <w:t xml:space="preserve"> (STW)</w:t>
      </w:r>
    </w:p>
    <w:p w14:paraId="0AB966F0" w14:textId="6FE9D217" w:rsidR="00D32258" w:rsidRPr="00D32258" w:rsidRDefault="00F255AB" w:rsidP="00D32258">
      <w:pPr>
        <w:rPr>
          <w:iCs/>
          <w:color w:val="auto"/>
        </w:rPr>
      </w:pPr>
      <w:r>
        <w:rPr>
          <w:iCs/>
          <w:color w:val="auto"/>
        </w:rPr>
        <w:t>2.</w:t>
      </w:r>
      <w:r w:rsidR="00C75D9C">
        <w:rPr>
          <w:iCs/>
          <w:color w:val="auto"/>
        </w:rPr>
        <w:t>7</w:t>
      </w:r>
      <w:r>
        <w:rPr>
          <w:iCs/>
          <w:color w:val="auto"/>
        </w:rPr>
        <w:tab/>
      </w:r>
      <w:r w:rsidR="00D32258" w:rsidRPr="00D32258">
        <w:rPr>
          <w:iCs/>
          <w:color w:val="auto"/>
        </w:rPr>
        <w:t>NCC, as the LLFA for</w:t>
      </w:r>
      <w:r>
        <w:rPr>
          <w:iCs/>
          <w:color w:val="auto"/>
        </w:rPr>
        <w:t xml:space="preserve"> the County</w:t>
      </w:r>
      <w:r w:rsidR="00D32258" w:rsidRPr="00D32258">
        <w:rPr>
          <w:iCs/>
          <w:color w:val="auto"/>
        </w:rPr>
        <w:t>, is responsible</w:t>
      </w:r>
      <w:r w:rsidR="00D32258">
        <w:rPr>
          <w:iCs/>
          <w:color w:val="auto"/>
        </w:rPr>
        <w:t xml:space="preserve"> </w:t>
      </w:r>
      <w:r w:rsidR="00D32258" w:rsidRPr="00D32258">
        <w:rPr>
          <w:iCs/>
          <w:color w:val="auto"/>
        </w:rPr>
        <w:t xml:space="preserve">for managing flood </w:t>
      </w:r>
      <w:r>
        <w:rPr>
          <w:iCs/>
          <w:color w:val="auto"/>
        </w:rPr>
        <w:tab/>
      </w:r>
      <w:r w:rsidR="00D32258" w:rsidRPr="00D32258">
        <w:rPr>
          <w:iCs/>
          <w:color w:val="auto"/>
        </w:rPr>
        <w:t>risk from local</w:t>
      </w:r>
      <w:r w:rsidR="00D32258">
        <w:rPr>
          <w:iCs/>
          <w:color w:val="auto"/>
        </w:rPr>
        <w:t xml:space="preserve"> </w:t>
      </w:r>
      <w:proofErr w:type="gramStart"/>
      <w:r w:rsidR="00D32258" w:rsidRPr="00D32258">
        <w:rPr>
          <w:iCs/>
          <w:color w:val="auto"/>
        </w:rPr>
        <w:t>sources;</w:t>
      </w:r>
      <w:proofErr w:type="gramEnd"/>
      <w:r w:rsidR="00D32258" w:rsidRPr="00D32258">
        <w:rPr>
          <w:iCs/>
          <w:color w:val="auto"/>
        </w:rPr>
        <w:t xml:space="preserve"> groundwater, surface water and ordinary </w:t>
      </w:r>
      <w:r>
        <w:rPr>
          <w:iCs/>
          <w:color w:val="auto"/>
        </w:rPr>
        <w:tab/>
      </w:r>
      <w:r w:rsidR="00D32258" w:rsidRPr="00D32258">
        <w:rPr>
          <w:iCs/>
          <w:color w:val="auto"/>
        </w:rPr>
        <w:t>watercourses</w:t>
      </w:r>
      <w:r w:rsidR="00D32258">
        <w:rPr>
          <w:iCs/>
          <w:color w:val="auto"/>
        </w:rPr>
        <w:t>.</w:t>
      </w:r>
      <w:r w:rsidR="00A6333F">
        <w:rPr>
          <w:iCs/>
          <w:color w:val="auto"/>
        </w:rPr>
        <w:t xml:space="preserve">  </w:t>
      </w:r>
      <w:r w:rsidR="00D32258" w:rsidRPr="00D32258">
        <w:rPr>
          <w:iCs/>
          <w:color w:val="auto"/>
        </w:rPr>
        <w:t>Severn Trent Water</w:t>
      </w:r>
      <w:r w:rsidR="004762AB">
        <w:rPr>
          <w:iCs/>
          <w:color w:val="auto"/>
        </w:rPr>
        <w:t xml:space="preserve"> </w:t>
      </w:r>
      <w:r w:rsidR="00D32258" w:rsidRPr="00D32258">
        <w:rPr>
          <w:iCs/>
          <w:color w:val="auto"/>
        </w:rPr>
        <w:t xml:space="preserve">is the statutory water supply and </w:t>
      </w:r>
      <w:r w:rsidR="004762AB">
        <w:rPr>
          <w:iCs/>
          <w:color w:val="auto"/>
        </w:rPr>
        <w:tab/>
      </w:r>
      <w:r w:rsidR="00D32258" w:rsidRPr="00D32258">
        <w:rPr>
          <w:iCs/>
          <w:color w:val="auto"/>
        </w:rPr>
        <w:t>sewerage provider for the</w:t>
      </w:r>
      <w:r w:rsidR="00D32258">
        <w:rPr>
          <w:iCs/>
          <w:color w:val="auto"/>
        </w:rPr>
        <w:t xml:space="preserve"> </w:t>
      </w:r>
      <w:r w:rsidR="00D32258" w:rsidRPr="00D32258">
        <w:rPr>
          <w:iCs/>
          <w:color w:val="auto"/>
        </w:rPr>
        <w:t>Area.</w:t>
      </w:r>
    </w:p>
    <w:p w14:paraId="3B7605B8" w14:textId="77777777" w:rsidR="00BD36D3" w:rsidRDefault="00BD36D3" w:rsidP="00064E7E">
      <w:pPr>
        <w:rPr>
          <w:iCs/>
          <w:color w:val="auto"/>
        </w:rPr>
      </w:pPr>
    </w:p>
    <w:p w14:paraId="277FCD74" w14:textId="0A7450A2" w:rsidR="00C0141D" w:rsidRPr="00F255AB" w:rsidRDefault="00F255AB" w:rsidP="00991203">
      <w:pPr>
        <w:rPr>
          <w:iCs/>
          <w:color w:val="auto"/>
        </w:rPr>
      </w:pPr>
      <w:r>
        <w:rPr>
          <w:iCs/>
          <w:color w:val="auto"/>
        </w:rPr>
        <w:t>2.</w:t>
      </w:r>
      <w:r w:rsidR="00C75D9C">
        <w:rPr>
          <w:iCs/>
          <w:color w:val="auto"/>
        </w:rPr>
        <w:t>8</w:t>
      </w:r>
      <w:r>
        <w:rPr>
          <w:iCs/>
          <w:color w:val="auto"/>
        </w:rPr>
        <w:tab/>
      </w:r>
      <w:r w:rsidR="00064E7E" w:rsidRPr="00064E7E">
        <w:rPr>
          <w:iCs/>
          <w:color w:val="auto"/>
        </w:rPr>
        <w:t xml:space="preserve">The Canal and Rivers Trust (C&amp;RT) is responsible for maintaining the </w:t>
      </w:r>
      <w:r>
        <w:rPr>
          <w:iCs/>
          <w:color w:val="auto"/>
        </w:rPr>
        <w:tab/>
      </w:r>
      <w:r w:rsidR="00064E7E" w:rsidRPr="00064E7E">
        <w:rPr>
          <w:iCs/>
          <w:color w:val="auto"/>
        </w:rPr>
        <w:t>inland navigable waterway network across</w:t>
      </w:r>
      <w:r w:rsidR="00064E7E">
        <w:rPr>
          <w:iCs/>
          <w:color w:val="auto"/>
        </w:rPr>
        <w:t xml:space="preserve"> </w:t>
      </w:r>
      <w:r w:rsidR="00064E7E" w:rsidRPr="00064E7E">
        <w:rPr>
          <w:iCs/>
          <w:color w:val="auto"/>
        </w:rPr>
        <w:t>the UK including</w:t>
      </w:r>
      <w:r w:rsidR="00C76ED6">
        <w:rPr>
          <w:iCs/>
          <w:color w:val="auto"/>
        </w:rPr>
        <w:t xml:space="preserve"> in</w:t>
      </w:r>
      <w:r w:rsidR="00064E7E" w:rsidRPr="00064E7E">
        <w:rPr>
          <w:iCs/>
          <w:color w:val="auto"/>
        </w:rPr>
        <w:t xml:space="preserve"> </w:t>
      </w:r>
      <w:r>
        <w:rPr>
          <w:iCs/>
          <w:color w:val="auto"/>
        </w:rPr>
        <w:tab/>
      </w:r>
      <w:r w:rsidR="00064E7E" w:rsidRPr="00064E7E">
        <w:rPr>
          <w:iCs/>
          <w:color w:val="auto"/>
        </w:rPr>
        <w:t>Nottingha</w:t>
      </w:r>
      <w:r w:rsidR="00064E7E">
        <w:rPr>
          <w:iCs/>
          <w:color w:val="auto"/>
        </w:rPr>
        <w:t>mshire.</w:t>
      </w:r>
      <w:r>
        <w:rPr>
          <w:iCs/>
          <w:color w:val="auto"/>
        </w:rPr>
        <w:t xml:space="preserve">  </w:t>
      </w:r>
      <w:r w:rsidR="00064E7E" w:rsidRPr="00064E7E">
        <w:rPr>
          <w:iCs/>
          <w:color w:val="auto"/>
        </w:rPr>
        <w:t>The</w:t>
      </w:r>
      <w:r>
        <w:rPr>
          <w:iCs/>
          <w:color w:val="auto"/>
        </w:rPr>
        <w:t xml:space="preserve"> </w:t>
      </w:r>
      <w:r w:rsidR="00064E7E" w:rsidRPr="00064E7E">
        <w:rPr>
          <w:iCs/>
          <w:color w:val="auto"/>
        </w:rPr>
        <w:t>Trust was</w:t>
      </w:r>
      <w:r w:rsidR="00064E7E">
        <w:rPr>
          <w:iCs/>
          <w:color w:val="auto"/>
        </w:rPr>
        <w:t>, however,</w:t>
      </w:r>
      <w:r w:rsidR="00064E7E" w:rsidRPr="00064E7E">
        <w:rPr>
          <w:iCs/>
          <w:color w:val="auto"/>
        </w:rPr>
        <w:t xml:space="preserve"> not consulted as </w:t>
      </w:r>
      <w:r>
        <w:rPr>
          <w:iCs/>
          <w:color w:val="auto"/>
        </w:rPr>
        <w:tab/>
      </w:r>
      <w:r w:rsidR="00064E7E" w:rsidRPr="00064E7E">
        <w:rPr>
          <w:iCs/>
          <w:color w:val="auto"/>
        </w:rPr>
        <w:t xml:space="preserve">there are </w:t>
      </w:r>
      <w:r>
        <w:rPr>
          <w:iCs/>
          <w:color w:val="auto"/>
        </w:rPr>
        <w:tab/>
      </w:r>
      <w:r w:rsidR="00064E7E" w:rsidRPr="00064E7E">
        <w:rPr>
          <w:iCs/>
          <w:color w:val="auto"/>
        </w:rPr>
        <w:t xml:space="preserve">no canals in the </w:t>
      </w:r>
      <w:proofErr w:type="gramStart"/>
      <w:r w:rsidR="00064E7E" w:rsidRPr="00064E7E">
        <w:rPr>
          <w:iCs/>
          <w:color w:val="auto"/>
        </w:rPr>
        <w:t>District</w:t>
      </w:r>
      <w:proofErr w:type="gramEnd"/>
      <w:r w:rsidR="00064E7E" w:rsidRPr="00064E7E">
        <w:rPr>
          <w:iCs/>
          <w:color w:val="auto"/>
        </w:rPr>
        <w:t xml:space="preserve"> and there are no Internal Drainage Boards </w:t>
      </w:r>
      <w:r>
        <w:rPr>
          <w:iCs/>
          <w:color w:val="auto"/>
        </w:rPr>
        <w:tab/>
      </w:r>
      <w:r w:rsidR="00064E7E" w:rsidRPr="00064E7E">
        <w:rPr>
          <w:iCs/>
          <w:color w:val="auto"/>
        </w:rPr>
        <w:t>covering the District</w:t>
      </w:r>
      <w:r>
        <w:rPr>
          <w:iCs/>
          <w:color w:val="auto"/>
        </w:rPr>
        <w:t>.</w:t>
      </w:r>
    </w:p>
    <w:p w14:paraId="41F9FCB4" w14:textId="77777777" w:rsidR="000603FE" w:rsidRPr="00664C44" w:rsidRDefault="000603FE" w:rsidP="00991203">
      <w:pPr>
        <w:rPr>
          <w:color w:val="auto"/>
        </w:rPr>
      </w:pPr>
    </w:p>
    <w:p w14:paraId="2E60702A" w14:textId="02936FE9" w:rsidR="00C5690C" w:rsidRPr="00F255AB" w:rsidRDefault="00C5690C" w:rsidP="0084315A">
      <w:pPr>
        <w:pStyle w:val="Heading1"/>
        <w:rPr>
          <w:b w:val="0"/>
          <w:bCs w:val="0"/>
          <w:color w:val="auto"/>
          <w:sz w:val="36"/>
          <w:szCs w:val="36"/>
        </w:rPr>
      </w:pPr>
      <w:bookmarkStart w:id="11" w:name="_Toc149915233"/>
      <w:bookmarkStart w:id="12" w:name="_Toc146191857"/>
      <w:bookmarkStart w:id="13" w:name="_Toc146202906"/>
      <w:r w:rsidRPr="00F255AB">
        <w:rPr>
          <w:color w:val="auto"/>
          <w:sz w:val="36"/>
          <w:szCs w:val="36"/>
        </w:rPr>
        <w:lastRenderedPageBreak/>
        <w:t>3.</w:t>
      </w:r>
      <w:r w:rsidRPr="00F255AB">
        <w:rPr>
          <w:color w:val="auto"/>
          <w:sz w:val="36"/>
          <w:szCs w:val="36"/>
        </w:rPr>
        <w:tab/>
        <w:t>Policy Framework and Flood Risk</w:t>
      </w:r>
      <w:bookmarkEnd w:id="11"/>
      <w:r w:rsidRPr="00F255AB">
        <w:rPr>
          <w:color w:val="auto"/>
          <w:sz w:val="36"/>
          <w:szCs w:val="36"/>
        </w:rPr>
        <w:t xml:space="preserve"> </w:t>
      </w:r>
      <w:bookmarkEnd w:id="12"/>
      <w:bookmarkEnd w:id="13"/>
    </w:p>
    <w:p w14:paraId="44BBCEE1" w14:textId="77777777" w:rsidR="00C5690C" w:rsidRPr="00664C44" w:rsidRDefault="00C5690C" w:rsidP="00991203">
      <w:pPr>
        <w:rPr>
          <w:b/>
          <w:bCs/>
          <w:color w:val="auto"/>
        </w:rPr>
      </w:pPr>
    </w:p>
    <w:p w14:paraId="3374FD94" w14:textId="2AF2F91E" w:rsidR="00C5690C" w:rsidRPr="00664C44" w:rsidRDefault="00C302D6" w:rsidP="00991203">
      <w:pPr>
        <w:rPr>
          <w:color w:val="auto"/>
        </w:rPr>
      </w:pPr>
      <w:r w:rsidRPr="00664C44">
        <w:rPr>
          <w:color w:val="auto"/>
        </w:rPr>
        <w:t>3.1</w:t>
      </w:r>
      <w:r w:rsidRPr="00664C44">
        <w:rPr>
          <w:color w:val="auto"/>
        </w:rPr>
        <w:tab/>
      </w:r>
      <w:r w:rsidR="00C5690C" w:rsidRPr="00664C44">
        <w:rPr>
          <w:color w:val="auto"/>
        </w:rPr>
        <w:t xml:space="preserve">The overarching aim of development and flood risk planning </w:t>
      </w:r>
      <w:r w:rsidR="00D054E9">
        <w:rPr>
          <w:color w:val="auto"/>
        </w:rPr>
        <w:tab/>
      </w:r>
      <w:r w:rsidR="00C5690C" w:rsidRPr="00664C44">
        <w:rPr>
          <w:color w:val="auto"/>
        </w:rPr>
        <w:t xml:space="preserve">policy in the </w:t>
      </w:r>
      <w:r w:rsidR="00C76ED6">
        <w:rPr>
          <w:color w:val="auto"/>
        </w:rPr>
        <w:tab/>
      </w:r>
      <w:r w:rsidR="00C5690C" w:rsidRPr="00664C44">
        <w:rPr>
          <w:color w:val="auto"/>
        </w:rPr>
        <w:t xml:space="preserve">UK is to ensure the potential risk of flooding from all sources is </w:t>
      </w:r>
      <w:r w:rsidR="00C76ED6" w:rsidRPr="00664C44">
        <w:rPr>
          <w:color w:val="auto"/>
        </w:rPr>
        <w:t xml:space="preserve">taken </w:t>
      </w:r>
      <w:r w:rsidR="00C76ED6">
        <w:rPr>
          <w:color w:val="auto"/>
        </w:rPr>
        <w:t>into</w:t>
      </w:r>
      <w:r w:rsidR="00C5690C" w:rsidRPr="00664C44">
        <w:rPr>
          <w:color w:val="auto"/>
        </w:rPr>
        <w:t xml:space="preserve"> </w:t>
      </w:r>
      <w:r w:rsidR="00C76ED6">
        <w:rPr>
          <w:color w:val="auto"/>
        </w:rPr>
        <w:tab/>
      </w:r>
      <w:r w:rsidR="00C5690C" w:rsidRPr="00664C44">
        <w:rPr>
          <w:color w:val="auto"/>
        </w:rPr>
        <w:t>account at every stage of the planning process.</w:t>
      </w:r>
    </w:p>
    <w:p w14:paraId="31EA4339" w14:textId="51A4663C" w:rsidR="00C5690C" w:rsidRPr="00AD22FB" w:rsidRDefault="00C302D6" w:rsidP="00AD22FB">
      <w:pPr>
        <w:pStyle w:val="Heading2"/>
        <w:rPr>
          <w:b/>
          <w:bCs/>
          <w:color w:val="auto"/>
          <w:sz w:val="24"/>
          <w:szCs w:val="24"/>
        </w:rPr>
      </w:pPr>
      <w:r w:rsidRPr="00664C44">
        <w:rPr>
          <w:b/>
          <w:bCs/>
          <w:color w:val="auto"/>
        </w:rPr>
        <w:tab/>
      </w:r>
      <w:bookmarkStart w:id="14" w:name="_Toc146191858"/>
      <w:bookmarkStart w:id="15" w:name="_Toc146202907"/>
      <w:bookmarkStart w:id="16" w:name="_Toc149915234"/>
      <w:r w:rsidR="00C5690C" w:rsidRPr="00D054E9">
        <w:rPr>
          <w:b/>
          <w:bCs/>
          <w:color w:val="auto"/>
          <w:sz w:val="24"/>
          <w:szCs w:val="24"/>
        </w:rPr>
        <w:t>National Planning Policy Framework</w:t>
      </w:r>
      <w:bookmarkEnd w:id="14"/>
      <w:bookmarkEnd w:id="15"/>
      <w:bookmarkEnd w:id="16"/>
    </w:p>
    <w:p w14:paraId="0321BBB3" w14:textId="74DA87E6" w:rsidR="00C5690C" w:rsidRPr="00664C44" w:rsidRDefault="00C302D6" w:rsidP="007932FE">
      <w:pPr>
        <w:ind w:left="720" w:hanging="720"/>
        <w:rPr>
          <w:color w:val="auto"/>
        </w:rPr>
      </w:pPr>
      <w:r w:rsidRPr="00664C44">
        <w:rPr>
          <w:color w:val="auto"/>
        </w:rPr>
        <w:t>3.2</w:t>
      </w:r>
      <w:r w:rsidRPr="00664C44">
        <w:rPr>
          <w:color w:val="auto"/>
        </w:rPr>
        <w:tab/>
      </w:r>
      <w:r w:rsidR="00C5690C" w:rsidRPr="00664C44">
        <w:rPr>
          <w:color w:val="auto"/>
        </w:rPr>
        <w:t>The National Planning Policy Framework (NPPF) was first published on 27 March 2012 and updated o</w:t>
      </w:r>
      <w:r w:rsidR="003C4BC7">
        <w:rPr>
          <w:color w:val="auto"/>
        </w:rPr>
        <w:t>n</w:t>
      </w:r>
      <w:r w:rsidR="00C5690C" w:rsidRPr="00664C44">
        <w:rPr>
          <w:color w:val="auto"/>
        </w:rPr>
        <w:t xml:space="preserve"> 24 July 2018, 19 February 2019 and most </w:t>
      </w:r>
      <w:r w:rsidR="0006409F" w:rsidRPr="00664C44">
        <w:rPr>
          <w:color w:val="auto"/>
        </w:rPr>
        <w:tab/>
      </w:r>
      <w:r w:rsidR="00C5690C" w:rsidRPr="00664C44">
        <w:rPr>
          <w:color w:val="auto"/>
        </w:rPr>
        <w:t xml:space="preserve">recently on 20 July 2021.  The NPPF is a source of guidance for </w:t>
      </w:r>
      <w:r w:rsidR="001C1BBC">
        <w:rPr>
          <w:color w:val="auto"/>
        </w:rPr>
        <w:t xml:space="preserve">local </w:t>
      </w:r>
      <w:r w:rsidR="001C1BBC">
        <w:rPr>
          <w:color w:val="auto"/>
        </w:rPr>
        <w:tab/>
        <w:t>planning authorities (LPAs)</w:t>
      </w:r>
      <w:r w:rsidR="00C5690C" w:rsidRPr="00664C44">
        <w:rPr>
          <w:color w:val="auto"/>
        </w:rPr>
        <w:t xml:space="preserve"> to assist in preparation of Local Plans, as well as for applicants preparing planning submissions. </w:t>
      </w:r>
    </w:p>
    <w:p w14:paraId="402A7B46" w14:textId="77777777" w:rsidR="00C5690C" w:rsidRPr="00664C44" w:rsidRDefault="00C5690C" w:rsidP="00991203">
      <w:pPr>
        <w:rPr>
          <w:color w:val="auto"/>
        </w:rPr>
      </w:pPr>
    </w:p>
    <w:p w14:paraId="38C7FD95" w14:textId="7173AD53" w:rsidR="00C5690C" w:rsidRDefault="0006409F" w:rsidP="00991203">
      <w:pPr>
        <w:rPr>
          <w:color w:val="auto"/>
        </w:rPr>
      </w:pPr>
      <w:r w:rsidRPr="00664C44">
        <w:rPr>
          <w:color w:val="auto"/>
        </w:rPr>
        <w:t>3.3</w:t>
      </w:r>
      <w:r w:rsidRPr="00664C44">
        <w:rPr>
          <w:color w:val="auto"/>
        </w:rPr>
        <w:tab/>
      </w:r>
      <w:r w:rsidR="00C5690C" w:rsidRPr="00664C44">
        <w:rPr>
          <w:color w:val="auto"/>
        </w:rPr>
        <w:t xml:space="preserve">Paragraphs 160 and 161 of the 2021 NPPF states that: "Strategic </w:t>
      </w:r>
      <w:r w:rsidR="00316036">
        <w:rPr>
          <w:color w:val="auto"/>
        </w:rPr>
        <w:tab/>
      </w:r>
      <w:r w:rsidR="00C5690C" w:rsidRPr="00664C44">
        <w:rPr>
          <w:color w:val="auto"/>
        </w:rPr>
        <w:t xml:space="preserve">policies should be informed by a strategic flood risk </w:t>
      </w:r>
      <w:r w:rsidRPr="00664C44">
        <w:rPr>
          <w:color w:val="auto"/>
        </w:rPr>
        <w:t>assessment and</w:t>
      </w:r>
      <w:r w:rsidR="00C5690C" w:rsidRPr="00664C44">
        <w:rPr>
          <w:color w:val="auto"/>
        </w:rPr>
        <w:t xml:space="preserve"> </w:t>
      </w:r>
      <w:r w:rsidR="00180B41">
        <w:rPr>
          <w:color w:val="auto"/>
        </w:rPr>
        <w:tab/>
      </w:r>
      <w:r w:rsidR="00C5690C" w:rsidRPr="00664C44">
        <w:rPr>
          <w:color w:val="auto"/>
        </w:rPr>
        <w:t xml:space="preserve">should manage flood risk from all sources. They should consider </w:t>
      </w:r>
      <w:r w:rsidR="001C26D1">
        <w:rPr>
          <w:color w:val="auto"/>
        </w:rPr>
        <w:tab/>
      </w:r>
      <w:r w:rsidR="00C5690C" w:rsidRPr="00664C44">
        <w:rPr>
          <w:color w:val="auto"/>
        </w:rPr>
        <w:t xml:space="preserve">cumulative impacts in, or affecting, local areas susceptible to flooding, </w:t>
      </w:r>
      <w:r w:rsidR="001C26D1">
        <w:rPr>
          <w:color w:val="auto"/>
        </w:rPr>
        <w:tab/>
      </w:r>
      <w:r w:rsidR="00C5690C" w:rsidRPr="00664C44">
        <w:rPr>
          <w:color w:val="auto"/>
        </w:rPr>
        <w:t>and take account of advice from the Environment Agency and other</w:t>
      </w:r>
      <w:r w:rsidR="0078014E">
        <w:rPr>
          <w:color w:val="auto"/>
        </w:rPr>
        <w:t xml:space="preserve"> </w:t>
      </w:r>
      <w:r w:rsidR="0078014E">
        <w:rPr>
          <w:color w:val="auto"/>
        </w:rPr>
        <w:tab/>
      </w:r>
      <w:r w:rsidR="00C5690C" w:rsidRPr="00664C44">
        <w:rPr>
          <w:color w:val="auto"/>
        </w:rPr>
        <w:t xml:space="preserve">relevant flood risk management authorities, such as lead local flood </w:t>
      </w:r>
      <w:r w:rsidR="0078014E">
        <w:rPr>
          <w:color w:val="auto"/>
        </w:rPr>
        <w:tab/>
      </w:r>
      <w:r w:rsidR="00C5690C" w:rsidRPr="00664C44">
        <w:rPr>
          <w:color w:val="auto"/>
        </w:rPr>
        <w:t>authorities and internal drainage boards. All plans should apply a</w:t>
      </w:r>
      <w:r w:rsidR="00A413C1">
        <w:rPr>
          <w:color w:val="auto"/>
        </w:rPr>
        <w:t xml:space="preserve"> </w:t>
      </w:r>
      <w:r w:rsidR="00A413C1">
        <w:rPr>
          <w:color w:val="auto"/>
        </w:rPr>
        <w:tab/>
      </w:r>
      <w:r w:rsidR="00C5690C" w:rsidRPr="00664C44">
        <w:rPr>
          <w:color w:val="auto"/>
        </w:rPr>
        <w:t>sequential, risk-based approach to the location of</w:t>
      </w:r>
      <w:r w:rsidR="001C26D1">
        <w:rPr>
          <w:color w:val="auto"/>
        </w:rPr>
        <w:t xml:space="preserve"> </w:t>
      </w:r>
      <w:r w:rsidR="00C5690C" w:rsidRPr="00664C44">
        <w:rPr>
          <w:color w:val="auto"/>
        </w:rPr>
        <w:t xml:space="preserve">development – </w:t>
      </w:r>
      <w:r w:rsidR="0078014E">
        <w:rPr>
          <w:color w:val="auto"/>
        </w:rPr>
        <w:tab/>
      </w:r>
      <w:proofErr w:type="gramStart"/>
      <w:r w:rsidR="00C5690C" w:rsidRPr="00664C44">
        <w:rPr>
          <w:color w:val="auto"/>
        </w:rPr>
        <w:t>taking into account</w:t>
      </w:r>
      <w:proofErr w:type="gramEnd"/>
      <w:r w:rsidR="00C5690C" w:rsidRPr="00664C44">
        <w:rPr>
          <w:color w:val="auto"/>
        </w:rPr>
        <w:t xml:space="preserve"> the current and future impacts of climate change </w:t>
      </w:r>
      <w:r w:rsidR="0078014E">
        <w:rPr>
          <w:color w:val="auto"/>
        </w:rPr>
        <w:tab/>
      </w:r>
      <w:r w:rsidR="006577E3" w:rsidRPr="00664C44">
        <w:rPr>
          <w:color w:val="auto"/>
        </w:rPr>
        <w:t>to</w:t>
      </w:r>
      <w:r w:rsidR="00C5690C" w:rsidRPr="00664C44">
        <w:rPr>
          <w:color w:val="auto"/>
        </w:rPr>
        <w:t xml:space="preserve"> avoid, where possible, flood risk to people and property.</w:t>
      </w:r>
    </w:p>
    <w:p w14:paraId="6C7A67D2" w14:textId="0416A268" w:rsidR="00467B7F" w:rsidRPr="00664C44" w:rsidRDefault="00467B7F" w:rsidP="006577E3">
      <w:pPr>
        <w:ind w:left="720"/>
        <w:rPr>
          <w:color w:val="auto"/>
        </w:rPr>
      </w:pPr>
      <w:r>
        <w:rPr>
          <w:color w:val="auto"/>
        </w:rPr>
        <w:t xml:space="preserve">Following the sequential </w:t>
      </w:r>
      <w:r w:rsidR="00824C8F">
        <w:rPr>
          <w:color w:val="auto"/>
        </w:rPr>
        <w:t>approach,</w:t>
      </w:r>
      <w:r>
        <w:rPr>
          <w:color w:val="auto"/>
        </w:rPr>
        <w:t xml:space="preserve"> the NPPF also sets </w:t>
      </w:r>
      <w:r w:rsidR="006577E3">
        <w:rPr>
          <w:color w:val="auto"/>
        </w:rPr>
        <w:t xml:space="preserve">out </w:t>
      </w:r>
      <w:r w:rsidR="006577E3" w:rsidRPr="00467B7F">
        <w:rPr>
          <w:color w:val="auto"/>
        </w:rPr>
        <w:t>the</w:t>
      </w:r>
      <w:r w:rsidRPr="00467B7F">
        <w:rPr>
          <w:color w:val="auto"/>
        </w:rPr>
        <w:t xml:space="preserve"> Exception Test</w:t>
      </w:r>
      <w:r w:rsidR="006577E3">
        <w:rPr>
          <w:color w:val="auto"/>
        </w:rPr>
        <w:t xml:space="preserve"> - a</w:t>
      </w:r>
      <w:r w:rsidRPr="00467B7F">
        <w:rPr>
          <w:color w:val="auto"/>
        </w:rPr>
        <w:t xml:space="preserve"> method used to demonstrate that flood risk to</w:t>
      </w:r>
      <w:r w:rsidR="006577E3">
        <w:rPr>
          <w:color w:val="auto"/>
        </w:rPr>
        <w:t xml:space="preserve"> </w:t>
      </w:r>
      <w:r w:rsidRPr="00467B7F">
        <w:rPr>
          <w:color w:val="auto"/>
        </w:rPr>
        <w:t>property will be managed appropriately, where alternative sites at a lower flood risk are not available.</w:t>
      </w:r>
    </w:p>
    <w:p w14:paraId="6B57FCBE" w14:textId="77777777" w:rsidR="00C5690C" w:rsidRPr="00664C44" w:rsidRDefault="00C5690C" w:rsidP="00991203">
      <w:pPr>
        <w:rPr>
          <w:color w:val="auto"/>
        </w:rPr>
      </w:pPr>
    </w:p>
    <w:p w14:paraId="2987E708" w14:textId="331B4336" w:rsidR="00C5690C" w:rsidRDefault="0006409F" w:rsidP="00991203">
      <w:pPr>
        <w:rPr>
          <w:color w:val="auto"/>
        </w:rPr>
      </w:pPr>
      <w:r w:rsidRPr="00664C44">
        <w:rPr>
          <w:color w:val="auto"/>
        </w:rPr>
        <w:t>3.4</w:t>
      </w:r>
      <w:r w:rsidRPr="00664C44">
        <w:rPr>
          <w:color w:val="auto"/>
        </w:rPr>
        <w:tab/>
      </w:r>
      <w:r w:rsidR="00C5690C" w:rsidRPr="00664C44">
        <w:rPr>
          <w:color w:val="auto"/>
        </w:rPr>
        <w:t xml:space="preserve">Alongside the NPPF </w:t>
      </w:r>
      <w:r w:rsidR="00D6250A">
        <w:rPr>
          <w:color w:val="auto"/>
        </w:rPr>
        <w:t>m</w:t>
      </w:r>
      <w:r w:rsidR="00C5690C" w:rsidRPr="00664C44">
        <w:rPr>
          <w:color w:val="auto"/>
        </w:rPr>
        <w:t xml:space="preserve">ore detailed guidance is also provided online in </w:t>
      </w:r>
      <w:r w:rsidR="0078014E">
        <w:rPr>
          <w:color w:val="auto"/>
        </w:rPr>
        <w:tab/>
      </w:r>
      <w:r w:rsidR="00C5690C" w:rsidRPr="00664C44">
        <w:rPr>
          <w:color w:val="auto"/>
        </w:rPr>
        <w:t xml:space="preserve">the Planning Practice Guidance on Flood Risk and Coastal Change. </w:t>
      </w:r>
      <w:r w:rsidR="0078014E">
        <w:rPr>
          <w:color w:val="auto"/>
        </w:rPr>
        <w:tab/>
      </w:r>
      <w:r w:rsidR="00C5690C" w:rsidRPr="00664C44">
        <w:rPr>
          <w:color w:val="auto"/>
        </w:rPr>
        <w:t xml:space="preserve">This </w:t>
      </w:r>
      <w:r w:rsidRPr="00664C44">
        <w:rPr>
          <w:color w:val="auto"/>
        </w:rPr>
        <w:t xml:space="preserve">was </w:t>
      </w:r>
      <w:r w:rsidR="00C5690C" w:rsidRPr="00664C44">
        <w:rPr>
          <w:color w:val="auto"/>
        </w:rPr>
        <w:t xml:space="preserve">recently updated in August 2022. The guidance sets out how </w:t>
      </w:r>
      <w:r w:rsidR="00180B41">
        <w:rPr>
          <w:color w:val="auto"/>
        </w:rPr>
        <w:tab/>
      </w:r>
      <w:r w:rsidR="00C5690C" w:rsidRPr="00664C44">
        <w:rPr>
          <w:color w:val="auto"/>
        </w:rPr>
        <w:t xml:space="preserve">flood risk should be </w:t>
      </w:r>
      <w:proofErr w:type="gramStart"/>
      <w:r w:rsidR="00C5690C" w:rsidRPr="00664C44">
        <w:rPr>
          <w:color w:val="auto"/>
        </w:rPr>
        <w:t>taken into account</w:t>
      </w:r>
      <w:proofErr w:type="gramEnd"/>
      <w:r w:rsidR="00C5690C" w:rsidRPr="00664C44">
        <w:rPr>
          <w:color w:val="auto"/>
        </w:rPr>
        <w:t xml:space="preserve"> in the preparation of</w:t>
      </w:r>
      <w:r w:rsidR="00D6250A">
        <w:rPr>
          <w:color w:val="auto"/>
        </w:rPr>
        <w:t xml:space="preserve"> L</w:t>
      </w:r>
      <w:r w:rsidR="00C5690C" w:rsidRPr="00664C44">
        <w:rPr>
          <w:color w:val="auto"/>
        </w:rPr>
        <w:t xml:space="preserve">ocal Plans </w:t>
      </w:r>
      <w:r w:rsidR="00180B41">
        <w:rPr>
          <w:color w:val="auto"/>
        </w:rPr>
        <w:tab/>
      </w:r>
      <w:r w:rsidR="00C5690C" w:rsidRPr="00664C44">
        <w:rPr>
          <w:color w:val="auto"/>
        </w:rPr>
        <w:t xml:space="preserve">and how policy should be implemented.  Under Paragraph 161 of the </w:t>
      </w:r>
      <w:r w:rsidR="00180B41">
        <w:rPr>
          <w:color w:val="auto"/>
        </w:rPr>
        <w:tab/>
      </w:r>
      <w:r w:rsidR="00C5690C" w:rsidRPr="00664C44">
        <w:rPr>
          <w:color w:val="auto"/>
        </w:rPr>
        <w:t>NPPF, 202</w:t>
      </w:r>
      <w:r w:rsidR="00467B7F">
        <w:rPr>
          <w:color w:val="auto"/>
        </w:rPr>
        <w:t>3</w:t>
      </w:r>
      <w:r w:rsidR="00C5690C" w:rsidRPr="00664C44">
        <w:rPr>
          <w:color w:val="auto"/>
        </w:rPr>
        <w:t xml:space="preserve"> Local Plans should not allocate</w:t>
      </w:r>
      <w:r w:rsidR="0078014E">
        <w:rPr>
          <w:color w:val="auto"/>
        </w:rPr>
        <w:t xml:space="preserve"> </w:t>
      </w:r>
      <w:r w:rsidR="00C5690C" w:rsidRPr="00664C44">
        <w:rPr>
          <w:color w:val="auto"/>
        </w:rPr>
        <w:t>land for</w:t>
      </w:r>
      <w:r w:rsidR="003B0191">
        <w:rPr>
          <w:color w:val="auto"/>
        </w:rPr>
        <w:t xml:space="preserve"> </w:t>
      </w:r>
      <w:r w:rsidR="00C5690C" w:rsidRPr="00664C44">
        <w:rPr>
          <w:color w:val="auto"/>
        </w:rPr>
        <w:t xml:space="preserve">development </w:t>
      </w:r>
      <w:r w:rsidR="00180B41">
        <w:rPr>
          <w:color w:val="auto"/>
        </w:rPr>
        <w:tab/>
      </w:r>
      <w:r w:rsidR="00C5690C" w:rsidRPr="00664C44">
        <w:rPr>
          <w:color w:val="auto"/>
        </w:rPr>
        <w:t>where it is not possible to meet the requirements of the Exception Test</w:t>
      </w:r>
      <w:r w:rsidR="00467B7F">
        <w:rPr>
          <w:color w:val="auto"/>
        </w:rPr>
        <w:t>.</w:t>
      </w:r>
    </w:p>
    <w:p w14:paraId="5DB6E7DC" w14:textId="77777777" w:rsidR="00C5690C" w:rsidRPr="00664C44" w:rsidRDefault="00C5690C" w:rsidP="00991203">
      <w:pPr>
        <w:rPr>
          <w:color w:val="auto"/>
        </w:rPr>
      </w:pPr>
    </w:p>
    <w:p w14:paraId="4CE9C77A" w14:textId="14D9D29C" w:rsidR="00C5690C" w:rsidRPr="00664C44" w:rsidRDefault="0006409F" w:rsidP="00991203">
      <w:pPr>
        <w:rPr>
          <w:color w:val="auto"/>
        </w:rPr>
      </w:pPr>
      <w:r w:rsidRPr="00664C44">
        <w:rPr>
          <w:color w:val="auto"/>
        </w:rPr>
        <w:t>3.5</w:t>
      </w:r>
      <w:r w:rsidRPr="00664C44">
        <w:rPr>
          <w:color w:val="auto"/>
        </w:rPr>
        <w:tab/>
      </w:r>
      <w:r w:rsidR="00C5690C" w:rsidRPr="00664C44">
        <w:rPr>
          <w:color w:val="auto"/>
        </w:rPr>
        <w:t>The Planning Practice Guidance</w:t>
      </w:r>
      <w:r w:rsidR="00316036">
        <w:rPr>
          <w:color w:val="auto"/>
        </w:rPr>
        <w:t xml:space="preserve"> </w:t>
      </w:r>
      <w:r w:rsidR="00C5690C" w:rsidRPr="00664C44">
        <w:rPr>
          <w:color w:val="auto"/>
        </w:rPr>
        <w:t xml:space="preserve">advocates a tiered approach to risk </w:t>
      </w:r>
      <w:r w:rsidRPr="00664C44">
        <w:rPr>
          <w:color w:val="auto"/>
        </w:rPr>
        <w:tab/>
      </w:r>
      <w:r w:rsidR="00C5690C" w:rsidRPr="00664C44">
        <w:rPr>
          <w:color w:val="auto"/>
        </w:rPr>
        <w:t>assessment and identifies the following two levels of SFRA:</w:t>
      </w:r>
    </w:p>
    <w:p w14:paraId="3F966405" w14:textId="77777777" w:rsidR="00C5690C" w:rsidRPr="00664C44" w:rsidRDefault="00C5690C" w:rsidP="00991203">
      <w:pPr>
        <w:rPr>
          <w:color w:val="auto"/>
        </w:rPr>
      </w:pPr>
    </w:p>
    <w:p w14:paraId="0787DF59" w14:textId="09565AEC" w:rsidR="00C5690C" w:rsidRPr="00664C44" w:rsidRDefault="0006409F" w:rsidP="00991203">
      <w:pPr>
        <w:rPr>
          <w:color w:val="auto"/>
        </w:rPr>
      </w:pPr>
      <w:r w:rsidRPr="00664C44">
        <w:rPr>
          <w:color w:val="auto"/>
        </w:rPr>
        <w:tab/>
      </w:r>
      <w:r w:rsidR="00C5690C" w:rsidRPr="00664C44">
        <w:rPr>
          <w:color w:val="auto"/>
        </w:rPr>
        <w:t xml:space="preserve">Level 1: where flooding is not a major issue and where development </w:t>
      </w:r>
      <w:r w:rsidRPr="00664C44">
        <w:rPr>
          <w:color w:val="auto"/>
        </w:rPr>
        <w:tab/>
      </w:r>
      <w:r w:rsidR="00C5690C" w:rsidRPr="00664C44">
        <w:rPr>
          <w:color w:val="auto"/>
        </w:rPr>
        <w:t xml:space="preserve">pressures are low. The assessment should be sufficiently detailed to </w:t>
      </w:r>
      <w:r w:rsidR="0078014E">
        <w:rPr>
          <w:color w:val="auto"/>
        </w:rPr>
        <w:tab/>
      </w:r>
      <w:r w:rsidR="00C5690C" w:rsidRPr="00664C44">
        <w:rPr>
          <w:color w:val="auto"/>
        </w:rPr>
        <w:t xml:space="preserve">allow application of the Sequential Test. </w:t>
      </w:r>
    </w:p>
    <w:p w14:paraId="02901069" w14:textId="77777777" w:rsidR="00C5690C" w:rsidRPr="00664C44" w:rsidRDefault="00C5690C" w:rsidP="00991203">
      <w:pPr>
        <w:rPr>
          <w:color w:val="auto"/>
        </w:rPr>
      </w:pPr>
    </w:p>
    <w:p w14:paraId="6BD22CA9" w14:textId="65D4EBA8" w:rsidR="00C5690C" w:rsidRPr="00664C44" w:rsidRDefault="0006409F" w:rsidP="00991203">
      <w:pPr>
        <w:rPr>
          <w:color w:val="auto"/>
        </w:rPr>
      </w:pPr>
      <w:r w:rsidRPr="00664C44">
        <w:rPr>
          <w:color w:val="auto"/>
        </w:rPr>
        <w:tab/>
      </w:r>
      <w:r w:rsidR="00C5690C" w:rsidRPr="00664C44">
        <w:rPr>
          <w:color w:val="auto"/>
        </w:rPr>
        <w:t xml:space="preserve">Level 2: where land outside Flood Zones 2 and 3 (or areas at high risk </w:t>
      </w:r>
      <w:r w:rsidR="0078014E">
        <w:rPr>
          <w:color w:val="auto"/>
        </w:rPr>
        <w:tab/>
      </w:r>
      <w:r w:rsidR="00C5690C" w:rsidRPr="00664C44">
        <w:rPr>
          <w:color w:val="auto"/>
        </w:rPr>
        <w:t xml:space="preserve">from other flood sources) cannot appropriately accommodate all the </w:t>
      </w:r>
      <w:r w:rsidR="0078014E">
        <w:rPr>
          <w:color w:val="auto"/>
        </w:rPr>
        <w:tab/>
      </w:r>
      <w:r w:rsidR="00C5690C" w:rsidRPr="00664C44">
        <w:rPr>
          <w:color w:val="auto"/>
        </w:rPr>
        <w:t xml:space="preserve">necessary development creating the need to apply the NPPF’s </w:t>
      </w:r>
      <w:r w:rsidR="0078014E">
        <w:rPr>
          <w:color w:val="auto"/>
        </w:rPr>
        <w:tab/>
      </w:r>
      <w:r w:rsidR="00C5690C" w:rsidRPr="00664C44">
        <w:rPr>
          <w:color w:val="auto"/>
        </w:rPr>
        <w:t>Exception Test. In these</w:t>
      </w:r>
      <w:r w:rsidR="006577E3">
        <w:rPr>
          <w:color w:val="auto"/>
        </w:rPr>
        <w:t xml:space="preserve"> </w:t>
      </w:r>
      <w:r w:rsidR="00C5690C" w:rsidRPr="00664C44">
        <w:rPr>
          <w:color w:val="auto"/>
        </w:rPr>
        <w:t xml:space="preserve">circumstances, the assessment should </w:t>
      </w:r>
      <w:r w:rsidR="0078014E">
        <w:rPr>
          <w:color w:val="auto"/>
        </w:rPr>
        <w:tab/>
      </w:r>
      <w:r w:rsidR="00C5690C" w:rsidRPr="00664C44">
        <w:rPr>
          <w:color w:val="auto"/>
        </w:rPr>
        <w:t xml:space="preserve">consider the detailed nature of the flood characteristics within a Flood </w:t>
      </w:r>
      <w:r w:rsidR="00180B41">
        <w:rPr>
          <w:color w:val="auto"/>
        </w:rPr>
        <w:tab/>
      </w:r>
      <w:r w:rsidR="00C5690C" w:rsidRPr="00664C44">
        <w:rPr>
          <w:color w:val="auto"/>
        </w:rPr>
        <w:t xml:space="preserve">Zone and assessment of other sources of flooding. </w:t>
      </w:r>
    </w:p>
    <w:p w14:paraId="19A1E016" w14:textId="77777777" w:rsidR="00BD40A0" w:rsidRDefault="00BD40A0" w:rsidP="00991203">
      <w:pPr>
        <w:rPr>
          <w:color w:val="auto"/>
        </w:rPr>
      </w:pPr>
    </w:p>
    <w:p w14:paraId="742560CF" w14:textId="34616B6A" w:rsidR="00C5690C" w:rsidRPr="00664C44" w:rsidRDefault="00EB7399" w:rsidP="00991203">
      <w:pPr>
        <w:rPr>
          <w:iCs/>
          <w:color w:val="auto"/>
        </w:rPr>
      </w:pPr>
      <w:r w:rsidRPr="00664C44">
        <w:rPr>
          <w:iCs/>
          <w:color w:val="auto"/>
        </w:rPr>
        <w:lastRenderedPageBreak/>
        <w:t>3.</w:t>
      </w:r>
      <w:r w:rsidR="006A1211">
        <w:rPr>
          <w:iCs/>
          <w:color w:val="auto"/>
        </w:rPr>
        <w:t>6</w:t>
      </w:r>
      <w:r w:rsidRPr="00664C44">
        <w:rPr>
          <w:iCs/>
          <w:color w:val="auto"/>
        </w:rPr>
        <w:tab/>
      </w:r>
      <w:r w:rsidR="00C5690C" w:rsidRPr="00664C44">
        <w:rPr>
          <w:iCs/>
          <w:color w:val="auto"/>
        </w:rPr>
        <w:t xml:space="preserve">Under Paragraph 161 of the NPPF, 2021 Local Plans should not </w:t>
      </w:r>
      <w:r w:rsidR="009C5AEC" w:rsidRPr="00664C44">
        <w:rPr>
          <w:iCs/>
          <w:color w:val="auto"/>
        </w:rPr>
        <w:tab/>
      </w:r>
      <w:r w:rsidR="00C5690C" w:rsidRPr="00664C44">
        <w:rPr>
          <w:iCs/>
          <w:color w:val="auto"/>
        </w:rPr>
        <w:t xml:space="preserve">allocate land for development where it is not possible to meet the </w:t>
      </w:r>
      <w:r w:rsidR="0078014E">
        <w:rPr>
          <w:iCs/>
          <w:color w:val="auto"/>
        </w:rPr>
        <w:tab/>
      </w:r>
      <w:r w:rsidR="00C5690C" w:rsidRPr="00664C44">
        <w:rPr>
          <w:iCs/>
          <w:color w:val="auto"/>
        </w:rPr>
        <w:t xml:space="preserve">requirements of the </w:t>
      </w:r>
      <w:r w:rsidRPr="00664C44">
        <w:rPr>
          <w:iCs/>
          <w:color w:val="auto"/>
        </w:rPr>
        <w:tab/>
      </w:r>
      <w:r w:rsidR="00C5690C" w:rsidRPr="00664C44">
        <w:rPr>
          <w:iCs/>
          <w:color w:val="auto"/>
        </w:rPr>
        <w:t>Exception Test</w:t>
      </w:r>
      <w:r w:rsidR="006577E3">
        <w:rPr>
          <w:iCs/>
          <w:color w:val="auto"/>
        </w:rPr>
        <w:t>.</w:t>
      </w:r>
    </w:p>
    <w:p w14:paraId="58FFD78A" w14:textId="77777777" w:rsidR="00C5690C" w:rsidRPr="00664C44" w:rsidRDefault="00C5690C" w:rsidP="00991203">
      <w:pPr>
        <w:rPr>
          <w:iCs/>
          <w:color w:val="auto"/>
        </w:rPr>
      </w:pPr>
    </w:p>
    <w:p w14:paraId="1D18EFB7" w14:textId="71D9BD0C" w:rsidR="00C5690C" w:rsidRPr="00664C44" w:rsidRDefault="00EB7399" w:rsidP="006577E3">
      <w:pPr>
        <w:ind w:left="720" w:hanging="720"/>
        <w:rPr>
          <w:iCs/>
          <w:color w:val="auto"/>
        </w:rPr>
      </w:pPr>
      <w:r w:rsidRPr="00664C44">
        <w:rPr>
          <w:iCs/>
          <w:color w:val="auto"/>
        </w:rPr>
        <w:t>3.</w:t>
      </w:r>
      <w:r w:rsidR="006A1211">
        <w:rPr>
          <w:iCs/>
          <w:color w:val="auto"/>
        </w:rPr>
        <w:t>7</w:t>
      </w:r>
      <w:r w:rsidRPr="00664C44">
        <w:rPr>
          <w:iCs/>
          <w:color w:val="auto"/>
        </w:rPr>
        <w:tab/>
      </w:r>
      <w:r w:rsidR="00C5690C" w:rsidRPr="00664C44">
        <w:rPr>
          <w:iCs/>
          <w:color w:val="auto"/>
        </w:rPr>
        <w:t>Paragraphs 160</w:t>
      </w:r>
      <w:r w:rsidR="006577E3">
        <w:rPr>
          <w:iCs/>
          <w:color w:val="auto"/>
        </w:rPr>
        <w:t xml:space="preserve"> of NPPF requires L</w:t>
      </w:r>
      <w:r w:rsidR="00C5690C" w:rsidRPr="00664C44">
        <w:rPr>
          <w:iCs/>
          <w:color w:val="auto"/>
        </w:rPr>
        <w:t>ocal Plan</w:t>
      </w:r>
      <w:r w:rsidR="006577E3">
        <w:rPr>
          <w:iCs/>
          <w:color w:val="auto"/>
        </w:rPr>
        <w:t>s to</w:t>
      </w:r>
      <w:r w:rsidR="00C5690C" w:rsidRPr="00664C44">
        <w:rPr>
          <w:iCs/>
          <w:color w:val="auto"/>
        </w:rPr>
        <w:t xml:space="preserve"> be supported by a </w:t>
      </w:r>
      <w:r w:rsidR="00180B41" w:rsidRPr="00664C44">
        <w:rPr>
          <w:iCs/>
          <w:color w:val="auto"/>
        </w:rPr>
        <w:t>SFRA and</w:t>
      </w:r>
      <w:r w:rsidR="006577E3">
        <w:rPr>
          <w:iCs/>
          <w:color w:val="auto"/>
        </w:rPr>
        <w:t xml:space="preserve"> to</w:t>
      </w:r>
      <w:r w:rsidR="00C5690C" w:rsidRPr="00664C44">
        <w:rPr>
          <w:iCs/>
          <w:color w:val="auto"/>
        </w:rPr>
        <w:t xml:space="preserve"> provide policies for</w:t>
      </w:r>
      <w:r w:rsidR="00846802">
        <w:rPr>
          <w:iCs/>
          <w:color w:val="auto"/>
        </w:rPr>
        <w:t xml:space="preserve"> </w:t>
      </w:r>
      <w:r w:rsidR="00C5690C" w:rsidRPr="00664C44">
        <w:rPr>
          <w:iCs/>
          <w:color w:val="auto"/>
        </w:rPr>
        <w:t>managing</w:t>
      </w:r>
      <w:r w:rsidR="006577E3">
        <w:rPr>
          <w:iCs/>
          <w:color w:val="auto"/>
        </w:rPr>
        <w:t xml:space="preserve"> the cumulative impact from all</w:t>
      </w:r>
      <w:r w:rsidR="00C5690C" w:rsidRPr="00664C44">
        <w:rPr>
          <w:iCs/>
          <w:color w:val="auto"/>
        </w:rPr>
        <w:t xml:space="preserve"> sources of flood risk. </w:t>
      </w:r>
    </w:p>
    <w:p w14:paraId="60B10CE1" w14:textId="77777777" w:rsidR="0006409F" w:rsidRPr="00664C44" w:rsidRDefault="0006409F" w:rsidP="00991203">
      <w:pPr>
        <w:rPr>
          <w:iCs/>
          <w:color w:val="auto"/>
        </w:rPr>
      </w:pPr>
    </w:p>
    <w:p w14:paraId="090E6879" w14:textId="4C69AE60" w:rsidR="00C5690C" w:rsidRPr="007A5F89" w:rsidRDefault="00EB7399" w:rsidP="007A5F89">
      <w:pPr>
        <w:rPr>
          <w:iCs/>
          <w:color w:val="auto"/>
        </w:rPr>
      </w:pPr>
      <w:r w:rsidRPr="00664C44">
        <w:rPr>
          <w:iCs/>
          <w:color w:val="auto"/>
        </w:rPr>
        <w:t>3.</w:t>
      </w:r>
      <w:r w:rsidR="006A1211">
        <w:rPr>
          <w:iCs/>
          <w:color w:val="auto"/>
        </w:rPr>
        <w:t>8</w:t>
      </w:r>
      <w:r w:rsidRPr="00664C44">
        <w:rPr>
          <w:iCs/>
          <w:color w:val="auto"/>
        </w:rPr>
        <w:tab/>
      </w:r>
      <w:r w:rsidR="00C5690C" w:rsidRPr="00664C44">
        <w:rPr>
          <w:iCs/>
          <w:color w:val="auto"/>
        </w:rPr>
        <w:t xml:space="preserve">Planning policy on flood risk should address the cumulative flood risks </w:t>
      </w:r>
      <w:r w:rsidRPr="00664C44">
        <w:rPr>
          <w:iCs/>
          <w:color w:val="auto"/>
        </w:rPr>
        <w:tab/>
      </w:r>
      <w:r w:rsidR="00C5690C" w:rsidRPr="00664C44">
        <w:rPr>
          <w:iCs/>
          <w:color w:val="auto"/>
        </w:rPr>
        <w:t xml:space="preserve">associated with separate new developments which are located within, </w:t>
      </w:r>
      <w:r w:rsidR="0078014E">
        <w:rPr>
          <w:iCs/>
          <w:color w:val="auto"/>
        </w:rPr>
        <w:tab/>
      </w:r>
      <w:r w:rsidR="00C5690C" w:rsidRPr="00664C44">
        <w:rPr>
          <w:iCs/>
          <w:color w:val="auto"/>
        </w:rPr>
        <w:t>or affect, areas susceptible to flooding</w:t>
      </w:r>
      <w:r w:rsidR="007A5F89">
        <w:rPr>
          <w:iCs/>
          <w:color w:val="auto"/>
        </w:rPr>
        <w:t>.</w:t>
      </w:r>
    </w:p>
    <w:p w14:paraId="0D8878C2" w14:textId="77777777" w:rsidR="00EB7399" w:rsidRPr="00664C44" w:rsidRDefault="00EB7399" w:rsidP="00991203">
      <w:pPr>
        <w:rPr>
          <w:b/>
          <w:bCs/>
          <w:iCs/>
          <w:color w:val="auto"/>
        </w:rPr>
      </w:pPr>
    </w:p>
    <w:p w14:paraId="08CA939F" w14:textId="3E895A19" w:rsidR="00C5690C" w:rsidRPr="00664C44" w:rsidRDefault="007A5F89" w:rsidP="00991203">
      <w:pPr>
        <w:rPr>
          <w:iCs/>
          <w:color w:val="auto"/>
        </w:rPr>
      </w:pPr>
      <w:r>
        <w:rPr>
          <w:iCs/>
          <w:color w:val="auto"/>
        </w:rPr>
        <w:t>3.</w:t>
      </w:r>
      <w:r w:rsidR="006A1211">
        <w:rPr>
          <w:iCs/>
          <w:color w:val="auto"/>
        </w:rPr>
        <w:t>9</w:t>
      </w:r>
      <w:r>
        <w:rPr>
          <w:iCs/>
          <w:color w:val="auto"/>
        </w:rPr>
        <w:tab/>
      </w:r>
      <w:r w:rsidR="00C5690C" w:rsidRPr="00664C44">
        <w:rPr>
          <w:iCs/>
          <w:color w:val="auto"/>
        </w:rPr>
        <w:t xml:space="preserve">Where climate change is expected to increase flood risk, and lead to </w:t>
      </w:r>
      <w:r>
        <w:rPr>
          <w:iCs/>
          <w:color w:val="auto"/>
        </w:rPr>
        <w:tab/>
      </w:r>
      <w:r w:rsidR="00C5690C" w:rsidRPr="00664C44">
        <w:rPr>
          <w:iCs/>
          <w:color w:val="auto"/>
        </w:rPr>
        <w:t xml:space="preserve">development becoming unsustainable in the future, opportunities </w:t>
      </w:r>
      <w:r>
        <w:rPr>
          <w:iCs/>
          <w:color w:val="auto"/>
        </w:rPr>
        <w:tab/>
      </w:r>
      <w:r w:rsidR="00C5690C" w:rsidRPr="00664C44">
        <w:rPr>
          <w:iCs/>
          <w:color w:val="auto"/>
        </w:rPr>
        <w:t xml:space="preserve">should be taken to relocate development to more sustainable </w:t>
      </w:r>
      <w:r w:rsidRPr="00664C44">
        <w:rPr>
          <w:iCs/>
          <w:color w:val="auto"/>
        </w:rPr>
        <w:t>locations</w:t>
      </w:r>
      <w:r>
        <w:rPr>
          <w:iCs/>
          <w:color w:val="auto"/>
        </w:rPr>
        <w:t xml:space="preserve"> </w:t>
      </w:r>
      <w:r>
        <w:rPr>
          <w:iCs/>
          <w:color w:val="auto"/>
        </w:rPr>
        <w:tab/>
      </w:r>
      <w:r w:rsidRPr="007A5F89">
        <w:rPr>
          <w:iCs/>
          <w:color w:val="auto"/>
        </w:rPr>
        <w:t>(NPPF, Paragraphs 159)</w:t>
      </w:r>
    </w:p>
    <w:p w14:paraId="05EDEC5A" w14:textId="5F1C8D92" w:rsidR="00C5690C" w:rsidRPr="00664C44" w:rsidRDefault="00C5690C" w:rsidP="00991203">
      <w:pPr>
        <w:rPr>
          <w:iCs/>
          <w:color w:val="auto"/>
        </w:rPr>
      </w:pPr>
    </w:p>
    <w:p w14:paraId="1390FC35" w14:textId="363FBB2D" w:rsidR="00C5690C" w:rsidRPr="00664C44" w:rsidRDefault="007A5F89" w:rsidP="00991203">
      <w:pPr>
        <w:rPr>
          <w:iCs/>
          <w:color w:val="auto"/>
        </w:rPr>
      </w:pPr>
      <w:r>
        <w:rPr>
          <w:iCs/>
          <w:color w:val="auto"/>
        </w:rPr>
        <w:t>3.1</w:t>
      </w:r>
      <w:r w:rsidR="006A1211">
        <w:rPr>
          <w:iCs/>
          <w:color w:val="auto"/>
        </w:rPr>
        <w:t>0</w:t>
      </w:r>
      <w:r>
        <w:rPr>
          <w:iCs/>
          <w:color w:val="auto"/>
        </w:rPr>
        <w:tab/>
      </w:r>
      <w:r w:rsidR="00C5690C" w:rsidRPr="00664C44">
        <w:rPr>
          <w:iCs/>
          <w:color w:val="auto"/>
        </w:rPr>
        <w:t xml:space="preserve">The Sequential Test should </w:t>
      </w:r>
      <w:proofErr w:type="gramStart"/>
      <w:r w:rsidR="00C5690C" w:rsidRPr="00664C44">
        <w:rPr>
          <w:iCs/>
          <w:color w:val="auto"/>
        </w:rPr>
        <w:t>take into account</w:t>
      </w:r>
      <w:proofErr w:type="gramEnd"/>
      <w:r w:rsidR="00C5690C" w:rsidRPr="00664C44">
        <w:rPr>
          <w:iCs/>
          <w:color w:val="auto"/>
        </w:rPr>
        <w:t xml:space="preserve"> all sources of flood risk, </w:t>
      </w:r>
      <w:r>
        <w:rPr>
          <w:iCs/>
          <w:color w:val="auto"/>
        </w:rPr>
        <w:tab/>
      </w:r>
      <w:r w:rsidR="00C5690C" w:rsidRPr="00664C44">
        <w:rPr>
          <w:iCs/>
          <w:color w:val="auto"/>
        </w:rPr>
        <w:t xml:space="preserve">considering current and future flood risk. Prior to the changes to the </w:t>
      </w:r>
      <w:r>
        <w:rPr>
          <w:iCs/>
          <w:color w:val="auto"/>
        </w:rPr>
        <w:tab/>
      </w:r>
      <w:r w:rsidR="00C5690C" w:rsidRPr="00664C44">
        <w:rPr>
          <w:iCs/>
          <w:color w:val="auto"/>
        </w:rPr>
        <w:t>NPPF in July 2021, the requirement</w:t>
      </w:r>
      <w:r w:rsidR="00846802">
        <w:rPr>
          <w:iCs/>
          <w:color w:val="auto"/>
        </w:rPr>
        <w:t xml:space="preserve"> was to only </w:t>
      </w:r>
      <w:r w:rsidR="00C5690C" w:rsidRPr="00664C44">
        <w:rPr>
          <w:iCs/>
          <w:color w:val="auto"/>
        </w:rPr>
        <w:t>consider</w:t>
      </w:r>
      <w:r w:rsidR="00846802">
        <w:rPr>
          <w:iCs/>
          <w:color w:val="auto"/>
        </w:rPr>
        <w:t xml:space="preserve"> </w:t>
      </w:r>
      <w:r w:rsidR="00C5690C" w:rsidRPr="00664C44">
        <w:rPr>
          <w:iCs/>
          <w:color w:val="auto"/>
        </w:rPr>
        <w:t xml:space="preserve">river and sea </w:t>
      </w:r>
      <w:r w:rsidR="00846802">
        <w:rPr>
          <w:iCs/>
          <w:color w:val="auto"/>
        </w:rPr>
        <w:tab/>
      </w:r>
      <w:r w:rsidR="00C5690C" w:rsidRPr="00664C44">
        <w:rPr>
          <w:iCs/>
          <w:color w:val="auto"/>
        </w:rPr>
        <w:t>flood risk when applying the Sequential Test</w:t>
      </w:r>
      <w:r>
        <w:rPr>
          <w:iCs/>
          <w:color w:val="auto"/>
        </w:rPr>
        <w:t xml:space="preserve"> </w:t>
      </w:r>
      <w:r w:rsidRPr="007A5F89">
        <w:rPr>
          <w:iCs/>
          <w:color w:val="auto"/>
        </w:rPr>
        <w:t>(Paragraph</w:t>
      </w:r>
      <w:r>
        <w:rPr>
          <w:iCs/>
          <w:color w:val="auto"/>
        </w:rPr>
        <w:t xml:space="preserve"> 161)</w:t>
      </w:r>
      <w:r w:rsidR="000D4AF1">
        <w:rPr>
          <w:iCs/>
          <w:color w:val="auto"/>
        </w:rPr>
        <w:t>.</w:t>
      </w:r>
    </w:p>
    <w:p w14:paraId="6A9343D9" w14:textId="07AF882F" w:rsidR="00C5690C" w:rsidRPr="007A5F89" w:rsidRDefault="007A5F89" w:rsidP="007A5F89">
      <w:pPr>
        <w:pStyle w:val="Heading2"/>
        <w:rPr>
          <w:color w:val="auto"/>
          <w:sz w:val="24"/>
          <w:szCs w:val="24"/>
        </w:rPr>
      </w:pPr>
      <w:r>
        <w:rPr>
          <w:b/>
          <w:bCs/>
          <w:color w:val="auto"/>
        </w:rPr>
        <w:tab/>
      </w:r>
      <w:bookmarkStart w:id="17" w:name="_Toc146191859"/>
      <w:bookmarkStart w:id="18" w:name="_Toc146202908"/>
      <w:bookmarkStart w:id="19" w:name="_Toc149915235"/>
      <w:r w:rsidR="00C5690C" w:rsidRPr="007A5F89">
        <w:rPr>
          <w:b/>
          <w:bCs/>
          <w:color w:val="auto"/>
          <w:sz w:val="24"/>
          <w:szCs w:val="24"/>
        </w:rPr>
        <w:t>The Flood Risk Regulations (2009</w:t>
      </w:r>
      <w:r w:rsidR="00C5690C" w:rsidRPr="007A5F89">
        <w:rPr>
          <w:color w:val="auto"/>
          <w:sz w:val="24"/>
          <w:szCs w:val="24"/>
        </w:rPr>
        <w:t>)</w:t>
      </w:r>
      <w:bookmarkEnd w:id="17"/>
      <w:bookmarkEnd w:id="18"/>
      <w:bookmarkEnd w:id="19"/>
      <w:r w:rsidR="00C5690C" w:rsidRPr="007A5F89">
        <w:rPr>
          <w:color w:val="auto"/>
          <w:sz w:val="24"/>
          <w:szCs w:val="24"/>
        </w:rPr>
        <w:t xml:space="preserve"> </w:t>
      </w:r>
    </w:p>
    <w:p w14:paraId="26842353" w14:textId="47AE879C" w:rsidR="000742C9" w:rsidRDefault="007A5F89" w:rsidP="00991203">
      <w:pPr>
        <w:rPr>
          <w:color w:val="auto"/>
        </w:rPr>
      </w:pPr>
      <w:r>
        <w:rPr>
          <w:color w:val="auto"/>
        </w:rPr>
        <w:t>3.1</w:t>
      </w:r>
      <w:r w:rsidR="006A1211">
        <w:rPr>
          <w:color w:val="auto"/>
        </w:rPr>
        <w:t>1</w:t>
      </w:r>
      <w:r>
        <w:rPr>
          <w:color w:val="auto"/>
        </w:rPr>
        <w:tab/>
      </w:r>
      <w:r w:rsidR="00C5690C" w:rsidRPr="00664C44">
        <w:rPr>
          <w:color w:val="auto"/>
        </w:rPr>
        <w:t xml:space="preserve">The Flood Risk Regulations (2009) were intended to translate the </w:t>
      </w:r>
      <w:r>
        <w:rPr>
          <w:color w:val="auto"/>
        </w:rPr>
        <w:tab/>
      </w:r>
      <w:r w:rsidR="00C5690C" w:rsidRPr="00664C44">
        <w:rPr>
          <w:color w:val="auto"/>
        </w:rPr>
        <w:t xml:space="preserve">current EU Floods Directive into UK law and place responsibility upon </w:t>
      </w:r>
      <w:r>
        <w:rPr>
          <w:color w:val="auto"/>
        </w:rPr>
        <w:tab/>
      </w:r>
      <w:r w:rsidR="00C5690C" w:rsidRPr="00664C44">
        <w:rPr>
          <w:color w:val="auto"/>
        </w:rPr>
        <w:t xml:space="preserve">Lead Local Flood Authorities (LLFAs) to manage local flood risk. Under </w:t>
      </w:r>
      <w:r>
        <w:rPr>
          <w:color w:val="auto"/>
        </w:rPr>
        <w:tab/>
      </w:r>
      <w:r w:rsidR="00C5690C" w:rsidRPr="00664C44">
        <w:rPr>
          <w:color w:val="auto"/>
        </w:rPr>
        <w:t xml:space="preserve">the Regulations, the responsibility for flooding from rivers, the sea and </w:t>
      </w:r>
      <w:r>
        <w:rPr>
          <w:color w:val="auto"/>
        </w:rPr>
        <w:tab/>
      </w:r>
      <w:r w:rsidR="00C5690C" w:rsidRPr="00664C44">
        <w:rPr>
          <w:color w:val="auto"/>
        </w:rPr>
        <w:t xml:space="preserve">reservoirs lies with the Environment Agency; and responsibility for local </w:t>
      </w:r>
      <w:r>
        <w:rPr>
          <w:color w:val="auto"/>
        </w:rPr>
        <w:tab/>
      </w:r>
      <w:r w:rsidR="00C5690C" w:rsidRPr="00664C44">
        <w:rPr>
          <w:color w:val="auto"/>
        </w:rPr>
        <w:t xml:space="preserve">sources of flooding, from surface water, groundwater and ordinary </w:t>
      </w:r>
      <w:r>
        <w:rPr>
          <w:color w:val="auto"/>
        </w:rPr>
        <w:tab/>
      </w:r>
      <w:r w:rsidR="00C5690C" w:rsidRPr="00664C44">
        <w:rPr>
          <w:color w:val="auto"/>
        </w:rPr>
        <w:t xml:space="preserve">watercourses, rests with LLFAs. </w:t>
      </w:r>
    </w:p>
    <w:p w14:paraId="77F6CF5D" w14:textId="77777777" w:rsidR="008C5EC5" w:rsidRDefault="008C5EC5" w:rsidP="00991203">
      <w:pPr>
        <w:rPr>
          <w:color w:val="auto"/>
        </w:rPr>
      </w:pPr>
    </w:p>
    <w:p w14:paraId="579F4D60" w14:textId="33871987" w:rsidR="00C5690C" w:rsidRPr="00664C44" w:rsidRDefault="000742C9" w:rsidP="00991203">
      <w:pPr>
        <w:rPr>
          <w:color w:val="auto"/>
        </w:rPr>
      </w:pPr>
      <w:r>
        <w:rPr>
          <w:color w:val="auto"/>
        </w:rPr>
        <w:t>3.1</w:t>
      </w:r>
      <w:r w:rsidR="006A1211">
        <w:rPr>
          <w:color w:val="auto"/>
        </w:rPr>
        <w:t>2</w:t>
      </w:r>
      <w:r>
        <w:rPr>
          <w:color w:val="auto"/>
        </w:rPr>
        <w:tab/>
        <w:t xml:space="preserve">The requirements of the EU Directive have been implemented </w:t>
      </w:r>
      <w:r w:rsidRPr="000742C9">
        <w:rPr>
          <w:color w:val="auto"/>
        </w:rPr>
        <w:t xml:space="preserve">in the </w:t>
      </w:r>
      <w:r>
        <w:rPr>
          <w:color w:val="auto"/>
        </w:rPr>
        <w:tab/>
      </w:r>
      <w:r w:rsidRPr="000742C9">
        <w:rPr>
          <w:color w:val="auto"/>
        </w:rPr>
        <w:t>UK via the Flood Risk Regulations.</w:t>
      </w:r>
      <w:bookmarkStart w:id="20" w:name="_Hlk146091527"/>
    </w:p>
    <w:bookmarkEnd w:id="20"/>
    <w:p w14:paraId="5DAA3391" w14:textId="77777777" w:rsidR="00C5690C" w:rsidRPr="00664C44" w:rsidRDefault="00C5690C" w:rsidP="00991203">
      <w:pPr>
        <w:rPr>
          <w:color w:val="auto"/>
        </w:rPr>
      </w:pPr>
    </w:p>
    <w:p w14:paraId="7C204D73" w14:textId="3493AD1B" w:rsidR="00C5690C" w:rsidRDefault="000742C9" w:rsidP="00A00248">
      <w:pPr>
        <w:ind w:left="720" w:hanging="720"/>
        <w:rPr>
          <w:color w:val="auto"/>
        </w:rPr>
      </w:pPr>
      <w:r>
        <w:rPr>
          <w:color w:val="auto"/>
        </w:rPr>
        <w:t>3.1</w:t>
      </w:r>
      <w:r w:rsidR="006A1211">
        <w:rPr>
          <w:color w:val="auto"/>
        </w:rPr>
        <w:t>3</w:t>
      </w:r>
      <w:r>
        <w:rPr>
          <w:color w:val="auto"/>
        </w:rPr>
        <w:tab/>
      </w:r>
      <w:r w:rsidR="00C5690C" w:rsidRPr="00664C44">
        <w:rPr>
          <w:color w:val="auto"/>
        </w:rPr>
        <w:t>Under this action plan in accordance with the Regulations, LLFAs are required to prepare a Preliminary Flood Risk Assessment (PFRA) report. This is a high-level report assessing historic flood incidents and the</w:t>
      </w:r>
      <w:r w:rsidR="00A00248">
        <w:rPr>
          <w:color w:val="auto"/>
        </w:rPr>
        <w:t xml:space="preserve"> </w:t>
      </w:r>
      <w:r w:rsidR="00C5690C" w:rsidRPr="00664C44">
        <w:rPr>
          <w:color w:val="auto"/>
        </w:rPr>
        <w:t>probability of future flooding within the administrative are</w:t>
      </w:r>
      <w:r w:rsidR="00A323FD">
        <w:rPr>
          <w:color w:val="auto"/>
        </w:rPr>
        <w:t>a.</w:t>
      </w:r>
      <w:r w:rsidR="00A00248">
        <w:rPr>
          <w:color w:val="auto"/>
        </w:rPr>
        <w:t xml:space="preserve">  Nottinghamshire County Council produced a PFRA review in 2023.  This must be reviewed and updated as part of a </w:t>
      </w:r>
      <w:r w:rsidR="00824C8F">
        <w:rPr>
          <w:color w:val="auto"/>
        </w:rPr>
        <w:t>six-year</w:t>
      </w:r>
      <w:r w:rsidR="00A00248">
        <w:rPr>
          <w:color w:val="auto"/>
        </w:rPr>
        <w:t xml:space="preserve"> reporting cycle.</w:t>
      </w:r>
    </w:p>
    <w:p w14:paraId="7E4826E4" w14:textId="6FC375F5" w:rsidR="00C5690C" w:rsidRPr="00DB4E1A" w:rsidRDefault="00824C8F" w:rsidP="00DB4E1A">
      <w:pPr>
        <w:pStyle w:val="Heading2"/>
        <w:rPr>
          <w:b/>
          <w:bCs/>
          <w:color w:val="auto"/>
          <w:sz w:val="24"/>
          <w:szCs w:val="24"/>
        </w:rPr>
      </w:pPr>
      <w:bookmarkStart w:id="21" w:name="_Toc146191860"/>
      <w:bookmarkStart w:id="22" w:name="_Toc146202909"/>
      <w:r>
        <w:rPr>
          <w:b/>
          <w:bCs/>
          <w:color w:val="auto"/>
          <w:sz w:val="24"/>
          <w:szCs w:val="24"/>
        </w:rPr>
        <w:tab/>
      </w:r>
      <w:bookmarkStart w:id="23" w:name="_Toc149915236"/>
      <w:r w:rsidR="00C5690C" w:rsidRPr="00DB4E1A">
        <w:rPr>
          <w:b/>
          <w:bCs/>
          <w:color w:val="auto"/>
          <w:sz w:val="24"/>
          <w:szCs w:val="24"/>
        </w:rPr>
        <w:t>Flood and Water Management Act (2010)</w:t>
      </w:r>
      <w:bookmarkEnd w:id="21"/>
      <w:bookmarkEnd w:id="22"/>
      <w:bookmarkEnd w:id="23"/>
      <w:r w:rsidR="00C5690C" w:rsidRPr="00DB4E1A">
        <w:rPr>
          <w:b/>
          <w:bCs/>
          <w:color w:val="auto"/>
          <w:sz w:val="24"/>
          <w:szCs w:val="24"/>
        </w:rPr>
        <w:t xml:space="preserve"> </w:t>
      </w:r>
    </w:p>
    <w:p w14:paraId="2819C025" w14:textId="0ACB3485" w:rsidR="00C5690C" w:rsidRPr="00664C44" w:rsidRDefault="00DB4E1A" w:rsidP="00991203">
      <w:pPr>
        <w:rPr>
          <w:color w:val="auto"/>
        </w:rPr>
      </w:pPr>
      <w:r>
        <w:rPr>
          <w:color w:val="auto"/>
        </w:rPr>
        <w:t>3.1</w:t>
      </w:r>
      <w:r w:rsidR="006A1211">
        <w:rPr>
          <w:color w:val="auto"/>
        </w:rPr>
        <w:t>4</w:t>
      </w:r>
      <w:r>
        <w:rPr>
          <w:color w:val="auto"/>
        </w:rPr>
        <w:tab/>
      </w:r>
      <w:r w:rsidR="00C5690C" w:rsidRPr="00664C44">
        <w:rPr>
          <w:color w:val="auto"/>
        </w:rPr>
        <w:t xml:space="preserve">The Flood and Water Management Act (2010) (FWMA) aims to create </w:t>
      </w:r>
      <w:r>
        <w:rPr>
          <w:color w:val="auto"/>
        </w:rPr>
        <w:tab/>
      </w:r>
      <w:r w:rsidR="00C5690C" w:rsidRPr="00664C44">
        <w:rPr>
          <w:color w:val="auto"/>
        </w:rPr>
        <w:t xml:space="preserve">a simpler and more effective means of managing both flood risk and </w:t>
      </w:r>
      <w:r>
        <w:rPr>
          <w:color w:val="auto"/>
        </w:rPr>
        <w:tab/>
      </w:r>
      <w:r w:rsidR="00C5690C" w:rsidRPr="00664C44">
        <w:rPr>
          <w:color w:val="auto"/>
        </w:rPr>
        <w:t xml:space="preserve">coastal erosion and implements Sir Michael Pitt’s recommendations </w:t>
      </w:r>
      <w:r>
        <w:rPr>
          <w:color w:val="auto"/>
        </w:rPr>
        <w:tab/>
      </w:r>
      <w:r w:rsidR="00C5690C" w:rsidRPr="00664C44">
        <w:rPr>
          <w:color w:val="auto"/>
        </w:rPr>
        <w:t xml:space="preserve">following his review of the 2007 floods. The FWMA received Royal </w:t>
      </w:r>
      <w:r>
        <w:rPr>
          <w:color w:val="auto"/>
        </w:rPr>
        <w:tab/>
      </w:r>
      <w:r w:rsidR="00C5690C" w:rsidRPr="00664C44">
        <w:rPr>
          <w:color w:val="auto"/>
        </w:rPr>
        <w:t>Assent in April 2010</w:t>
      </w:r>
      <w:r>
        <w:rPr>
          <w:color w:val="auto"/>
        </w:rPr>
        <w:t xml:space="preserve">.  </w:t>
      </w:r>
      <w:r w:rsidR="00C5690C" w:rsidRPr="00664C44">
        <w:rPr>
          <w:color w:val="auto"/>
        </w:rPr>
        <w:t xml:space="preserve">The Act gives Nottinghamshire County Council </w:t>
      </w:r>
      <w:r>
        <w:rPr>
          <w:color w:val="auto"/>
        </w:rPr>
        <w:tab/>
      </w:r>
      <w:r w:rsidR="00C5690C" w:rsidRPr="00664C44">
        <w:rPr>
          <w:color w:val="auto"/>
        </w:rPr>
        <w:t xml:space="preserve">as Lead Local Flood Authority various duties and powers for </w:t>
      </w:r>
      <w:r>
        <w:rPr>
          <w:color w:val="auto"/>
        </w:rPr>
        <w:tab/>
      </w:r>
      <w:r w:rsidR="00C5690C" w:rsidRPr="00664C44">
        <w:rPr>
          <w:color w:val="auto"/>
        </w:rPr>
        <w:t xml:space="preserve">flood risk </w:t>
      </w:r>
      <w:r>
        <w:rPr>
          <w:color w:val="auto"/>
        </w:rPr>
        <w:tab/>
      </w:r>
      <w:r w:rsidR="00C42CE4" w:rsidRPr="00664C44">
        <w:rPr>
          <w:color w:val="auto"/>
        </w:rPr>
        <w:t>management,</w:t>
      </w:r>
      <w:r w:rsidR="00C5690C" w:rsidRPr="00664C44">
        <w:rPr>
          <w:color w:val="auto"/>
        </w:rPr>
        <w:t xml:space="preserve"> and these are set </w:t>
      </w:r>
      <w:r w:rsidR="000614FE" w:rsidRPr="00664C44">
        <w:rPr>
          <w:color w:val="auto"/>
        </w:rPr>
        <w:t>out below</w:t>
      </w:r>
      <w:r w:rsidR="00C5690C" w:rsidRPr="00664C44">
        <w:rPr>
          <w:color w:val="auto"/>
        </w:rPr>
        <w:t>.</w:t>
      </w:r>
    </w:p>
    <w:p w14:paraId="7EED1D56" w14:textId="77777777" w:rsidR="00C5690C" w:rsidRPr="00664C44" w:rsidRDefault="00C5690C" w:rsidP="00991203">
      <w:pPr>
        <w:rPr>
          <w:b/>
          <w:bCs/>
          <w:color w:val="auto"/>
        </w:rPr>
      </w:pPr>
    </w:p>
    <w:p w14:paraId="1051E34F" w14:textId="0EA4D4D0" w:rsidR="00DB4E1A" w:rsidRPr="008D4691" w:rsidRDefault="008D4691" w:rsidP="008D4691">
      <w:pPr>
        <w:pStyle w:val="Heading2"/>
        <w:rPr>
          <w:b/>
          <w:bCs/>
          <w:color w:val="auto"/>
          <w:sz w:val="24"/>
          <w:szCs w:val="24"/>
        </w:rPr>
      </w:pPr>
      <w:bookmarkStart w:id="24" w:name="_Toc146191861"/>
      <w:bookmarkStart w:id="25" w:name="_Toc146202910"/>
      <w:r>
        <w:rPr>
          <w:b/>
          <w:bCs/>
          <w:color w:val="auto"/>
          <w:sz w:val="24"/>
          <w:szCs w:val="24"/>
        </w:rPr>
        <w:lastRenderedPageBreak/>
        <w:tab/>
      </w:r>
      <w:bookmarkStart w:id="26" w:name="_Toc149915237"/>
      <w:r w:rsidR="00C5690C" w:rsidRPr="00DB4E1A">
        <w:rPr>
          <w:b/>
          <w:bCs/>
          <w:color w:val="auto"/>
          <w:sz w:val="24"/>
          <w:szCs w:val="24"/>
        </w:rPr>
        <w:t>Lead Local Flood Authorities (LLFAs)</w:t>
      </w:r>
      <w:bookmarkEnd w:id="24"/>
      <w:bookmarkEnd w:id="25"/>
      <w:bookmarkEnd w:id="26"/>
      <w:r w:rsidR="00C5690C" w:rsidRPr="00DB4E1A">
        <w:rPr>
          <w:b/>
          <w:bCs/>
          <w:color w:val="auto"/>
          <w:sz w:val="24"/>
          <w:szCs w:val="24"/>
        </w:rPr>
        <w:t xml:space="preserve"> </w:t>
      </w:r>
    </w:p>
    <w:p w14:paraId="221D21FF" w14:textId="1A375EC6" w:rsidR="00C5690C" w:rsidRPr="00301A15" w:rsidRDefault="00DB4E1A" w:rsidP="00991203">
      <w:pPr>
        <w:rPr>
          <w:color w:val="auto"/>
        </w:rPr>
      </w:pPr>
      <w:r w:rsidRPr="00301A15">
        <w:rPr>
          <w:color w:val="auto"/>
        </w:rPr>
        <w:t>3.1</w:t>
      </w:r>
      <w:r w:rsidR="006A1211">
        <w:rPr>
          <w:color w:val="auto"/>
        </w:rPr>
        <w:t>5</w:t>
      </w:r>
      <w:r w:rsidR="001835F8" w:rsidRPr="00301A15">
        <w:rPr>
          <w:color w:val="auto"/>
        </w:rPr>
        <w:tab/>
      </w:r>
      <w:r w:rsidR="00C5690C" w:rsidRPr="00301A15">
        <w:rPr>
          <w:color w:val="auto"/>
        </w:rPr>
        <w:t xml:space="preserve">The duties and powers of Nottinghamshire County Council as the Lead </w:t>
      </w:r>
      <w:r w:rsidR="001835F8" w:rsidRPr="00301A15">
        <w:rPr>
          <w:color w:val="auto"/>
        </w:rPr>
        <w:tab/>
      </w:r>
      <w:r w:rsidR="00C5690C" w:rsidRPr="00301A15">
        <w:rPr>
          <w:color w:val="auto"/>
        </w:rPr>
        <w:t xml:space="preserve">Local Flood Authority include: </w:t>
      </w:r>
    </w:p>
    <w:p w14:paraId="52AE0083" w14:textId="77777777" w:rsidR="0006409F" w:rsidRPr="00301A15" w:rsidRDefault="0006409F" w:rsidP="00991203">
      <w:pPr>
        <w:rPr>
          <w:color w:val="auto"/>
        </w:rPr>
      </w:pPr>
    </w:p>
    <w:p w14:paraId="7856895D" w14:textId="5BEEB1BF"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Lead responsibility for managing the risk of flooding from surface water, </w:t>
      </w:r>
      <w:r w:rsidR="00301A15" w:rsidRPr="00301A15">
        <w:rPr>
          <w:rFonts w:ascii="Arial" w:hAnsi="Arial" w:cs="Arial"/>
          <w:color w:val="auto"/>
        </w:rPr>
        <w:t>groundwater,</w:t>
      </w:r>
      <w:r w:rsidRPr="00301A15">
        <w:rPr>
          <w:rFonts w:ascii="Arial" w:hAnsi="Arial" w:cs="Arial"/>
          <w:color w:val="auto"/>
        </w:rPr>
        <w:t xml:space="preserve"> and ordinary watercourses (often described collectively as 'local flood risk'). </w:t>
      </w:r>
    </w:p>
    <w:p w14:paraId="2AE0A494" w14:textId="1BE17391"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Local Flood Risk Management Strategy (LFRMS)</w:t>
      </w:r>
      <w:r w:rsidR="00301A15" w:rsidRPr="00301A15">
        <w:rPr>
          <w:rFonts w:ascii="Arial" w:hAnsi="Arial" w:cs="Arial"/>
          <w:color w:val="auto"/>
        </w:rPr>
        <w:t xml:space="preserve">.  </w:t>
      </w:r>
      <w:r w:rsidRPr="00301A15">
        <w:rPr>
          <w:rFonts w:ascii="Arial" w:hAnsi="Arial" w:cs="Arial"/>
          <w:color w:val="auto"/>
        </w:rPr>
        <w:t xml:space="preserve">LLFAs must develop, maintain, </w:t>
      </w:r>
      <w:r w:rsidR="00301A15" w:rsidRPr="00301A15">
        <w:rPr>
          <w:rFonts w:ascii="Arial" w:hAnsi="Arial" w:cs="Arial"/>
          <w:color w:val="auto"/>
        </w:rPr>
        <w:t>apply,</w:t>
      </w:r>
      <w:r w:rsidRPr="00301A15">
        <w:rPr>
          <w:rFonts w:ascii="Arial" w:hAnsi="Arial" w:cs="Arial"/>
          <w:color w:val="auto"/>
        </w:rPr>
        <w:t xml:space="preserve"> and monitor an LFRMS to outline how to manage flood risk, identify areas vulnerable to flooding and target resources where they are needed most. </w:t>
      </w:r>
    </w:p>
    <w:p w14:paraId="07169BE8" w14:textId="784EC66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Flood investigations</w:t>
      </w:r>
      <w:r w:rsidR="00301A15" w:rsidRPr="00301A15">
        <w:rPr>
          <w:rFonts w:ascii="Arial" w:hAnsi="Arial" w:cs="Arial"/>
          <w:color w:val="auto"/>
        </w:rPr>
        <w:t>.  W</w:t>
      </w:r>
      <w:r w:rsidRPr="00301A15">
        <w:rPr>
          <w:rFonts w:ascii="Arial" w:hAnsi="Arial" w:cs="Arial"/>
          <w:color w:val="auto"/>
        </w:rPr>
        <w:t xml:space="preserve">hen appropriate and necessary LLFAs must investigate and report on flooding incidents. </w:t>
      </w:r>
    </w:p>
    <w:p w14:paraId="0967DA77" w14:textId="2C3644D2"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Register of flood risk features</w:t>
      </w:r>
      <w:r w:rsidR="00301A15" w:rsidRPr="00301A15">
        <w:rPr>
          <w:rFonts w:ascii="Arial" w:hAnsi="Arial" w:cs="Arial"/>
          <w:color w:val="auto"/>
        </w:rPr>
        <w:t xml:space="preserve">.  </w:t>
      </w:r>
      <w:r w:rsidRPr="00301A15">
        <w:rPr>
          <w:rFonts w:ascii="Arial" w:hAnsi="Arial" w:cs="Arial"/>
          <w:color w:val="auto"/>
        </w:rPr>
        <w:t xml:space="preserve">LLFAs must establish and maintain a register of structures or features which, in their opinion, are likely to have a significant effect on flood risk in the LLFA area. </w:t>
      </w:r>
    </w:p>
    <w:p w14:paraId="7034D022" w14:textId="7777777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Designation of features (Section 30, Schedule 1): LLFAs may exercise powers to designate structures and features that affect flood risk, requiring the owner to seek consent from the authority to alter, remove or replace it. </w:t>
      </w:r>
    </w:p>
    <w:p w14:paraId="35219E71" w14:textId="0217C26B" w:rsidR="00C5690C" w:rsidRPr="00301A15" w:rsidRDefault="00C5690C" w:rsidP="00E049B3">
      <w:pPr>
        <w:pStyle w:val="ListParagraph"/>
        <w:numPr>
          <w:ilvl w:val="0"/>
          <w:numId w:val="39"/>
        </w:numPr>
        <w:rPr>
          <w:rFonts w:ascii="Arial" w:hAnsi="Arial" w:cs="Arial"/>
          <w:b/>
          <w:bCs/>
          <w:color w:val="auto"/>
        </w:rPr>
      </w:pPr>
      <w:r w:rsidRPr="00301A15">
        <w:rPr>
          <w:rFonts w:ascii="Arial" w:hAnsi="Arial" w:cs="Arial"/>
          <w:color w:val="auto"/>
        </w:rPr>
        <w:t>Consenting (Section 23): Where appropriate, LLFAs will perform</w:t>
      </w:r>
      <w:r w:rsidR="000D4AF1">
        <w:rPr>
          <w:rFonts w:ascii="Arial" w:hAnsi="Arial" w:cs="Arial"/>
          <w:color w:val="auto"/>
        </w:rPr>
        <w:t xml:space="preserve"> </w:t>
      </w:r>
      <w:r w:rsidRPr="00301A15">
        <w:rPr>
          <w:rFonts w:ascii="Arial" w:hAnsi="Arial" w:cs="Arial"/>
          <w:color w:val="auto"/>
        </w:rPr>
        <w:t>consenting of works on ordinary watercourses</w:t>
      </w:r>
      <w:r w:rsidRPr="00301A15">
        <w:rPr>
          <w:rFonts w:ascii="Arial" w:hAnsi="Arial" w:cs="Arial"/>
          <w:b/>
          <w:bCs/>
          <w:color w:val="auto"/>
        </w:rPr>
        <w:t xml:space="preserve">. </w:t>
      </w:r>
    </w:p>
    <w:p w14:paraId="65C812B7" w14:textId="77777777" w:rsidR="00C5690C" w:rsidRPr="00664C44" w:rsidRDefault="00C5690C" w:rsidP="00991203">
      <w:pPr>
        <w:rPr>
          <w:color w:val="auto"/>
        </w:rPr>
      </w:pPr>
    </w:p>
    <w:p w14:paraId="4782E320" w14:textId="45E55A7B" w:rsidR="00C5690C" w:rsidRPr="00664C44" w:rsidRDefault="00301A15" w:rsidP="00991203">
      <w:pPr>
        <w:rPr>
          <w:color w:val="auto"/>
        </w:rPr>
      </w:pPr>
      <w:r>
        <w:rPr>
          <w:color w:val="auto"/>
        </w:rPr>
        <w:t>3.1</w:t>
      </w:r>
      <w:r w:rsidR="006A1211">
        <w:rPr>
          <w:color w:val="auto"/>
        </w:rPr>
        <w:t>6</w:t>
      </w:r>
      <w:r>
        <w:rPr>
          <w:color w:val="auto"/>
        </w:rPr>
        <w:tab/>
      </w:r>
      <w:r w:rsidR="00C5690C" w:rsidRPr="00664C44">
        <w:rPr>
          <w:color w:val="auto"/>
        </w:rPr>
        <w:t xml:space="preserve">On 18 December 2014, a Written Ministerial Statement laid by the </w:t>
      </w:r>
      <w:r>
        <w:rPr>
          <w:color w:val="auto"/>
        </w:rPr>
        <w:tab/>
      </w:r>
      <w:r w:rsidR="00C5690C" w:rsidRPr="00664C44">
        <w:rPr>
          <w:color w:val="auto"/>
        </w:rPr>
        <w:t xml:space="preserve">Secretary of State for Communities and Local Government set out </w:t>
      </w:r>
      <w:r>
        <w:rPr>
          <w:color w:val="auto"/>
        </w:rPr>
        <w:tab/>
      </w:r>
      <w:r w:rsidR="00C5690C" w:rsidRPr="00664C44">
        <w:rPr>
          <w:color w:val="auto"/>
        </w:rPr>
        <w:t xml:space="preserve">changes to the planning process that would apply to major development </w:t>
      </w:r>
      <w:r w:rsidR="000D4AF1">
        <w:rPr>
          <w:color w:val="auto"/>
        </w:rPr>
        <w:tab/>
      </w:r>
      <w:r w:rsidR="00C5690C" w:rsidRPr="00664C44">
        <w:rPr>
          <w:color w:val="auto"/>
        </w:rPr>
        <w:t xml:space="preserve">from 6 April 2015. In considering planning applications, planning </w:t>
      </w:r>
      <w:r w:rsidR="000D4AF1">
        <w:rPr>
          <w:color w:val="auto"/>
        </w:rPr>
        <w:tab/>
      </w:r>
      <w:r w:rsidR="00C5690C" w:rsidRPr="00664C44">
        <w:rPr>
          <w:color w:val="auto"/>
        </w:rPr>
        <w:t xml:space="preserve">authorities should consult the LLFA on the management of surface </w:t>
      </w:r>
      <w:r w:rsidR="000D4AF1">
        <w:rPr>
          <w:color w:val="auto"/>
        </w:rPr>
        <w:tab/>
      </w:r>
      <w:r w:rsidR="00C5690C" w:rsidRPr="00664C44">
        <w:rPr>
          <w:color w:val="auto"/>
        </w:rPr>
        <w:t xml:space="preserve">water, and ensure, through use of planning conditions or obligations, </w:t>
      </w:r>
      <w:r w:rsidR="000D4AF1">
        <w:rPr>
          <w:color w:val="auto"/>
        </w:rPr>
        <w:tab/>
      </w:r>
      <w:r w:rsidR="00C5690C" w:rsidRPr="00664C44">
        <w:rPr>
          <w:color w:val="auto"/>
        </w:rPr>
        <w:t xml:space="preserve">that there are clear arrangements in place for ongoing maintenance over </w:t>
      </w:r>
      <w:r w:rsidR="000D4AF1">
        <w:rPr>
          <w:color w:val="auto"/>
        </w:rPr>
        <w:tab/>
      </w:r>
      <w:r w:rsidR="00C5690C" w:rsidRPr="00664C44">
        <w:rPr>
          <w:color w:val="auto"/>
        </w:rPr>
        <w:t xml:space="preserve">the lifetime of the development. </w:t>
      </w:r>
    </w:p>
    <w:p w14:paraId="5E2F6D75" w14:textId="77777777" w:rsidR="00383F02" w:rsidRPr="00664C44" w:rsidRDefault="00383F02" w:rsidP="00991203">
      <w:pPr>
        <w:rPr>
          <w:color w:val="auto"/>
        </w:rPr>
      </w:pPr>
    </w:p>
    <w:p w14:paraId="358E79D0" w14:textId="58CA859E" w:rsidR="00C5690C" w:rsidRPr="00664C44" w:rsidRDefault="00301A15" w:rsidP="00991203">
      <w:pPr>
        <w:rPr>
          <w:color w:val="auto"/>
        </w:rPr>
      </w:pPr>
      <w:r>
        <w:rPr>
          <w:color w:val="auto"/>
        </w:rPr>
        <w:t>3.1</w:t>
      </w:r>
      <w:r w:rsidR="006A1211">
        <w:rPr>
          <w:color w:val="auto"/>
        </w:rPr>
        <w:t>7</w:t>
      </w:r>
      <w:r>
        <w:rPr>
          <w:color w:val="auto"/>
        </w:rPr>
        <w:tab/>
      </w:r>
      <w:r w:rsidR="00C5690C" w:rsidRPr="00664C44">
        <w:rPr>
          <w:color w:val="auto"/>
        </w:rPr>
        <w:t xml:space="preserve">In March 2015, the LLFA was made a statutory consultee to the </w:t>
      </w:r>
      <w:r>
        <w:rPr>
          <w:color w:val="auto"/>
        </w:rPr>
        <w:tab/>
      </w:r>
      <w:r w:rsidR="00C5690C" w:rsidRPr="00664C44">
        <w:rPr>
          <w:color w:val="auto"/>
        </w:rPr>
        <w:t xml:space="preserve">planning system, which came into effect on 15 April 2015. As a result, </w:t>
      </w:r>
      <w:r>
        <w:rPr>
          <w:color w:val="auto"/>
        </w:rPr>
        <w:tab/>
        <w:t xml:space="preserve">Nottinghamshire County </w:t>
      </w:r>
      <w:r w:rsidR="00C5690C" w:rsidRPr="00664C44">
        <w:rPr>
          <w:color w:val="auto"/>
        </w:rPr>
        <w:t xml:space="preserve">Council are required to provide technical </w:t>
      </w:r>
      <w:r>
        <w:rPr>
          <w:color w:val="auto"/>
        </w:rPr>
        <w:tab/>
      </w:r>
      <w:r w:rsidR="00C5690C" w:rsidRPr="00664C44">
        <w:rPr>
          <w:color w:val="auto"/>
        </w:rPr>
        <w:t xml:space="preserve">advice on surface water drainage strategies and designs put </w:t>
      </w:r>
      <w:r>
        <w:rPr>
          <w:color w:val="auto"/>
        </w:rPr>
        <w:tab/>
      </w:r>
      <w:r w:rsidR="00C5690C" w:rsidRPr="00664C44">
        <w:rPr>
          <w:color w:val="auto"/>
        </w:rPr>
        <w:t xml:space="preserve">forward </w:t>
      </w:r>
      <w:r>
        <w:rPr>
          <w:color w:val="auto"/>
        </w:rPr>
        <w:tab/>
      </w:r>
      <w:r w:rsidR="00C5690C" w:rsidRPr="00664C44">
        <w:rPr>
          <w:color w:val="auto"/>
        </w:rPr>
        <w:t xml:space="preserve">for new major developments. Major development is defined within the </w:t>
      </w:r>
      <w:r>
        <w:rPr>
          <w:color w:val="auto"/>
        </w:rPr>
        <w:tab/>
      </w:r>
      <w:r w:rsidR="00C5690C" w:rsidRPr="00664C44">
        <w:rPr>
          <w:color w:val="auto"/>
        </w:rPr>
        <w:t xml:space="preserve">Town and Country Planning Order 201515 as: </w:t>
      </w:r>
    </w:p>
    <w:p w14:paraId="35E40019" w14:textId="77777777" w:rsidR="0006409F" w:rsidRPr="00664C44" w:rsidRDefault="0006409F" w:rsidP="00991203">
      <w:pPr>
        <w:rPr>
          <w:color w:val="auto"/>
        </w:rPr>
      </w:pPr>
    </w:p>
    <w:p w14:paraId="06E4A045" w14:textId="7848AEBD" w:rsidR="00C5690C" w:rsidRPr="00664C44" w:rsidRDefault="00301A15" w:rsidP="00301A15">
      <w:pPr>
        <w:ind w:left="720"/>
        <w:rPr>
          <w:color w:val="auto"/>
        </w:rPr>
      </w:pPr>
      <w:r>
        <w:rPr>
          <w:color w:val="auto"/>
        </w:rPr>
        <w:tab/>
        <w:t>‘</w:t>
      </w:r>
      <w:r w:rsidR="00C5690C" w:rsidRPr="00664C44">
        <w:rPr>
          <w:color w:val="auto"/>
        </w:rPr>
        <w:t xml:space="preserve">Residential development: 10 dwellings or more, or residential </w:t>
      </w:r>
      <w:r>
        <w:rPr>
          <w:color w:val="auto"/>
        </w:rPr>
        <w:tab/>
      </w:r>
      <w:r w:rsidR="00C5690C" w:rsidRPr="00664C44">
        <w:rPr>
          <w:color w:val="auto"/>
        </w:rPr>
        <w:t xml:space="preserve">development with a site area of 0.5 hectares or more where the </w:t>
      </w:r>
      <w:r>
        <w:rPr>
          <w:color w:val="auto"/>
        </w:rPr>
        <w:tab/>
      </w:r>
      <w:r w:rsidR="00C5690C" w:rsidRPr="00664C44">
        <w:rPr>
          <w:color w:val="auto"/>
        </w:rPr>
        <w:t>number of dwellings is not yet know</w:t>
      </w:r>
      <w:r>
        <w:rPr>
          <w:color w:val="auto"/>
        </w:rPr>
        <w:t>n.</w:t>
      </w:r>
    </w:p>
    <w:p w14:paraId="3897A544" w14:textId="77777777" w:rsidR="00301A15" w:rsidRDefault="00301A15" w:rsidP="00991203">
      <w:pPr>
        <w:rPr>
          <w:color w:val="auto"/>
        </w:rPr>
      </w:pPr>
    </w:p>
    <w:p w14:paraId="7486B4D1" w14:textId="6BD2BCE0" w:rsidR="000603FE" w:rsidRPr="008D4691" w:rsidRDefault="00301A15" w:rsidP="00991203">
      <w:pPr>
        <w:rPr>
          <w:color w:val="auto"/>
        </w:rPr>
      </w:pPr>
      <w:r>
        <w:rPr>
          <w:color w:val="auto"/>
        </w:rPr>
        <w:tab/>
      </w:r>
      <w:r>
        <w:rPr>
          <w:color w:val="auto"/>
        </w:rPr>
        <w:tab/>
      </w:r>
      <w:r w:rsidR="00C5690C" w:rsidRPr="00664C44">
        <w:rPr>
          <w:color w:val="auto"/>
        </w:rPr>
        <w:t xml:space="preserve">Non-residential development: provision of a building or buildings </w:t>
      </w:r>
      <w:r>
        <w:rPr>
          <w:color w:val="auto"/>
        </w:rPr>
        <w:tab/>
      </w:r>
      <w:r>
        <w:rPr>
          <w:color w:val="auto"/>
        </w:rPr>
        <w:tab/>
      </w:r>
      <w:r w:rsidR="00C5690C" w:rsidRPr="00664C44">
        <w:rPr>
          <w:color w:val="auto"/>
        </w:rPr>
        <w:t xml:space="preserve">where the total floor space to be created is 1,000 square meters </w:t>
      </w:r>
      <w:r>
        <w:rPr>
          <w:color w:val="auto"/>
        </w:rPr>
        <w:lastRenderedPageBreak/>
        <w:tab/>
      </w:r>
      <w:r>
        <w:rPr>
          <w:color w:val="auto"/>
        </w:rPr>
        <w:tab/>
      </w:r>
      <w:r w:rsidR="00C5690C" w:rsidRPr="00664C44">
        <w:rPr>
          <w:color w:val="auto"/>
        </w:rPr>
        <w:t>or larger or</w:t>
      </w:r>
      <w:r>
        <w:rPr>
          <w:color w:val="auto"/>
        </w:rPr>
        <w:t xml:space="preserve">, </w:t>
      </w:r>
      <w:r w:rsidR="00C5690C" w:rsidRPr="00664C44">
        <w:rPr>
          <w:color w:val="auto"/>
        </w:rPr>
        <w:t xml:space="preserve">where the floor area is not yet known, a site rea of 1 </w:t>
      </w:r>
      <w:r w:rsidR="00846802">
        <w:rPr>
          <w:color w:val="auto"/>
        </w:rPr>
        <w:tab/>
      </w:r>
      <w:r w:rsidR="00846802">
        <w:rPr>
          <w:color w:val="auto"/>
        </w:rPr>
        <w:tab/>
      </w:r>
      <w:r w:rsidR="00C5690C" w:rsidRPr="00664C44">
        <w:rPr>
          <w:color w:val="auto"/>
        </w:rPr>
        <w:t>hectare or larger.</w:t>
      </w:r>
      <w:r>
        <w:rPr>
          <w:color w:val="auto"/>
        </w:rPr>
        <w:t>’</w:t>
      </w:r>
    </w:p>
    <w:p w14:paraId="49FF0D52" w14:textId="23FEAE5F" w:rsidR="000603FE" w:rsidRPr="0082614A" w:rsidRDefault="00744DD9" w:rsidP="005D411C">
      <w:pPr>
        <w:pStyle w:val="Heading1"/>
        <w:rPr>
          <w:sz w:val="36"/>
          <w:szCs w:val="36"/>
        </w:rPr>
      </w:pPr>
      <w:bookmarkStart w:id="27" w:name="_Toc146191862"/>
      <w:bookmarkStart w:id="28" w:name="_Toc146202911"/>
      <w:bookmarkStart w:id="29" w:name="_Toc149915238"/>
      <w:r w:rsidRPr="0082614A">
        <w:rPr>
          <w:sz w:val="36"/>
          <w:szCs w:val="36"/>
        </w:rPr>
        <w:t>4.</w:t>
      </w:r>
      <w:r w:rsidR="00944AD4" w:rsidRPr="0082614A">
        <w:rPr>
          <w:sz w:val="36"/>
          <w:szCs w:val="36"/>
        </w:rPr>
        <w:tab/>
        <w:t>T</w:t>
      </w:r>
      <w:r w:rsidRPr="0082614A">
        <w:rPr>
          <w:sz w:val="36"/>
          <w:szCs w:val="36"/>
        </w:rPr>
        <w:t>he Nature of flooding</w:t>
      </w:r>
      <w:bookmarkEnd w:id="27"/>
      <w:bookmarkEnd w:id="28"/>
      <w:bookmarkEnd w:id="29"/>
    </w:p>
    <w:p w14:paraId="46D463DA" w14:textId="7C742A7B" w:rsidR="00F24B8D" w:rsidRPr="00664C44" w:rsidRDefault="00F24B8D" w:rsidP="005D411C">
      <w:pPr>
        <w:pStyle w:val="Heading2"/>
      </w:pPr>
      <w:r w:rsidRPr="0056372F">
        <w:rPr>
          <w:color w:val="000000" w:themeColor="text1"/>
        </w:rPr>
        <w:tab/>
      </w:r>
      <w:bookmarkStart w:id="30" w:name="_Toc146191863"/>
      <w:bookmarkStart w:id="31" w:name="_Toc146202912"/>
      <w:bookmarkStart w:id="32" w:name="_Toc149915239"/>
      <w:r w:rsidR="00744DD9" w:rsidRPr="0082614A">
        <w:rPr>
          <w:color w:val="auto"/>
        </w:rPr>
        <w:t>What is Flooding?</w:t>
      </w:r>
      <w:bookmarkEnd w:id="30"/>
      <w:bookmarkEnd w:id="31"/>
      <w:bookmarkEnd w:id="32"/>
    </w:p>
    <w:p w14:paraId="5D077118" w14:textId="01E957E3" w:rsidR="000603FE" w:rsidRPr="0082614A" w:rsidRDefault="00F24B8D" w:rsidP="00991203">
      <w:pPr>
        <w:rPr>
          <w:color w:val="auto"/>
        </w:rPr>
      </w:pPr>
      <w:r w:rsidRPr="00664C44">
        <w:t>4.1</w:t>
      </w:r>
      <w:r w:rsidRPr="00664C44">
        <w:tab/>
      </w:r>
      <w:r w:rsidR="000603FE" w:rsidRPr="0082614A">
        <w:rPr>
          <w:color w:val="auto"/>
        </w:rPr>
        <w:t xml:space="preserve">A flood is a hydrological event characterised by high discharges and/or </w:t>
      </w:r>
      <w:r w:rsidR="0082614A" w:rsidRPr="0082614A">
        <w:rPr>
          <w:color w:val="auto"/>
        </w:rPr>
        <w:tab/>
      </w:r>
      <w:r w:rsidR="000603FE" w:rsidRPr="0082614A">
        <w:rPr>
          <w:color w:val="auto"/>
        </w:rPr>
        <w:t xml:space="preserve">water </w:t>
      </w:r>
      <w:r w:rsidRPr="0082614A">
        <w:rPr>
          <w:color w:val="auto"/>
        </w:rPr>
        <w:tab/>
      </w:r>
      <w:r w:rsidR="000603FE" w:rsidRPr="0082614A">
        <w:rPr>
          <w:color w:val="auto"/>
        </w:rPr>
        <w:t xml:space="preserve">levels that lead to inundation of land.  </w:t>
      </w:r>
      <w:r w:rsidR="000603FE" w:rsidRPr="0082614A">
        <w:t>It is a serious</w:t>
      </w:r>
      <w:r w:rsidR="00E30723">
        <w:t xml:space="preserve"> </w:t>
      </w:r>
      <w:r w:rsidR="000603FE" w:rsidRPr="0082614A">
        <w:t xml:space="preserve">environmental </w:t>
      </w:r>
      <w:r w:rsidR="00E30723">
        <w:tab/>
      </w:r>
      <w:r w:rsidR="000603FE" w:rsidRPr="0082614A">
        <w:t>hazard that can lead to a loss of life and damage to land and property</w:t>
      </w:r>
      <w:r w:rsidR="00E30723">
        <w:rPr>
          <w:color w:val="auto"/>
        </w:rPr>
        <w:t xml:space="preserve">.  </w:t>
      </w:r>
      <w:r w:rsidR="000603FE" w:rsidRPr="0082614A">
        <w:rPr>
          <w:color w:val="auto"/>
        </w:rPr>
        <w:t xml:space="preserve">It </w:t>
      </w:r>
      <w:r w:rsidR="00E30723">
        <w:rPr>
          <w:color w:val="auto"/>
        </w:rPr>
        <w:tab/>
      </w:r>
      <w:r w:rsidR="000603FE" w:rsidRPr="0082614A">
        <w:rPr>
          <w:color w:val="auto"/>
        </w:rPr>
        <w:t xml:space="preserve">results in considerable distress for occupiers </w:t>
      </w:r>
      <w:r w:rsidR="00E30723" w:rsidRPr="0082614A">
        <w:rPr>
          <w:color w:val="auto"/>
        </w:rPr>
        <w:t xml:space="preserve">of </w:t>
      </w:r>
      <w:r w:rsidR="00E30723">
        <w:rPr>
          <w:color w:val="auto"/>
        </w:rPr>
        <w:t>flooded</w:t>
      </w:r>
      <w:r w:rsidR="000603FE" w:rsidRPr="0082614A">
        <w:rPr>
          <w:color w:val="auto"/>
        </w:rPr>
        <w:t xml:space="preserve"> properties, </w:t>
      </w:r>
      <w:r w:rsidR="00E30723">
        <w:rPr>
          <w:color w:val="auto"/>
        </w:rPr>
        <w:tab/>
      </w:r>
      <w:r w:rsidR="000603FE" w:rsidRPr="0082614A">
        <w:rPr>
          <w:color w:val="auto"/>
        </w:rPr>
        <w:t xml:space="preserve">has </w:t>
      </w:r>
      <w:r w:rsidR="00BF76D3">
        <w:rPr>
          <w:color w:val="auto"/>
        </w:rPr>
        <w:tab/>
      </w:r>
      <w:r w:rsidR="000603FE" w:rsidRPr="0082614A">
        <w:rPr>
          <w:color w:val="auto"/>
        </w:rPr>
        <w:t xml:space="preserve">significant impact on their health and </w:t>
      </w:r>
      <w:r w:rsidR="003C01DC" w:rsidRPr="0082614A">
        <w:rPr>
          <w:color w:val="auto"/>
        </w:rPr>
        <w:t>wellb</w:t>
      </w:r>
      <w:r w:rsidR="003C01DC">
        <w:rPr>
          <w:color w:val="auto"/>
        </w:rPr>
        <w:t>e</w:t>
      </w:r>
      <w:r w:rsidR="003C01DC" w:rsidRPr="0082614A">
        <w:rPr>
          <w:color w:val="auto"/>
        </w:rPr>
        <w:t>ing</w:t>
      </w:r>
      <w:r w:rsidR="000603FE" w:rsidRPr="0082614A">
        <w:rPr>
          <w:color w:val="auto"/>
        </w:rPr>
        <w:t xml:space="preserve">, affecting family life and </w:t>
      </w:r>
      <w:r w:rsidR="00BF76D3">
        <w:rPr>
          <w:color w:val="auto"/>
        </w:rPr>
        <w:tab/>
      </w:r>
      <w:r w:rsidR="000603FE" w:rsidRPr="0082614A">
        <w:rPr>
          <w:color w:val="auto"/>
        </w:rPr>
        <w:t>relationships</w:t>
      </w:r>
      <w:r w:rsidR="000D4AF1">
        <w:rPr>
          <w:color w:val="auto"/>
        </w:rPr>
        <w:t xml:space="preserve">.  </w:t>
      </w:r>
      <w:r w:rsidR="000603FE" w:rsidRPr="0082614A">
        <w:rPr>
          <w:color w:val="auto"/>
        </w:rPr>
        <w:t xml:space="preserve">The effects of any flooding are likely to </w:t>
      </w:r>
      <w:r w:rsidR="00E30723">
        <w:rPr>
          <w:color w:val="auto"/>
        </w:rPr>
        <w:tab/>
      </w:r>
      <w:r w:rsidR="000603FE" w:rsidRPr="0082614A">
        <w:rPr>
          <w:color w:val="auto"/>
        </w:rPr>
        <w:t xml:space="preserve">extend beyond </w:t>
      </w:r>
      <w:r w:rsidR="00BF76D3">
        <w:rPr>
          <w:color w:val="auto"/>
        </w:rPr>
        <w:tab/>
      </w:r>
      <w:r w:rsidR="000603FE" w:rsidRPr="0082614A">
        <w:rPr>
          <w:color w:val="auto"/>
        </w:rPr>
        <w:t>households potentially impacting on the extended family with the</w:t>
      </w:r>
      <w:r w:rsidR="00BF76D3">
        <w:rPr>
          <w:color w:val="auto"/>
        </w:rPr>
        <w:t xml:space="preserve"> </w:t>
      </w:r>
      <w:r w:rsidR="00BF76D3">
        <w:rPr>
          <w:color w:val="auto"/>
        </w:rPr>
        <w:tab/>
      </w:r>
      <w:r w:rsidR="000603FE" w:rsidRPr="0082614A">
        <w:rPr>
          <w:color w:val="auto"/>
        </w:rPr>
        <w:t xml:space="preserve">provision of accommodation for displaced family members and concern </w:t>
      </w:r>
      <w:r w:rsidR="00BF76D3">
        <w:rPr>
          <w:color w:val="auto"/>
        </w:rPr>
        <w:tab/>
      </w:r>
      <w:r w:rsidR="000603FE" w:rsidRPr="0082614A">
        <w:rPr>
          <w:color w:val="auto"/>
        </w:rPr>
        <w:t>for their progress in recovering from flooding</w:t>
      </w:r>
      <w:r w:rsidR="00BF76D3">
        <w:rPr>
          <w:color w:val="auto"/>
        </w:rPr>
        <w:t xml:space="preserve">.  </w:t>
      </w:r>
      <w:r w:rsidR="000603FE" w:rsidRPr="0082614A">
        <w:rPr>
          <w:color w:val="auto"/>
        </w:rPr>
        <w:t xml:space="preserve">The community may be </w:t>
      </w:r>
      <w:r w:rsidR="00BF76D3">
        <w:rPr>
          <w:color w:val="auto"/>
        </w:rPr>
        <w:tab/>
      </w:r>
      <w:r w:rsidR="000603FE" w:rsidRPr="0082614A">
        <w:rPr>
          <w:color w:val="auto"/>
        </w:rPr>
        <w:t>affected by the damage and</w:t>
      </w:r>
      <w:r w:rsidR="003C01DC">
        <w:rPr>
          <w:color w:val="auto"/>
        </w:rPr>
        <w:t xml:space="preserve"> </w:t>
      </w:r>
      <w:r w:rsidR="000603FE" w:rsidRPr="0082614A">
        <w:rPr>
          <w:color w:val="auto"/>
        </w:rPr>
        <w:t>disruption of community facilities and</w:t>
      </w:r>
      <w:r w:rsidR="00BF76D3">
        <w:rPr>
          <w:color w:val="auto"/>
        </w:rPr>
        <w:t xml:space="preserve"> </w:t>
      </w:r>
      <w:r w:rsidR="00BF76D3">
        <w:rPr>
          <w:color w:val="auto"/>
        </w:rPr>
        <w:tab/>
      </w:r>
      <w:r w:rsidR="000603FE" w:rsidRPr="0082614A">
        <w:rPr>
          <w:color w:val="auto"/>
        </w:rPr>
        <w:t>resources.   In economic terms</w:t>
      </w:r>
      <w:r w:rsidR="008236F9" w:rsidRPr="0082614A">
        <w:rPr>
          <w:color w:val="auto"/>
        </w:rPr>
        <w:t>,</w:t>
      </w:r>
      <w:r w:rsidR="000603FE" w:rsidRPr="0082614A">
        <w:rPr>
          <w:color w:val="auto"/>
        </w:rPr>
        <w:t xml:space="preserve"> floods result in expensive damage to </w:t>
      </w:r>
      <w:r w:rsidR="00BF76D3">
        <w:rPr>
          <w:color w:val="auto"/>
        </w:rPr>
        <w:tab/>
      </w:r>
      <w:r w:rsidR="000603FE" w:rsidRPr="0082614A">
        <w:rPr>
          <w:color w:val="auto"/>
        </w:rPr>
        <w:t>properties and their contents</w:t>
      </w:r>
      <w:r w:rsidR="003C01DC">
        <w:rPr>
          <w:color w:val="auto"/>
        </w:rPr>
        <w:t xml:space="preserve">.  </w:t>
      </w:r>
      <w:r w:rsidR="000D4AF1" w:rsidRPr="0082614A">
        <w:rPr>
          <w:color w:val="auto"/>
        </w:rPr>
        <w:t xml:space="preserve">Business </w:t>
      </w:r>
      <w:r w:rsidR="000D4AF1">
        <w:rPr>
          <w:color w:val="auto"/>
        </w:rPr>
        <w:t>claims</w:t>
      </w:r>
      <w:r w:rsidR="000603FE" w:rsidRPr="0082614A">
        <w:rPr>
          <w:color w:val="auto"/>
        </w:rPr>
        <w:t xml:space="preserve"> </w:t>
      </w:r>
      <w:r w:rsidR="000D4AF1">
        <w:rPr>
          <w:color w:val="auto"/>
        </w:rPr>
        <w:tab/>
      </w:r>
      <w:r w:rsidR="000603FE" w:rsidRPr="0082614A">
        <w:rPr>
          <w:color w:val="auto"/>
        </w:rPr>
        <w:t xml:space="preserve">can run into millions of </w:t>
      </w:r>
      <w:r w:rsidR="00BF76D3">
        <w:rPr>
          <w:color w:val="auto"/>
        </w:rPr>
        <w:tab/>
      </w:r>
      <w:r w:rsidR="000603FE" w:rsidRPr="0082614A">
        <w:rPr>
          <w:color w:val="auto"/>
        </w:rPr>
        <w:t xml:space="preserve">pounds and the whole economic life of a community can be under threat </w:t>
      </w:r>
      <w:r w:rsidR="00BF76D3">
        <w:rPr>
          <w:color w:val="auto"/>
        </w:rPr>
        <w:tab/>
      </w:r>
      <w:r w:rsidR="000603FE" w:rsidRPr="0082614A">
        <w:rPr>
          <w:color w:val="auto"/>
        </w:rPr>
        <w:t xml:space="preserve">if a key employer is badly </w:t>
      </w:r>
      <w:r w:rsidR="00180B41">
        <w:rPr>
          <w:color w:val="auto"/>
        </w:rPr>
        <w:tab/>
      </w:r>
      <w:r w:rsidR="000603FE" w:rsidRPr="0082614A">
        <w:rPr>
          <w:color w:val="auto"/>
        </w:rPr>
        <w:t xml:space="preserve">flooded and </w:t>
      </w:r>
      <w:r w:rsidR="00180B41">
        <w:rPr>
          <w:color w:val="auto"/>
        </w:rPr>
        <w:tab/>
      </w:r>
      <w:r w:rsidR="000603FE" w:rsidRPr="0082614A">
        <w:rPr>
          <w:color w:val="auto"/>
        </w:rPr>
        <w:t>without financial protection.</w:t>
      </w:r>
    </w:p>
    <w:p w14:paraId="1600CDE9" w14:textId="5B3A7D9D" w:rsidR="00C96DA1" w:rsidRPr="00664C44" w:rsidRDefault="00A64983" w:rsidP="00A64983">
      <w:pPr>
        <w:pStyle w:val="Heading2"/>
        <w:rPr>
          <w:b/>
          <w:color w:val="auto"/>
        </w:rPr>
      </w:pPr>
      <w:bookmarkStart w:id="33" w:name="_Toc146191864"/>
      <w:bookmarkStart w:id="34" w:name="_Toc146202913"/>
      <w:r>
        <w:rPr>
          <w:b/>
          <w:color w:val="auto"/>
          <w:sz w:val="24"/>
          <w:szCs w:val="24"/>
        </w:rPr>
        <w:tab/>
      </w:r>
      <w:bookmarkStart w:id="35" w:name="_Toc149915240"/>
      <w:r w:rsidR="00B108A8" w:rsidRPr="003C01DC">
        <w:rPr>
          <w:b/>
          <w:color w:val="auto"/>
          <w:sz w:val="24"/>
          <w:szCs w:val="24"/>
        </w:rPr>
        <w:t>What is meant by Flood Risk</w:t>
      </w:r>
      <w:r w:rsidR="00944AD4" w:rsidRPr="003C01DC">
        <w:rPr>
          <w:b/>
          <w:color w:val="auto"/>
          <w:sz w:val="24"/>
          <w:szCs w:val="24"/>
        </w:rPr>
        <w:t>?</w:t>
      </w:r>
      <w:bookmarkStart w:id="36" w:name="_Hlk144212951"/>
      <w:bookmarkEnd w:id="33"/>
      <w:bookmarkEnd w:id="34"/>
      <w:bookmarkEnd w:id="35"/>
    </w:p>
    <w:p w14:paraId="67E7CA43" w14:textId="38A965BB" w:rsidR="00C5690C" w:rsidRPr="005D411C" w:rsidRDefault="00C96DA1" w:rsidP="00991203">
      <w:pPr>
        <w:rPr>
          <w:color w:val="auto"/>
        </w:rPr>
      </w:pPr>
      <w:r w:rsidRPr="00664C44">
        <w:rPr>
          <w:color w:val="auto"/>
        </w:rPr>
        <w:t>4.2</w:t>
      </w:r>
      <w:r w:rsidRPr="00664C44">
        <w:rPr>
          <w:color w:val="auto"/>
        </w:rPr>
        <w:tab/>
      </w:r>
      <w:r w:rsidR="00C5690C" w:rsidRPr="005D411C">
        <w:rPr>
          <w:color w:val="auto"/>
        </w:rPr>
        <w:t xml:space="preserve">Section1 (subsection 1) of the Flood and Water Management Act </w:t>
      </w:r>
      <w:r w:rsidR="005D411C" w:rsidRPr="005D411C">
        <w:rPr>
          <w:color w:val="auto"/>
        </w:rPr>
        <w:tab/>
      </w:r>
      <w:r w:rsidR="00C5690C" w:rsidRPr="005D411C">
        <w:rPr>
          <w:color w:val="auto"/>
        </w:rPr>
        <w:t>(FWMA) (2010)</w:t>
      </w:r>
      <w:r w:rsidR="00BF76D3">
        <w:rPr>
          <w:color w:val="auto"/>
        </w:rPr>
        <w:t xml:space="preserve"> </w:t>
      </w:r>
      <w:r w:rsidR="00C5690C" w:rsidRPr="005D411C">
        <w:rPr>
          <w:color w:val="auto"/>
        </w:rPr>
        <w:t xml:space="preserve">defines a flood, ‘any case where land not normally </w:t>
      </w:r>
      <w:r w:rsidR="005D411C" w:rsidRPr="005D411C">
        <w:rPr>
          <w:color w:val="auto"/>
        </w:rPr>
        <w:tab/>
      </w:r>
      <w:r w:rsidR="00C5690C" w:rsidRPr="005D411C">
        <w:rPr>
          <w:color w:val="auto"/>
        </w:rPr>
        <w:t xml:space="preserve">covered by water becomes covered by </w:t>
      </w:r>
      <w:r w:rsidR="006D22EF" w:rsidRPr="005D411C">
        <w:rPr>
          <w:color w:val="auto"/>
        </w:rPr>
        <w:t>water’. Section</w:t>
      </w:r>
      <w:r w:rsidR="00C5690C" w:rsidRPr="005D411C">
        <w:rPr>
          <w:color w:val="auto"/>
        </w:rPr>
        <w:t xml:space="preserve"> 3 (subsection 1) </w:t>
      </w:r>
      <w:r w:rsidR="005D411C" w:rsidRPr="005D411C">
        <w:rPr>
          <w:color w:val="auto"/>
        </w:rPr>
        <w:tab/>
      </w:r>
      <w:r w:rsidR="00C5690C" w:rsidRPr="005D411C">
        <w:rPr>
          <w:color w:val="auto"/>
        </w:rPr>
        <w:t xml:space="preserve">of the FWMA defines the risk of a potentially harmful event (such as </w:t>
      </w:r>
      <w:r w:rsidR="005D411C" w:rsidRPr="005D411C">
        <w:rPr>
          <w:color w:val="auto"/>
        </w:rPr>
        <w:tab/>
      </w:r>
      <w:r w:rsidR="00C5690C" w:rsidRPr="005D411C">
        <w:rPr>
          <w:color w:val="auto"/>
        </w:rPr>
        <w:t>flooding) as:</w:t>
      </w:r>
    </w:p>
    <w:p w14:paraId="42475491" w14:textId="77777777" w:rsidR="00C5690C" w:rsidRPr="005D411C" w:rsidRDefault="00C5690C" w:rsidP="00991203">
      <w:pPr>
        <w:rPr>
          <w:color w:val="auto"/>
        </w:rPr>
      </w:pPr>
    </w:p>
    <w:p w14:paraId="45840B8D" w14:textId="2EA2F012" w:rsidR="00C5690C" w:rsidRPr="005D411C" w:rsidRDefault="00C96DA1" w:rsidP="00991203">
      <w:pPr>
        <w:rPr>
          <w:i/>
          <w:iCs/>
          <w:strike/>
          <w:color w:val="auto"/>
        </w:rPr>
      </w:pPr>
      <w:r w:rsidRPr="005D411C">
        <w:rPr>
          <w:color w:val="auto"/>
        </w:rPr>
        <w:tab/>
      </w:r>
      <w:r w:rsidRPr="005D411C">
        <w:rPr>
          <w:i/>
          <w:iCs/>
          <w:color w:val="auto"/>
        </w:rPr>
        <w:t>“</w:t>
      </w:r>
      <w:r w:rsidR="00C5690C" w:rsidRPr="005D411C">
        <w:rPr>
          <w:i/>
          <w:iCs/>
          <w:color w:val="auto"/>
        </w:rPr>
        <w:t xml:space="preserve">a risk in respect of an occurrence is assessed and expressed (as </w:t>
      </w:r>
      <w:r w:rsidR="005D411C" w:rsidRPr="005D411C">
        <w:rPr>
          <w:i/>
          <w:iCs/>
          <w:color w:val="auto"/>
        </w:rPr>
        <w:tab/>
      </w:r>
      <w:r w:rsidR="00C5690C" w:rsidRPr="005D411C">
        <w:rPr>
          <w:i/>
          <w:iCs/>
          <w:color w:val="auto"/>
        </w:rPr>
        <w:t xml:space="preserve">for </w:t>
      </w:r>
      <w:r w:rsidR="005D411C" w:rsidRPr="005D411C">
        <w:rPr>
          <w:i/>
          <w:iCs/>
          <w:color w:val="auto"/>
        </w:rPr>
        <w:tab/>
      </w:r>
      <w:r w:rsidR="00C5690C" w:rsidRPr="005D411C">
        <w:rPr>
          <w:i/>
          <w:iCs/>
          <w:color w:val="auto"/>
        </w:rPr>
        <w:t xml:space="preserve">insurance and scientific purposes) as a combination of the probability </w:t>
      </w:r>
      <w:r w:rsidR="005D411C" w:rsidRPr="005D411C">
        <w:rPr>
          <w:i/>
          <w:iCs/>
          <w:color w:val="auto"/>
        </w:rPr>
        <w:tab/>
      </w:r>
      <w:r w:rsidR="00C5690C" w:rsidRPr="005D411C">
        <w:rPr>
          <w:i/>
          <w:iCs/>
          <w:color w:val="auto"/>
        </w:rPr>
        <w:t>of the occurrence with its potential consequences.</w:t>
      </w:r>
      <w:bookmarkEnd w:id="36"/>
      <w:r w:rsidRPr="005D411C">
        <w:rPr>
          <w:i/>
          <w:iCs/>
          <w:color w:val="auto"/>
        </w:rPr>
        <w:t>”</w:t>
      </w:r>
    </w:p>
    <w:p w14:paraId="6EE340AF" w14:textId="77777777" w:rsidR="00C96DA1" w:rsidRPr="00664C44" w:rsidRDefault="00C96DA1" w:rsidP="00991203">
      <w:pPr>
        <w:rPr>
          <w:color w:val="FF0000"/>
        </w:rPr>
      </w:pPr>
    </w:p>
    <w:p w14:paraId="36AFEF24" w14:textId="2A2043CC" w:rsidR="003357DE" w:rsidRDefault="00C96DA1" w:rsidP="00991203">
      <w:pPr>
        <w:rPr>
          <w:color w:val="auto"/>
        </w:rPr>
      </w:pPr>
      <w:r w:rsidRPr="00664C44">
        <w:rPr>
          <w:color w:val="auto"/>
        </w:rPr>
        <w:t>4.3</w:t>
      </w:r>
      <w:r w:rsidRPr="00664C44">
        <w:rPr>
          <w:color w:val="auto"/>
        </w:rPr>
        <w:tab/>
      </w:r>
      <w:r w:rsidR="000603FE" w:rsidRPr="00664C44">
        <w:rPr>
          <w:color w:val="auto"/>
        </w:rPr>
        <w:t xml:space="preserve">Flood risk is a combination of the probability of the flood hazard </w:t>
      </w:r>
      <w:r w:rsidR="003357DE">
        <w:rPr>
          <w:color w:val="auto"/>
        </w:rPr>
        <w:tab/>
      </w:r>
      <w:r w:rsidR="000603FE" w:rsidRPr="00664C44">
        <w:rPr>
          <w:color w:val="auto"/>
        </w:rPr>
        <w:t>occurring and the magnitude of the potential consequences of a flood.</w:t>
      </w:r>
      <w:r w:rsidR="003357DE">
        <w:rPr>
          <w:color w:val="auto"/>
        </w:rPr>
        <w:t xml:space="preserve">  </w:t>
      </w:r>
    </w:p>
    <w:p w14:paraId="4A5DEFC3" w14:textId="77777777" w:rsidR="003357DE" w:rsidRDefault="003357DE" w:rsidP="00991203">
      <w:pPr>
        <w:rPr>
          <w:color w:val="auto"/>
        </w:rPr>
      </w:pPr>
    </w:p>
    <w:p w14:paraId="3181DEC1" w14:textId="713CD6A1" w:rsidR="00180B41" w:rsidRPr="00A64983" w:rsidRDefault="003357DE" w:rsidP="002257DD">
      <w:pPr>
        <w:ind w:left="720" w:hanging="720"/>
        <w:rPr>
          <w:color w:val="auto"/>
        </w:rPr>
      </w:pPr>
      <w:r>
        <w:rPr>
          <w:color w:val="auto"/>
        </w:rPr>
        <w:t>4.4</w:t>
      </w:r>
      <w:r>
        <w:rPr>
          <w:color w:val="auto"/>
        </w:rPr>
        <w:tab/>
      </w:r>
      <w:r w:rsidR="00C5690C" w:rsidRPr="00664C44">
        <w:rPr>
          <w:color w:val="auto"/>
        </w:rPr>
        <w:t>I</w:t>
      </w:r>
      <w:r>
        <w:rPr>
          <w:color w:val="auto"/>
        </w:rPr>
        <w:t>n</w:t>
      </w:r>
      <w:r w:rsidR="00C5690C" w:rsidRPr="00664C44">
        <w:rPr>
          <w:color w:val="auto"/>
        </w:rPr>
        <w:t>creasing the probability or chance of a flood being</w:t>
      </w:r>
      <w:r w:rsidR="000D4AF1">
        <w:rPr>
          <w:color w:val="auto"/>
        </w:rPr>
        <w:t xml:space="preserve"> </w:t>
      </w:r>
      <w:r w:rsidR="00C5690C" w:rsidRPr="00664C44">
        <w:rPr>
          <w:color w:val="auto"/>
        </w:rPr>
        <w:t xml:space="preserve">experienced increases the flood risk; for </w:t>
      </w:r>
      <w:r w:rsidRPr="00664C44">
        <w:rPr>
          <w:color w:val="auto"/>
        </w:rPr>
        <w:t>example,</w:t>
      </w:r>
      <w:r w:rsidR="00C5690C" w:rsidRPr="00664C44">
        <w:rPr>
          <w:color w:val="auto"/>
        </w:rPr>
        <w:t xml:space="preserve"> </w:t>
      </w:r>
      <w:proofErr w:type="gramStart"/>
      <w:r w:rsidR="00C5690C" w:rsidRPr="00664C44">
        <w:rPr>
          <w:color w:val="auto"/>
        </w:rPr>
        <w:t>due to the effects</w:t>
      </w:r>
      <w:proofErr w:type="gramEnd"/>
      <w:r w:rsidR="00C5690C" w:rsidRPr="00664C44">
        <w:rPr>
          <w:color w:val="auto"/>
        </w:rPr>
        <w:t xml:space="preserve"> of climate change, then </w:t>
      </w:r>
      <w:r w:rsidR="00C96DA1" w:rsidRPr="00664C44">
        <w:rPr>
          <w:color w:val="auto"/>
        </w:rPr>
        <w:t xml:space="preserve">the </w:t>
      </w:r>
      <w:r w:rsidR="00C5690C" w:rsidRPr="00664C44">
        <w:rPr>
          <w:color w:val="auto"/>
        </w:rPr>
        <w:t>flood risk will increase</w:t>
      </w:r>
      <w:r w:rsidR="002257DD">
        <w:rPr>
          <w:color w:val="auto"/>
        </w:rPr>
        <w:t xml:space="preserve">.  </w:t>
      </w:r>
      <w:r w:rsidR="00C5690C" w:rsidRPr="00664C44">
        <w:rPr>
          <w:color w:val="auto"/>
        </w:rPr>
        <w:t>The risk can also be increased</w:t>
      </w:r>
      <w:r w:rsidR="002257DD">
        <w:rPr>
          <w:color w:val="auto"/>
        </w:rPr>
        <w:t xml:space="preserve"> </w:t>
      </w:r>
      <w:r w:rsidR="00C5690C" w:rsidRPr="00664C44">
        <w:rPr>
          <w:color w:val="auto"/>
        </w:rPr>
        <w:t xml:space="preserve">by presence of receptors.  For </w:t>
      </w:r>
      <w:r w:rsidRPr="00664C44">
        <w:rPr>
          <w:color w:val="auto"/>
        </w:rPr>
        <w:t>example,</w:t>
      </w:r>
      <w:r w:rsidR="00C5690C" w:rsidRPr="00664C44">
        <w:rPr>
          <w:color w:val="auto"/>
        </w:rPr>
        <w:t xml:space="preserve"> if new</w:t>
      </w:r>
      <w:r>
        <w:rPr>
          <w:color w:val="auto"/>
        </w:rPr>
        <w:t xml:space="preserve"> </w:t>
      </w:r>
      <w:r w:rsidR="00C5690C" w:rsidRPr="00664C44">
        <w:rPr>
          <w:color w:val="auto"/>
        </w:rPr>
        <w:t xml:space="preserve">development results in an increase in surface </w:t>
      </w:r>
      <w:r w:rsidR="00C96DA1" w:rsidRPr="00664C44">
        <w:rPr>
          <w:color w:val="auto"/>
        </w:rPr>
        <w:tab/>
      </w:r>
      <w:r w:rsidR="00C5690C" w:rsidRPr="00664C44">
        <w:rPr>
          <w:color w:val="auto"/>
        </w:rPr>
        <w:t>water runoff due to</w:t>
      </w:r>
      <w:r w:rsidR="002257DD">
        <w:rPr>
          <w:color w:val="auto"/>
        </w:rPr>
        <w:t xml:space="preserve"> </w:t>
      </w:r>
      <w:r w:rsidR="00967708" w:rsidRPr="00664C44">
        <w:rPr>
          <w:color w:val="auto"/>
        </w:rPr>
        <w:t xml:space="preserve">new </w:t>
      </w:r>
      <w:r w:rsidR="00967708">
        <w:rPr>
          <w:color w:val="auto"/>
        </w:rPr>
        <w:t xml:space="preserve">impermeable </w:t>
      </w:r>
      <w:r w:rsidR="00C5690C" w:rsidRPr="00664C44">
        <w:rPr>
          <w:color w:val="auto"/>
        </w:rPr>
        <w:t>surfaces</w:t>
      </w:r>
      <w:r w:rsidR="00967708">
        <w:rPr>
          <w:color w:val="auto"/>
        </w:rPr>
        <w:t xml:space="preserve"> </w:t>
      </w:r>
      <w:r w:rsidR="00967708">
        <w:rPr>
          <w:color w:val="auto"/>
        </w:rPr>
        <w:tab/>
      </w:r>
      <w:r w:rsidR="00C5690C" w:rsidRPr="00664C44">
        <w:rPr>
          <w:color w:val="auto"/>
        </w:rPr>
        <w:t>being introduced</w:t>
      </w:r>
      <w:r w:rsidR="002257DD">
        <w:rPr>
          <w:color w:val="auto"/>
        </w:rPr>
        <w:t xml:space="preserve">.  </w:t>
      </w:r>
      <w:r w:rsidR="00C5690C" w:rsidRPr="00664C44">
        <w:rPr>
          <w:color w:val="auto"/>
        </w:rPr>
        <w:t>This will have more severe consequences.</w:t>
      </w:r>
      <w:bookmarkStart w:id="37" w:name="_Toc146191865"/>
      <w:bookmarkStart w:id="38" w:name="_Toc146202914"/>
    </w:p>
    <w:p w14:paraId="2E6B4675" w14:textId="73D3FA43" w:rsidR="003357DE" w:rsidRPr="00A64983" w:rsidRDefault="00180B41" w:rsidP="00A64983">
      <w:pPr>
        <w:pStyle w:val="Heading2"/>
        <w:rPr>
          <w:b/>
          <w:bCs/>
          <w:strike/>
          <w:color w:val="auto"/>
          <w:sz w:val="24"/>
          <w:szCs w:val="24"/>
        </w:rPr>
      </w:pPr>
      <w:r>
        <w:rPr>
          <w:b/>
          <w:bCs/>
          <w:color w:val="auto"/>
          <w:sz w:val="24"/>
          <w:szCs w:val="24"/>
        </w:rPr>
        <w:tab/>
      </w:r>
      <w:bookmarkStart w:id="39" w:name="_Toc149915241"/>
      <w:r w:rsidR="0019647B" w:rsidRPr="003357DE">
        <w:rPr>
          <w:b/>
          <w:bCs/>
          <w:color w:val="auto"/>
          <w:sz w:val="24"/>
          <w:szCs w:val="24"/>
        </w:rPr>
        <w:t>Flood Zones and the sequential approach</w:t>
      </w:r>
      <w:bookmarkEnd w:id="37"/>
      <w:bookmarkEnd w:id="38"/>
      <w:bookmarkEnd w:id="39"/>
    </w:p>
    <w:p w14:paraId="426C2505" w14:textId="6DBFCD8A" w:rsidR="000603FE" w:rsidRPr="003357DE" w:rsidRDefault="003357DE" w:rsidP="003357DE">
      <w:pPr>
        <w:pStyle w:val="ListParagraph"/>
        <w:ind w:left="0"/>
        <w:rPr>
          <w:rFonts w:ascii="Arial" w:hAnsi="Arial" w:cs="Arial"/>
          <w:color w:val="auto"/>
          <w:szCs w:val="24"/>
        </w:rPr>
      </w:pPr>
      <w:r>
        <w:rPr>
          <w:rFonts w:ascii="Arial" w:hAnsi="Arial" w:cs="Arial"/>
          <w:color w:val="auto"/>
          <w:szCs w:val="24"/>
        </w:rPr>
        <w:t>4.5</w:t>
      </w:r>
      <w:r>
        <w:rPr>
          <w:rFonts w:ascii="Arial" w:hAnsi="Arial" w:cs="Arial"/>
          <w:color w:val="auto"/>
          <w:szCs w:val="24"/>
        </w:rPr>
        <w:tab/>
      </w:r>
      <w:r w:rsidR="000603FE" w:rsidRPr="00664C44">
        <w:rPr>
          <w:rFonts w:ascii="Arial" w:hAnsi="Arial" w:cs="Arial"/>
          <w:color w:val="auto"/>
          <w:szCs w:val="24"/>
        </w:rPr>
        <w:t xml:space="preserve">The Environment Agency’s Flood Maps </w:t>
      </w:r>
      <w:r w:rsidR="000603FE" w:rsidRPr="00664C44">
        <w:rPr>
          <w:rFonts w:ascii="Arial" w:hAnsi="Arial" w:cs="Arial"/>
          <w:bCs/>
          <w:color w:val="auto"/>
          <w:szCs w:val="24"/>
        </w:rPr>
        <w:t>c</w:t>
      </w:r>
      <w:r w:rsidR="000603FE" w:rsidRPr="00664C44">
        <w:rPr>
          <w:rFonts w:ascii="Arial" w:hAnsi="Arial" w:cs="Arial"/>
          <w:color w:val="auto"/>
          <w:szCs w:val="24"/>
        </w:rPr>
        <w:t>ategorise flood risk into zones</w:t>
      </w:r>
      <w:r w:rsidR="000614FE">
        <w:rPr>
          <w:rFonts w:ascii="Arial" w:hAnsi="Arial" w:cs="Arial"/>
          <w:color w:val="auto"/>
          <w:szCs w:val="24"/>
        </w:rPr>
        <w:t xml:space="preserve"> </w:t>
      </w:r>
      <w:r w:rsidR="000614FE">
        <w:rPr>
          <w:rFonts w:ascii="Arial" w:hAnsi="Arial" w:cs="Arial"/>
          <w:color w:val="auto"/>
          <w:szCs w:val="24"/>
        </w:rPr>
        <w:tab/>
        <w:t>(</w:t>
      </w:r>
      <w:r w:rsidR="00F76B95">
        <w:rPr>
          <w:rFonts w:ascii="Arial" w:hAnsi="Arial" w:cs="Arial"/>
          <w:color w:val="auto"/>
          <w:szCs w:val="24"/>
        </w:rPr>
        <w:t>F</w:t>
      </w:r>
      <w:r w:rsidR="000614FE">
        <w:rPr>
          <w:rFonts w:ascii="Arial" w:hAnsi="Arial" w:cs="Arial"/>
          <w:color w:val="auto"/>
          <w:szCs w:val="24"/>
        </w:rPr>
        <w:t>igure 1)</w:t>
      </w:r>
      <w:r w:rsidR="000603FE" w:rsidRPr="00664C44">
        <w:rPr>
          <w:rFonts w:ascii="Arial" w:hAnsi="Arial" w:cs="Arial"/>
          <w:color w:val="auto"/>
          <w:szCs w:val="24"/>
        </w:rPr>
        <w:t xml:space="preserve"> of risk relating to the probability of flooding from a</w:t>
      </w:r>
      <w:r w:rsidR="000614FE">
        <w:rPr>
          <w:rFonts w:ascii="Arial" w:hAnsi="Arial" w:cs="Arial"/>
          <w:color w:val="auto"/>
          <w:szCs w:val="24"/>
        </w:rPr>
        <w:t xml:space="preserve"> </w:t>
      </w:r>
      <w:r w:rsidR="00A52EF0" w:rsidRPr="00664C44">
        <w:rPr>
          <w:rFonts w:ascii="Arial" w:hAnsi="Arial" w:cs="Arial"/>
          <w:color w:val="auto"/>
          <w:szCs w:val="24"/>
        </w:rPr>
        <w:t>watercourse</w:t>
      </w:r>
      <w:r w:rsidR="000603FE" w:rsidRPr="00664C44">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 xml:space="preserve">The Flood Maps identify the predicted extent of fluvial </w:t>
      </w:r>
      <w:r w:rsidR="000614FE">
        <w:rPr>
          <w:rFonts w:ascii="Arial" w:hAnsi="Arial" w:cs="Arial"/>
          <w:color w:val="auto"/>
          <w:szCs w:val="24"/>
        </w:rPr>
        <w:tab/>
      </w:r>
      <w:r w:rsidR="000603FE" w:rsidRPr="00664C44">
        <w:rPr>
          <w:rFonts w:ascii="Arial" w:hAnsi="Arial" w:cs="Arial"/>
          <w:color w:val="auto"/>
          <w:szCs w:val="24"/>
        </w:rPr>
        <w:t>flooding in th</w:t>
      </w:r>
      <w:r w:rsidR="00BC44E6">
        <w:rPr>
          <w:rFonts w:ascii="Arial" w:hAnsi="Arial" w:cs="Arial"/>
          <w:color w:val="auto"/>
          <w:szCs w:val="24"/>
        </w:rPr>
        <w:t>e</w:t>
      </w:r>
      <w:r w:rsidR="000614FE">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absence of flood defences</w:t>
      </w:r>
      <w:r w:rsidR="008D4691">
        <w:rPr>
          <w:rFonts w:ascii="Arial" w:hAnsi="Arial" w:cs="Arial"/>
          <w:color w:val="auto"/>
          <w:szCs w:val="24"/>
        </w:rPr>
        <w:t>:</w:t>
      </w:r>
      <w:r w:rsidR="000603FE" w:rsidRPr="00664C44">
        <w:rPr>
          <w:rFonts w:ascii="Arial" w:hAnsi="Arial" w:cs="Arial"/>
          <w:color w:val="auto"/>
          <w:szCs w:val="24"/>
        </w:rPr>
        <w:t xml:space="preserve">   </w:t>
      </w:r>
    </w:p>
    <w:p w14:paraId="49D50EB4"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lastRenderedPageBreak/>
        <w:t>Zone 1 has a low probability of flooding from river sources, comprising land assessed as having a less than 1 in 1000 annual probability of river flooding in any year (less than 0.1% probability)</w:t>
      </w:r>
    </w:p>
    <w:p w14:paraId="0DA1D9B9"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 xml:space="preserve">Zone 2 has a medium probability of flooding, comprising of land assessed as having between a 1 in 100 and 1 in 1000 annual probability of river flooding (1% to 0.1%) </w:t>
      </w:r>
    </w:p>
    <w:p w14:paraId="152A48E1"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Zone 3a has a high probability of flooding, comprising land assessed as having a 1 in 100 or greater probability of river flooding (more than 1% probability).</w:t>
      </w:r>
    </w:p>
    <w:p w14:paraId="6D7907C7" w14:textId="6B2F999D" w:rsidR="000603FE" w:rsidRPr="008D4691" w:rsidRDefault="000603FE" w:rsidP="008D4691">
      <w:pPr>
        <w:numPr>
          <w:ilvl w:val="0"/>
          <w:numId w:val="40"/>
        </w:numPr>
        <w:tabs>
          <w:tab w:val="clear" w:pos="595"/>
          <w:tab w:val="num" w:pos="935"/>
        </w:tabs>
        <w:ind w:left="935"/>
        <w:rPr>
          <w:color w:val="auto"/>
        </w:rPr>
      </w:pPr>
      <w:r w:rsidRPr="00664C44">
        <w:rPr>
          <w:color w:val="auto"/>
        </w:rPr>
        <w:t xml:space="preserve">Zone 3b is the functional floodplain where water </w:t>
      </w:r>
      <w:proofErr w:type="gramStart"/>
      <w:r w:rsidRPr="00664C44">
        <w:rPr>
          <w:color w:val="auto"/>
        </w:rPr>
        <w:t>has to</w:t>
      </w:r>
      <w:proofErr w:type="gramEnd"/>
      <w:r w:rsidRPr="00664C44">
        <w:rPr>
          <w:color w:val="auto"/>
        </w:rPr>
        <w:t xml:space="preserve"> flow or is stored at times of flood.   Specifically, land in this location would flood with an annual probability of 1 in 20 annual probability (5%) or</w:t>
      </w:r>
      <w:r w:rsidR="00D30068">
        <w:rPr>
          <w:color w:val="auto"/>
        </w:rPr>
        <w:t xml:space="preserve"> </w:t>
      </w:r>
      <w:r w:rsidRPr="00664C44">
        <w:rPr>
          <w:color w:val="auto"/>
        </w:rPr>
        <w:t>greater in any year or is designed to flood in an extreme flood (0.1%)</w:t>
      </w:r>
    </w:p>
    <w:p w14:paraId="572C4F7C" w14:textId="77777777" w:rsidR="000603FE" w:rsidRPr="00664C44" w:rsidRDefault="000603FE" w:rsidP="00991203">
      <w:pPr>
        <w:rPr>
          <w:color w:val="auto"/>
        </w:rPr>
      </w:pPr>
      <w:r w:rsidRPr="00664C44">
        <w:rPr>
          <w:color w:val="auto"/>
        </w:rPr>
        <w:t xml:space="preserve">                </w:t>
      </w:r>
    </w:p>
    <w:p w14:paraId="4E04B12A" w14:textId="5A6BACE4" w:rsidR="000603FE" w:rsidRPr="00664C44" w:rsidRDefault="000603FE" w:rsidP="00991203">
      <w:pPr>
        <w:rPr>
          <w:color w:val="auto"/>
        </w:rPr>
      </w:pPr>
      <w:r w:rsidRPr="00664C44">
        <w:rPr>
          <w:color w:val="auto"/>
        </w:rPr>
        <w:t xml:space="preserve">                             </w:t>
      </w:r>
      <w:r w:rsidR="007224A7" w:rsidRPr="00664C44">
        <w:rPr>
          <w:noProof/>
          <w:color w:val="auto"/>
        </w:rPr>
        <w:drawing>
          <wp:inline distT="0" distB="0" distL="0" distR="0" wp14:anchorId="3393C742" wp14:editId="31AD6357">
            <wp:extent cx="2409825" cy="1857375"/>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825" cy="1857375"/>
                    </a:xfrm>
                    <a:prstGeom prst="rect">
                      <a:avLst/>
                    </a:prstGeom>
                    <a:noFill/>
                    <a:ln>
                      <a:noFill/>
                    </a:ln>
                  </pic:spPr>
                </pic:pic>
              </a:graphicData>
            </a:graphic>
          </wp:inline>
        </w:drawing>
      </w:r>
    </w:p>
    <w:p w14:paraId="250D6A62" w14:textId="1F03C546" w:rsidR="000603FE" w:rsidRPr="00664C44" w:rsidRDefault="007224A7" w:rsidP="008449B7">
      <w:pPr>
        <w:ind w:left="709"/>
        <w:rPr>
          <w:color w:val="auto"/>
        </w:rPr>
      </w:pPr>
      <w:r w:rsidRPr="00664C44">
        <w:rPr>
          <w:noProof/>
          <w:color w:val="auto"/>
        </w:rPr>
        <mc:AlternateContent>
          <mc:Choice Requires="wps">
            <w:drawing>
              <wp:inline distT="0" distB="0" distL="0" distR="0" wp14:anchorId="625B27EA" wp14:editId="1DEC8EE0">
                <wp:extent cx="4743450" cy="2628900"/>
                <wp:effectExtent l="0" t="0" r="19050" b="19050"/>
                <wp:docPr id="18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6289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"http://www.environment-agency.gov.uk/commondata/figureimages/floodmap_dkblu.gif"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"http://www.environment-agency.gov.uk/commondata/figureimages/floodmap_dkblu.gif" \* MERGEFORMATINET </w:instrText>
                            </w:r>
                            <w:r w:rsidR="0056372F">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"http://www.environment-agency.gov.uk/commondata/figureimages/floodmap_dkblu.gif" \* MERGEFORMATINET </w:instrText>
                            </w:r>
                            <w:r w:rsidR="0056372F">
                              <w:rPr>
                                <w:color w:val="auto"/>
                              </w:rPr>
                              <w:fldChar w:fldCharType="separate"/>
                            </w:r>
                            <w:r w:rsidR="00000000">
                              <w:rPr>
                                <w:color w:val="auto"/>
                              </w:rPr>
                              <w:fldChar w:fldCharType="begin"/>
                            </w:r>
                            <w:r w:rsidR="00000000">
                              <w:rPr>
                                <w:color w:val="auto"/>
                              </w:rPr>
                              <w:instrText xml:space="preserve"> INCLUDEPICTURE  "http://www.environment-agency.gov.uk/commondata/figureimages/floodmap_dkblu.gif" \* MERGEFORMATINET </w:instrText>
                            </w:r>
                            <w:r w:rsidR="00000000">
                              <w:rPr>
                                <w:color w:val="auto"/>
                              </w:rPr>
                              <w:fldChar w:fldCharType="separate"/>
                            </w:r>
                            <w:r w:rsidR="00000000">
                              <w:rPr>
                                <w:color w:val="auto"/>
                              </w:rPr>
                              <w:pict w14:anchorId="474FEC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3pt;height:7.3pt">
                                  <v:imagedata r:id="rId11" r:href="rId12"/>
                                </v:shape>
                              </w:pict>
                            </w:r>
                            <w:r w:rsidR="00000000">
                              <w:rPr>
                                <w:color w:val="auto"/>
                              </w:rPr>
                              <w:fldChar w:fldCharType="end"/>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"http://www.environment-agency.gov.uk/commondata/figureimages/floodmap_ltblue.gif"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"http://www.environment-agency.gov.uk/commondata/figureimages/floodmap_ltblue.gif" \* MERGEFORMATINET </w:instrText>
                            </w:r>
                            <w:r w:rsidR="0056372F">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"http://www.environment-agency.gov.uk/commondata/figureimages/floodmap_ltblue.gif" \* MERGEFORMATINET </w:instrText>
                            </w:r>
                            <w:r w:rsidR="0056372F">
                              <w:rPr>
                                <w:color w:val="auto"/>
                              </w:rPr>
                              <w:fldChar w:fldCharType="separate"/>
                            </w:r>
                            <w:r w:rsidR="00000000">
                              <w:rPr>
                                <w:color w:val="auto"/>
                              </w:rPr>
                              <w:fldChar w:fldCharType="begin"/>
                            </w:r>
                            <w:r w:rsidR="00000000">
                              <w:rPr>
                                <w:color w:val="auto"/>
                              </w:rPr>
                              <w:instrText xml:space="preserve"> INCLUDEPICTURE  "http://www.environment-agency.gov.uk/commondata/figureimages/floodmap_ltblue.gif" \* MERGEFORMATINET </w:instrText>
                            </w:r>
                            <w:r w:rsidR="00000000">
                              <w:rPr>
                                <w:color w:val="auto"/>
                              </w:rPr>
                              <w:fldChar w:fldCharType="separate"/>
                            </w:r>
                            <w:r w:rsidR="00000000">
                              <w:rPr>
                                <w:color w:val="auto"/>
                              </w:rPr>
                              <w:pict w14:anchorId="602ABCBD">
                                <v:shape id="_x0000_i1028" type="#_x0000_t75" style="width:7.3pt;height:7.3pt">
                                  <v:imagedata r:id="rId13" r:href="rId14"/>
                                </v:shape>
                              </w:pict>
                            </w:r>
                            <w:r w:rsidR="00000000">
                              <w:rPr>
                                <w:color w:val="auto"/>
                              </w:rPr>
                              <w:fldChar w:fldCharType="end"/>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000000">
                            <w:pPr>
                              <w:rPr>
                                <w:color w:val="auto"/>
                              </w:rPr>
                            </w:pPr>
                            <w:hyperlink r:id="rId15"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wps:txbx>
                      <wps:bodyPr rot="0" vert="horz" wrap="square" lIns="91440" tIns="45720" rIns="91440" bIns="45720" anchor="t" anchorCtr="0" upright="1">
                        <a:noAutofit/>
                      </wps:bodyPr>
                    </wps:wsp>
                  </a:graphicData>
                </a:graphic>
              </wp:inline>
            </w:drawing>
          </mc:Choice>
          <mc:Fallback>
            <w:pict>
              <v:shapetype w14:anchorId="625B27EA" id="_x0000_t202" coordsize="21600,21600" o:spt="202" path="m,l,21600r21600,l21600,xe">
                <v:stroke joinstyle="miter"/>
                <v:path gradientshapeok="t" o:connecttype="rect"/>
              </v:shapetype>
              <v:shape id="Text Box 339" o:spid="_x0000_s1026" type="#_x0000_t202" style="width:373.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" fillcolor="white [3201]" strokecolor="black [3200]" strokeweight="1pt">
                <v:textbo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"http://www.environment-agency.gov.uk/commondata/figureimages/floodmap_dkblu.gif"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"http://www.environment-agency.gov.uk/commondata/figureimages/floodmap_dkblu.gif" \* MERGEFORMATINET </w:instrText>
                      </w:r>
                      <w:r w:rsidR="0056372F">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"http://www.environment-agency.gov.uk/commondata/figureimages/floodmap_dkblu.gif" \* MERGEFORMATINET </w:instrText>
                      </w:r>
                      <w:r w:rsidR="0056372F">
                        <w:rPr>
                          <w:color w:val="auto"/>
                        </w:rPr>
                        <w:fldChar w:fldCharType="separate"/>
                      </w:r>
                      <w:r w:rsidR="00000000">
                        <w:rPr>
                          <w:color w:val="auto"/>
                        </w:rPr>
                        <w:fldChar w:fldCharType="begin"/>
                      </w:r>
                      <w:r w:rsidR="00000000">
                        <w:rPr>
                          <w:color w:val="auto"/>
                        </w:rPr>
                        <w:instrText xml:space="preserve"> INCLUDEPICTURE  "http://www.environment-agency.gov.uk/commondata/figureimages/floodmap_dkblu.gif" \* MERGEFORMATINET </w:instrText>
                      </w:r>
                      <w:r w:rsidR="00000000">
                        <w:rPr>
                          <w:color w:val="auto"/>
                        </w:rPr>
                        <w:fldChar w:fldCharType="separate"/>
                      </w:r>
                      <w:r w:rsidR="00000000">
                        <w:rPr>
                          <w:color w:val="auto"/>
                        </w:rPr>
                        <w:pict w14:anchorId="474FEC58">
                          <v:shape id="_x0000_i1026" type="#_x0000_t75" style="width:7.3pt;height:7.3pt">
                            <v:imagedata r:id="rId11" r:href="rId16"/>
                          </v:shape>
                        </w:pict>
                      </w:r>
                      <w:r w:rsidR="00000000">
                        <w:rPr>
                          <w:color w:val="auto"/>
                        </w:rPr>
                        <w:fldChar w:fldCharType="end"/>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"http://www.environment-agency.gov.uk/commondata/figureimages/floodmap_ltblue.gif"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"http://www.environment-agency.gov.uk/commondata/figureimages/floodmap_ltblue.gif" \* MERGEFORMATINET </w:instrText>
                      </w:r>
                      <w:r w:rsidR="0056372F">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"http://www.environment-agency.gov.uk/commondata/figureimages/floodmap_ltblue.gif" \* MERGEFORMATINET </w:instrText>
                      </w:r>
                      <w:r w:rsidR="0056372F">
                        <w:rPr>
                          <w:color w:val="auto"/>
                        </w:rPr>
                        <w:fldChar w:fldCharType="separate"/>
                      </w:r>
                      <w:r w:rsidR="00000000">
                        <w:rPr>
                          <w:color w:val="auto"/>
                        </w:rPr>
                        <w:fldChar w:fldCharType="begin"/>
                      </w:r>
                      <w:r w:rsidR="00000000">
                        <w:rPr>
                          <w:color w:val="auto"/>
                        </w:rPr>
                        <w:instrText xml:space="preserve"> INCLUDEPICTURE  "http://www.environment-agency.gov.uk/commondata/figureimages/floodmap_ltblue.gif" \* MERGEFORMATINET </w:instrText>
                      </w:r>
                      <w:r w:rsidR="00000000">
                        <w:rPr>
                          <w:color w:val="auto"/>
                        </w:rPr>
                        <w:fldChar w:fldCharType="separate"/>
                      </w:r>
                      <w:r w:rsidR="00000000">
                        <w:rPr>
                          <w:color w:val="auto"/>
                        </w:rPr>
                        <w:pict w14:anchorId="602ABCBD">
                          <v:shape id="_x0000_i1028" type="#_x0000_t75" style="width:7.3pt;height:7.3pt">
                            <v:imagedata r:id="rId13" r:href="rId17"/>
                          </v:shape>
                        </w:pict>
                      </w:r>
                      <w:r w:rsidR="00000000">
                        <w:rPr>
                          <w:color w:val="auto"/>
                        </w:rPr>
                        <w:fldChar w:fldCharType="end"/>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000000">
                      <w:pPr>
                        <w:rPr>
                          <w:color w:val="auto"/>
                        </w:rPr>
                      </w:pPr>
                      <w:hyperlink r:id="rId18"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v:textbox>
                <w10:anchorlock/>
              </v:shape>
            </w:pict>
          </mc:Fallback>
        </mc:AlternateContent>
      </w:r>
    </w:p>
    <w:p w14:paraId="7B05EE82" w14:textId="77777777" w:rsidR="008449B7" w:rsidRDefault="008449B7" w:rsidP="00DD4118">
      <w:pPr>
        <w:rPr>
          <w:bCs/>
          <w:color w:val="auto"/>
          <w:sz w:val="20"/>
          <w:szCs w:val="20"/>
        </w:rPr>
      </w:pPr>
    </w:p>
    <w:p w14:paraId="39CDEF05" w14:textId="723D1FB1" w:rsidR="00D30068" w:rsidRDefault="008449B7" w:rsidP="00D30068">
      <w:pPr>
        <w:rPr>
          <w:bCs/>
          <w:color w:val="auto"/>
          <w:sz w:val="20"/>
          <w:szCs w:val="20"/>
        </w:rPr>
      </w:pPr>
      <w:r>
        <w:rPr>
          <w:bCs/>
          <w:color w:val="auto"/>
          <w:sz w:val="20"/>
          <w:szCs w:val="20"/>
        </w:rPr>
        <w:tab/>
      </w:r>
      <w:r w:rsidR="00DD4118" w:rsidRPr="00DD4118">
        <w:rPr>
          <w:bCs/>
          <w:color w:val="auto"/>
          <w:sz w:val="20"/>
          <w:szCs w:val="20"/>
        </w:rPr>
        <w:t xml:space="preserve">Figure </w:t>
      </w:r>
      <w:r w:rsidR="00D30068">
        <w:rPr>
          <w:bCs/>
          <w:color w:val="auto"/>
          <w:sz w:val="20"/>
          <w:szCs w:val="20"/>
        </w:rPr>
        <w:t>1</w:t>
      </w:r>
      <w:r w:rsidR="00DD4118" w:rsidRPr="00DD4118">
        <w:rPr>
          <w:bCs/>
          <w:color w:val="auto"/>
          <w:sz w:val="20"/>
          <w:szCs w:val="20"/>
        </w:rPr>
        <w:t>: Understanding the Environment Agency’s Flood Maps</w:t>
      </w:r>
    </w:p>
    <w:p w14:paraId="45019C7F" w14:textId="77777777" w:rsidR="008D4691" w:rsidRPr="008D4691" w:rsidRDefault="008D4691" w:rsidP="00D30068">
      <w:pPr>
        <w:rPr>
          <w:bCs/>
          <w:color w:val="auto"/>
          <w:sz w:val="20"/>
          <w:szCs w:val="20"/>
        </w:rPr>
      </w:pPr>
    </w:p>
    <w:p w14:paraId="51852787" w14:textId="69DD855B" w:rsidR="00D30068" w:rsidRPr="00D30068" w:rsidRDefault="00D30068" w:rsidP="00991203">
      <w:pPr>
        <w:rPr>
          <w:color w:val="auto"/>
        </w:rPr>
      </w:pPr>
      <w:r>
        <w:rPr>
          <w:color w:val="auto"/>
        </w:rPr>
        <w:t>4.6</w:t>
      </w:r>
      <w:r>
        <w:rPr>
          <w:color w:val="auto"/>
        </w:rPr>
        <w:tab/>
      </w:r>
      <w:r w:rsidR="000603FE" w:rsidRPr="00D30068">
        <w:rPr>
          <w:color w:val="auto"/>
        </w:rPr>
        <w:t xml:space="preserve">The information set out by the Flood Map is indicative rather than </w:t>
      </w:r>
      <w:r>
        <w:rPr>
          <w:color w:val="auto"/>
        </w:rPr>
        <w:tab/>
      </w:r>
      <w:r w:rsidR="000603FE" w:rsidRPr="00D30068">
        <w:rPr>
          <w:color w:val="auto"/>
        </w:rPr>
        <w:t xml:space="preserve">specific.  The absence of Flood Zone 2 and 3 areas does </w:t>
      </w:r>
      <w:r w:rsidR="00BF76D3" w:rsidRPr="00D30068">
        <w:rPr>
          <w:color w:val="auto"/>
        </w:rPr>
        <w:t xml:space="preserve">not </w:t>
      </w:r>
      <w:r w:rsidR="00BF76D3">
        <w:rPr>
          <w:color w:val="auto"/>
        </w:rPr>
        <w:t>guarantee</w:t>
      </w:r>
      <w:r w:rsidR="000603FE" w:rsidRPr="00D30068">
        <w:rPr>
          <w:color w:val="auto"/>
        </w:rPr>
        <w:t xml:space="preserve"> </w:t>
      </w:r>
      <w:r w:rsidR="00BF76D3">
        <w:rPr>
          <w:color w:val="auto"/>
        </w:rPr>
        <w:tab/>
      </w:r>
      <w:r w:rsidR="000603FE" w:rsidRPr="00D30068">
        <w:rPr>
          <w:color w:val="auto"/>
        </w:rPr>
        <w:t>that there is little or no risk of flooding from watercourses</w:t>
      </w:r>
      <w:r w:rsidR="00BF76D3">
        <w:rPr>
          <w:color w:val="auto"/>
        </w:rPr>
        <w:t xml:space="preserve">.  </w:t>
      </w:r>
      <w:r w:rsidR="000603FE" w:rsidRPr="00D30068">
        <w:rPr>
          <w:color w:val="auto"/>
        </w:rPr>
        <w:t xml:space="preserve">Small </w:t>
      </w:r>
      <w:r w:rsidR="00BF76D3">
        <w:rPr>
          <w:color w:val="auto"/>
        </w:rPr>
        <w:tab/>
      </w:r>
      <w:r w:rsidR="000603FE" w:rsidRPr="00D30068">
        <w:rPr>
          <w:color w:val="auto"/>
        </w:rPr>
        <w:t xml:space="preserve">watercourse catchments </w:t>
      </w:r>
      <w:r w:rsidRPr="00D30068">
        <w:rPr>
          <w:color w:val="auto"/>
        </w:rPr>
        <w:t>i.e.,</w:t>
      </w:r>
      <w:r w:rsidR="000603FE" w:rsidRPr="00D30068">
        <w:rPr>
          <w:color w:val="auto"/>
        </w:rPr>
        <w:t xml:space="preserve"> less than 3 </w:t>
      </w:r>
      <w:r w:rsidRPr="00D30068">
        <w:rPr>
          <w:color w:val="auto"/>
        </w:rPr>
        <w:t>sq.</w:t>
      </w:r>
      <w:r w:rsidR="000603FE" w:rsidRPr="00D30068">
        <w:rPr>
          <w:color w:val="auto"/>
        </w:rPr>
        <w:t xml:space="preserve"> km may not be </w:t>
      </w:r>
      <w:r>
        <w:rPr>
          <w:color w:val="auto"/>
        </w:rPr>
        <w:tab/>
      </w:r>
      <w:r w:rsidR="000603FE" w:rsidRPr="00D30068">
        <w:rPr>
          <w:color w:val="auto"/>
        </w:rPr>
        <w:t xml:space="preserve">accurately </w:t>
      </w:r>
      <w:r w:rsidR="00BF76D3">
        <w:rPr>
          <w:color w:val="auto"/>
        </w:rPr>
        <w:tab/>
      </w:r>
      <w:r w:rsidR="000603FE" w:rsidRPr="00D30068">
        <w:rPr>
          <w:color w:val="auto"/>
        </w:rPr>
        <w:t xml:space="preserve">mapped for flooding purposes.   Locations by small rivers or </w:t>
      </w:r>
      <w:r>
        <w:rPr>
          <w:color w:val="auto"/>
        </w:rPr>
        <w:tab/>
      </w:r>
      <w:r w:rsidR="000603FE" w:rsidRPr="00D30068">
        <w:rPr>
          <w:color w:val="auto"/>
        </w:rPr>
        <w:t xml:space="preserve">streams </w:t>
      </w:r>
      <w:r w:rsidR="00BF76D3">
        <w:rPr>
          <w:color w:val="auto"/>
        </w:rPr>
        <w:tab/>
      </w:r>
      <w:r w:rsidR="000603FE" w:rsidRPr="00D30068">
        <w:rPr>
          <w:color w:val="auto"/>
        </w:rPr>
        <w:t>may be at some risk of flooding even where the Flood Map</w:t>
      </w:r>
      <w:r w:rsidR="00BF76D3">
        <w:rPr>
          <w:color w:val="auto"/>
        </w:rPr>
        <w:t xml:space="preserve"> </w:t>
      </w:r>
      <w:r w:rsidR="000603FE" w:rsidRPr="00D30068">
        <w:rPr>
          <w:color w:val="auto"/>
        </w:rPr>
        <w:t xml:space="preserve">indicates </w:t>
      </w:r>
      <w:r w:rsidR="00BF76D3">
        <w:rPr>
          <w:color w:val="auto"/>
        </w:rPr>
        <w:tab/>
      </w:r>
      <w:r w:rsidR="000603FE" w:rsidRPr="00D30068">
        <w:rPr>
          <w:color w:val="auto"/>
        </w:rPr>
        <w:t xml:space="preserve">that they are in Flood Zone 1.   Further, the production of flood maps </w:t>
      </w:r>
      <w:r w:rsidR="00BF76D3">
        <w:rPr>
          <w:color w:val="auto"/>
        </w:rPr>
        <w:lastRenderedPageBreak/>
        <w:tab/>
      </w:r>
      <w:r w:rsidR="000603FE" w:rsidRPr="00D30068">
        <w:rPr>
          <w:color w:val="auto"/>
        </w:rPr>
        <w:t xml:space="preserve">is a dynamic </w:t>
      </w:r>
      <w:proofErr w:type="gramStart"/>
      <w:r w:rsidR="000603FE" w:rsidRPr="00D30068">
        <w:rPr>
          <w:color w:val="auto"/>
        </w:rPr>
        <w:t>process</w:t>
      </w:r>
      <w:proofErr w:type="gramEnd"/>
      <w:r w:rsidR="000603FE" w:rsidRPr="00D30068">
        <w:rPr>
          <w:color w:val="auto"/>
        </w:rPr>
        <w:t xml:space="preserve"> and maps will be amended to reflect new or </w:t>
      </w:r>
      <w:r w:rsidR="00BF76D3">
        <w:rPr>
          <w:color w:val="auto"/>
        </w:rPr>
        <w:tab/>
      </w:r>
      <w:r w:rsidR="000603FE" w:rsidRPr="00D30068">
        <w:rPr>
          <w:color w:val="auto"/>
        </w:rPr>
        <w:t>improved data.</w:t>
      </w:r>
    </w:p>
    <w:p w14:paraId="40324A51" w14:textId="6459CE1B" w:rsidR="008D4691" w:rsidRDefault="00D30068" w:rsidP="008D4691">
      <w:pPr>
        <w:pStyle w:val="Heading1"/>
        <w:rPr>
          <w:bCs w:val="0"/>
          <w:color w:val="auto"/>
          <w:sz w:val="36"/>
          <w:szCs w:val="36"/>
        </w:rPr>
      </w:pPr>
      <w:bookmarkStart w:id="40" w:name="_Toc146191866"/>
      <w:bookmarkStart w:id="41" w:name="_Toc146202915"/>
      <w:bookmarkStart w:id="42" w:name="_Toc149915242"/>
      <w:r w:rsidRPr="00D30068">
        <w:rPr>
          <w:bCs w:val="0"/>
          <w:color w:val="auto"/>
          <w:sz w:val="36"/>
          <w:szCs w:val="36"/>
        </w:rPr>
        <w:t>5.</w:t>
      </w:r>
      <w:r w:rsidRPr="00D30068">
        <w:rPr>
          <w:bCs w:val="0"/>
          <w:color w:val="auto"/>
          <w:sz w:val="36"/>
          <w:szCs w:val="36"/>
        </w:rPr>
        <w:tab/>
      </w:r>
      <w:r w:rsidR="000603FE" w:rsidRPr="00D30068">
        <w:rPr>
          <w:bCs w:val="0"/>
          <w:color w:val="auto"/>
          <w:sz w:val="36"/>
          <w:szCs w:val="36"/>
        </w:rPr>
        <w:t>Flood Responsibilities</w:t>
      </w:r>
      <w:bookmarkEnd w:id="40"/>
      <w:bookmarkEnd w:id="41"/>
      <w:bookmarkEnd w:id="42"/>
    </w:p>
    <w:p w14:paraId="3CF9544E" w14:textId="77777777" w:rsidR="008D4691" w:rsidRPr="008D4691" w:rsidRDefault="008D4691" w:rsidP="008D4691"/>
    <w:p w14:paraId="0F571B9A" w14:textId="238593D8" w:rsidR="0019647B" w:rsidRPr="00664C44" w:rsidRDefault="00D30068" w:rsidP="00842B4D">
      <w:pPr>
        <w:ind w:left="720" w:hanging="719"/>
        <w:rPr>
          <w:rStyle w:val="Strong"/>
          <w:bCs w:val="0"/>
        </w:rPr>
      </w:pPr>
      <w:r>
        <w:rPr>
          <w:rStyle w:val="Strong"/>
          <w:b w:val="0"/>
        </w:rPr>
        <w:t>5.1</w:t>
      </w:r>
      <w:r>
        <w:rPr>
          <w:rStyle w:val="Strong"/>
          <w:b w:val="0"/>
        </w:rPr>
        <w:tab/>
      </w:r>
      <w:r w:rsidR="000603FE" w:rsidRPr="00664C44">
        <w:rPr>
          <w:rStyle w:val="Strong"/>
          <w:b w:val="0"/>
        </w:rPr>
        <w:t xml:space="preserve">The land drainage system comprises rivers, streams, dykes, ditches, culverts, drains, sewers, pipes, </w:t>
      </w:r>
      <w:r w:rsidR="00C527D8" w:rsidRPr="00664C44">
        <w:rPr>
          <w:rStyle w:val="Strong"/>
          <w:b w:val="0"/>
        </w:rPr>
        <w:t>lakes,</w:t>
      </w:r>
      <w:r w:rsidR="000603FE" w:rsidRPr="00664C44">
        <w:rPr>
          <w:rStyle w:val="Strong"/>
          <w:b w:val="0"/>
        </w:rPr>
        <w:t xml:space="preserve"> and ponds intended to drain </w:t>
      </w:r>
      <w:r w:rsidR="00C527D8">
        <w:rPr>
          <w:rStyle w:val="Strong"/>
          <w:b w:val="0"/>
        </w:rPr>
        <w:tab/>
      </w:r>
      <w:r w:rsidR="000603FE" w:rsidRPr="00664C44">
        <w:rPr>
          <w:rStyle w:val="Strong"/>
          <w:b w:val="0"/>
        </w:rPr>
        <w:t>water resulting from rainfall and water from underground sources</w:t>
      </w:r>
      <w:r w:rsidR="00842B4D">
        <w:rPr>
          <w:rStyle w:val="Strong"/>
          <w:b w:val="0"/>
        </w:rPr>
        <w:t xml:space="preserve">.  </w:t>
      </w:r>
      <w:r w:rsidR="000603FE" w:rsidRPr="00664C44">
        <w:rPr>
          <w:rStyle w:val="Strong"/>
          <w:b w:val="0"/>
        </w:rPr>
        <w:t>As illustrated in Table</w:t>
      </w:r>
      <w:r w:rsidR="000A08F9">
        <w:rPr>
          <w:rStyle w:val="Strong"/>
          <w:b w:val="0"/>
        </w:rPr>
        <w:t>1</w:t>
      </w:r>
      <w:r w:rsidR="00842B4D">
        <w:rPr>
          <w:rStyle w:val="Strong"/>
          <w:b w:val="0"/>
        </w:rPr>
        <w:t xml:space="preserve"> below </w:t>
      </w:r>
      <w:r w:rsidR="0019647B" w:rsidRPr="00664C44">
        <w:t xml:space="preserve">there are </w:t>
      </w:r>
      <w:proofErr w:type="gramStart"/>
      <w:r w:rsidR="0019647B" w:rsidRPr="00664C44">
        <w:t>a number of</w:t>
      </w:r>
      <w:proofErr w:type="gramEnd"/>
      <w:r w:rsidR="0019647B" w:rsidRPr="00664C44">
        <w:t xml:space="preserve"> organisations</w:t>
      </w:r>
      <w:r w:rsidR="00043EC2" w:rsidRPr="00664C44">
        <w:t xml:space="preserve"> </w:t>
      </w:r>
      <w:r w:rsidR="0019647B" w:rsidRPr="00664C44">
        <w:t>that</w:t>
      </w:r>
      <w:r w:rsidR="00842B4D">
        <w:t xml:space="preserve"> </w:t>
      </w:r>
      <w:r w:rsidR="0019647B" w:rsidRPr="00664C44">
        <w:t>have</w:t>
      </w:r>
      <w:r w:rsidR="00842B4D">
        <w:t xml:space="preserve"> </w:t>
      </w:r>
      <w:r w:rsidR="0019647B" w:rsidRPr="00664C44">
        <w:t xml:space="preserve">responsibilities for flood risk management, known </w:t>
      </w:r>
      <w:r w:rsidR="008449B7" w:rsidRPr="00664C44">
        <w:t xml:space="preserve">as </w:t>
      </w:r>
      <w:r w:rsidR="008449B7">
        <w:t>Risk</w:t>
      </w:r>
      <w:r w:rsidR="00C527D8">
        <w:t xml:space="preserve"> </w:t>
      </w:r>
      <w:r w:rsidR="0019647B" w:rsidRPr="00664C44">
        <w:t>Management</w:t>
      </w:r>
      <w:r w:rsidR="00842B4D">
        <w:t xml:space="preserve"> </w:t>
      </w:r>
      <w:r w:rsidR="0019647B" w:rsidRPr="00664C44">
        <w:t>Authorities (RMAs).</w:t>
      </w:r>
    </w:p>
    <w:p w14:paraId="1BCA92C1" w14:textId="77777777" w:rsidR="000603FE" w:rsidRPr="00664C44" w:rsidRDefault="000603FE" w:rsidP="00991203">
      <w:pPr>
        <w:ind w:left="510"/>
        <w:rPr>
          <w:rStyle w:val="Strong"/>
        </w:rPr>
      </w:pPr>
    </w:p>
    <w:tbl>
      <w:tblPr>
        <w:tblW w:w="779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2"/>
        <w:gridCol w:w="5685"/>
      </w:tblGrid>
      <w:tr w:rsidR="0019647B" w:rsidRPr="00664C44" w14:paraId="100F31C7" w14:textId="77777777" w:rsidTr="008449B7">
        <w:trPr>
          <w:tblHeader/>
        </w:trPr>
        <w:tc>
          <w:tcPr>
            <w:tcW w:w="2112" w:type="dxa"/>
            <w:shd w:val="clear" w:color="auto" w:fill="FFFFFF"/>
          </w:tcPr>
          <w:p w14:paraId="456CA53E" w14:textId="77777777" w:rsidR="0019647B" w:rsidRPr="00DD4118" w:rsidRDefault="0019647B" w:rsidP="00991203">
            <w:pPr>
              <w:rPr>
                <w:rStyle w:val="Strong"/>
                <w:color w:val="auto"/>
              </w:rPr>
            </w:pPr>
            <w:r w:rsidRPr="00DD4118">
              <w:rPr>
                <w:rStyle w:val="Strong"/>
                <w:color w:val="auto"/>
              </w:rPr>
              <w:t>Name</w:t>
            </w:r>
          </w:p>
        </w:tc>
        <w:tc>
          <w:tcPr>
            <w:tcW w:w="5685" w:type="dxa"/>
            <w:shd w:val="clear" w:color="auto" w:fill="FFFFFF"/>
          </w:tcPr>
          <w:p w14:paraId="740C1F06" w14:textId="77777777" w:rsidR="0019647B" w:rsidRPr="00DD4118" w:rsidRDefault="0019647B" w:rsidP="00991203">
            <w:pPr>
              <w:rPr>
                <w:rStyle w:val="Strong"/>
                <w:color w:val="auto"/>
              </w:rPr>
            </w:pPr>
            <w:r w:rsidRPr="00DD4118">
              <w:rPr>
                <w:rStyle w:val="Strong"/>
                <w:color w:val="auto"/>
              </w:rPr>
              <w:t>Role</w:t>
            </w:r>
          </w:p>
        </w:tc>
      </w:tr>
      <w:tr w:rsidR="0019647B" w:rsidRPr="00664C44" w14:paraId="71AAFFA2" w14:textId="77777777" w:rsidTr="008449B7">
        <w:trPr>
          <w:trHeight w:val="4401"/>
        </w:trPr>
        <w:tc>
          <w:tcPr>
            <w:tcW w:w="2112" w:type="dxa"/>
            <w:shd w:val="clear" w:color="auto" w:fill="FFFFFF"/>
          </w:tcPr>
          <w:p w14:paraId="31F557DD" w14:textId="30B1565F" w:rsidR="0019647B" w:rsidRPr="00180B41" w:rsidRDefault="0019647B" w:rsidP="00991203">
            <w:pPr>
              <w:rPr>
                <w:rStyle w:val="Strong"/>
                <w:b w:val="0"/>
                <w:bCs w:val="0"/>
                <w:color w:val="auto"/>
              </w:rPr>
            </w:pPr>
            <w:r w:rsidRPr="00180B41">
              <w:rPr>
                <w:rStyle w:val="Strong"/>
                <w:b w:val="0"/>
                <w:bCs w:val="0"/>
                <w:color w:val="auto"/>
              </w:rPr>
              <w:t>Government</w:t>
            </w:r>
            <w:r w:rsidR="00180B41">
              <w:rPr>
                <w:rStyle w:val="Strong"/>
                <w:b w:val="0"/>
                <w:bCs w:val="0"/>
                <w:color w:val="auto"/>
              </w:rPr>
              <w:t>:</w:t>
            </w:r>
          </w:p>
          <w:p w14:paraId="2C389872" w14:textId="77777777" w:rsidR="0019647B" w:rsidRPr="00180B41" w:rsidRDefault="0019647B" w:rsidP="00991203">
            <w:pPr>
              <w:rPr>
                <w:rStyle w:val="Strong"/>
                <w:b w:val="0"/>
                <w:bCs w:val="0"/>
                <w:color w:val="auto"/>
              </w:rPr>
            </w:pPr>
          </w:p>
          <w:p w14:paraId="123D1B1E" w14:textId="77777777" w:rsidR="0019647B" w:rsidRPr="00DD4118" w:rsidRDefault="0019647B" w:rsidP="00991203">
            <w:pPr>
              <w:rPr>
                <w:rStyle w:val="Strong"/>
                <w:color w:val="auto"/>
              </w:rPr>
            </w:pPr>
          </w:p>
          <w:p w14:paraId="0DE437FE" w14:textId="522A8044" w:rsidR="0019647B" w:rsidRDefault="0019647B" w:rsidP="00E049B3">
            <w:pPr>
              <w:numPr>
                <w:ilvl w:val="0"/>
                <w:numId w:val="8"/>
              </w:numPr>
              <w:rPr>
                <w:b/>
                <w:bCs/>
                <w:color w:val="auto"/>
              </w:rPr>
            </w:pPr>
            <w:r w:rsidRPr="00DD4118">
              <w:rPr>
                <w:rStyle w:val="Strong"/>
                <w:b w:val="0"/>
                <w:bCs w:val="0"/>
                <w:color w:val="auto"/>
              </w:rPr>
              <w:t xml:space="preserve">Department </w:t>
            </w:r>
            <w:r w:rsidRPr="00DD4118">
              <w:rPr>
                <w:color w:val="auto"/>
              </w:rPr>
              <w:t>for Environment, Food and Rural Affairs (DEFRA)</w:t>
            </w:r>
          </w:p>
          <w:p w14:paraId="54158A82" w14:textId="77777777" w:rsidR="008449B7" w:rsidRPr="008449B7" w:rsidRDefault="008449B7" w:rsidP="008449B7">
            <w:pPr>
              <w:ind w:left="340"/>
              <w:rPr>
                <w:b/>
                <w:bCs/>
                <w:color w:val="auto"/>
              </w:rPr>
            </w:pPr>
          </w:p>
          <w:p w14:paraId="0744B157" w14:textId="6F4402BE" w:rsidR="0019647B" w:rsidRPr="00DD4118" w:rsidRDefault="0019647B" w:rsidP="00E049B3">
            <w:pPr>
              <w:numPr>
                <w:ilvl w:val="0"/>
                <w:numId w:val="8"/>
              </w:numPr>
              <w:rPr>
                <w:rStyle w:val="Strong"/>
                <w:b w:val="0"/>
                <w:bCs w:val="0"/>
                <w:color w:val="auto"/>
              </w:rPr>
            </w:pPr>
            <w:r w:rsidRPr="00DD4118">
              <w:rPr>
                <w:rStyle w:val="Strong"/>
                <w:b w:val="0"/>
                <w:bCs w:val="0"/>
                <w:color w:val="auto"/>
              </w:rPr>
              <w:t xml:space="preserve">Department for Levelling Up, Housing and </w:t>
            </w:r>
            <w:r w:rsidR="00994CD3" w:rsidRPr="00DD4118">
              <w:rPr>
                <w:rStyle w:val="Strong"/>
                <w:b w:val="0"/>
                <w:bCs w:val="0"/>
                <w:color w:val="auto"/>
              </w:rPr>
              <w:t>&amp; Communities</w:t>
            </w:r>
          </w:p>
        </w:tc>
        <w:tc>
          <w:tcPr>
            <w:tcW w:w="5685" w:type="dxa"/>
          </w:tcPr>
          <w:p w14:paraId="71541492" w14:textId="77777777" w:rsidR="0019647B" w:rsidRPr="00DD4118" w:rsidRDefault="0019647B" w:rsidP="00991203">
            <w:pPr>
              <w:rPr>
                <w:color w:val="auto"/>
              </w:rPr>
            </w:pPr>
            <w:r w:rsidRPr="00DD4118">
              <w:rPr>
                <w:color w:val="auto"/>
              </w:rPr>
              <w:t xml:space="preserve">The Government has no general statutory duty to protect land or property from flooding. </w:t>
            </w:r>
          </w:p>
          <w:p w14:paraId="41A60732" w14:textId="77777777" w:rsidR="0019647B" w:rsidRPr="00DD4118" w:rsidRDefault="0019647B" w:rsidP="00991203">
            <w:pPr>
              <w:rPr>
                <w:color w:val="auto"/>
              </w:rPr>
            </w:pPr>
            <w:r w:rsidRPr="00DD4118">
              <w:rPr>
                <w:color w:val="auto"/>
              </w:rPr>
              <w:t xml:space="preserve"> </w:t>
            </w:r>
          </w:p>
          <w:p w14:paraId="196EE135" w14:textId="77777777" w:rsidR="0019647B" w:rsidRPr="00DD4118" w:rsidRDefault="0019647B" w:rsidP="00E049B3">
            <w:pPr>
              <w:numPr>
                <w:ilvl w:val="0"/>
                <w:numId w:val="7"/>
              </w:numPr>
              <w:rPr>
                <w:color w:val="auto"/>
              </w:rPr>
            </w:pPr>
            <w:r w:rsidRPr="00DD4118">
              <w:rPr>
                <w:color w:val="auto"/>
              </w:rPr>
              <w:t xml:space="preserve">Overall policy responsibility for flood and coastal erosion risk in England. </w:t>
            </w:r>
          </w:p>
          <w:p w14:paraId="4DC27223" w14:textId="77777777" w:rsidR="0019647B" w:rsidRPr="00DD4118" w:rsidRDefault="0019647B" w:rsidP="00E049B3">
            <w:pPr>
              <w:numPr>
                <w:ilvl w:val="0"/>
                <w:numId w:val="7"/>
              </w:numPr>
              <w:rPr>
                <w:b/>
                <w:bCs/>
                <w:color w:val="auto"/>
              </w:rPr>
            </w:pPr>
            <w:r w:rsidRPr="00DD4118">
              <w:rPr>
                <w:color w:val="auto"/>
              </w:rPr>
              <w:t>Funds most of the Environment Agency’s activities in this area and provides grant aid to the other flood and coastal defence operating authorities.</w:t>
            </w:r>
          </w:p>
          <w:p w14:paraId="37A19849" w14:textId="77777777" w:rsidR="0019647B" w:rsidRPr="00DD4118" w:rsidRDefault="0019647B" w:rsidP="00991203">
            <w:pPr>
              <w:rPr>
                <w:b/>
                <w:bCs/>
                <w:color w:val="auto"/>
              </w:rPr>
            </w:pPr>
          </w:p>
          <w:p w14:paraId="4D5BEDC1" w14:textId="77777777" w:rsidR="0019647B" w:rsidRPr="00DD4118" w:rsidRDefault="0019647B" w:rsidP="00E049B3">
            <w:pPr>
              <w:numPr>
                <w:ilvl w:val="0"/>
                <w:numId w:val="7"/>
              </w:numPr>
              <w:ind w:right="-103"/>
              <w:rPr>
                <w:b/>
                <w:bCs/>
                <w:color w:val="auto"/>
              </w:rPr>
            </w:pPr>
            <w:r w:rsidRPr="00DD4118">
              <w:rPr>
                <w:color w:val="auto"/>
              </w:rPr>
              <w:t xml:space="preserve">Responsible for planning policy, major planning decisions and the Building Regulations.  </w:t>
            </w:r>
          </w:p>
          <w:p w14:paraId="5ABCD8A8" w14:textId="77777777" w:rsidR="0019647B" w:rsidRPr="00DD4118" w:rsidRDefault="0019647B" w:rsidP="00991203">
            <w:pPr>
              <w:pStyle w:val="ListParagraph"/>
              <w:rPr>
                <w:rStyle w:val="Strong"/>
                <w:rFonts w:ascii="Arial" w:hAnsi="Arial" w:cs="Arial"/>
                <w:color w:val="auto"/>
                <w:szCs w:val="24"/>
              </w:rPr>
            </w:pPr>
          </w:p>
          <w:p w14:paraId="19D0932E" w14:textId="77777777" w:rsidR="0019647B" w:rsidRPr="00DD4118" w:rsidRDefault="0019647B" w:rsidP="008449B7">
            <w:pPr>
              <w:ind w:left="340"/>
              <w:rPr>
                <w:rStyle w:val="Strong"/>
                <w:color w:val="auto"/>
              </w:rPr>
            </w:pPr>
          </w:p>
        </w:tc>
      </w:tr>
      <w:tr w:rsidR="0019647B" w:rsidRPr="00664C44" w14:paraId="4BC32FF0" w14:textId="77777777" w:rsidTr="008449B7">
        <w:tc>
          <w:tcPr>
            <w:tcW w:w="2112" w:type="dxa"/>
            <w:shd w:val="clear" w:color="auto" w:fill="FFFFFF"/>
          </w:tcPr>
          <w:p w14:paraId="481DE555" w14:textId="50EAD543" w:rsidR="0019647B" w:rsidRPr="008D4691" w:rsidRDefault="0019647B" w:rsidP="00991203">
            <w:pPr>
              <w:rPr>
                <w:rStyle w:val="Strong"/>
                <w:color w:val="auto"/>
              </w:rPr>
            </w:pPr>
            <w:r w:rsidRPr="008D4691">
              <w:rPr>
                <w:rStyle w:val="Strong"/>
                <w:b w:val="0"/>
                <w:bCs w:val="0"/>
                <w:color w:val="auto"/>
              </w:rPr>
              <w:t>Environment Agency</w:t>
            </w:r>
            <w:r w:rsidR="00180B41" w:rsidRPr="008D4691">
              <w:rPr>
                <w:rStyle w:val="Strong"/>
                <w:color w:val="auto"/>
              </w:rPr>
              <w:t>:</w:t>
            </w:r>
            <w:r w:rsidRPr="008D4691">
              <w:rPr>
                <w:rStyle w:val="Strong"/>
                <w:color w:val="auto"/>
              </w:rPr>
              <w:t xml:space="preserve"> </w:t>
            </w:r>
          </w:p>
          <w:p w14:paraId="2E1AA223" w14:textId="77777777" w:rsidR="00180B41" w:rsidRPr="008D4691" w:rsidRDefault="00180B41" w:rsidP="00991203">
            <w:pPr>
              <w:rPr>
                <w:rStyle w:val="Strong"/>
                <w:color w:val="auto"/>
              </w:rPr>
            </w:pPr>
          </w:p>
          <w:p w14:paraId="3DF3D4E8" w14:textId="67FB7071" w:rsidR="0019647B" w:rsidRPr="00DD4118" w:rsidRDefault="0019647B" w:rsidP="00991203">
            <w:pPr>
              <w:rPr>
                <w:rStyle w:val="Strong"/>
                <w:color w:val="auto"/>
              </w:rPr>
            </w:pPr>
            <w:r w:rsidRPr="008D4691">
              <w:rPr>
                <w:rStyle w:val="Strong"/>
                <w:b w:val="0"/>
                <w:bCs w:val="0"/>
                <w:color w:val="auto"/>
              </w:rPr>
              <w:t>(E</w:t>
            </w:r>
            <w:r w:rsidRPr="008D4691">
              <w:rPr>
                <w:color w:val="auto"/>
              </w:rPr>
              <w:t>stablished by the Environment Act 1995</w:t>
            </w:r>
            <w:r w:rsidR="008D4691" w:rsidRPr="008D4691">
              <w:rPr>
                <w:color w:val="auto"/>
              </w:rPr>
              <w:t>.  I</w:t>
            </w:r>
            <w:r w:rsidRPr="008D4691">
              <w:rPr>
                <w:color w:val="auto"/>
              </w:rPr>
              <w:t xml:space="preserve">t is </w:t>
            </w:r>
            <w:r w:rsidR="00F26AF8" w:rsidRPr="008D4691">
              <w:rPr>
                <w:color w:val="auto"/>
              </w:rPr>
              <w:t>an</w:t>
            </w:r>
            <w:r w:rsidR="008D4691">
              <w:rPr>
                <w:color w:val="auto"/>
              </w:rPr>
              <w:t xml:space="preserve"> agency </w:t>
            </w:r>
            <w:r w:rsidRPr="008D4691">
              <w:rPr>
                <w:color w:val="auto"/>
              </w:rPr>
              <w:t>of DEFRA</w:t>
            </w:r>
            <w:r w:rsidR="008D4691">
              <w:rPr>
                <w:color w:val="auto"/>
              </w:rPr>
              <w:t xml:space="preserve"> (Department </w:t>
            </w:r>
            <w:r w:rsidR="00F26AF8">
              <w:rPr>
                <w:color w:val="auto"/>
              </w:rPr>
              <w:t>for Environment, Food and Rural Affairs)</w:t>
            </w:r>
          </w:p>
        </w:tc>
        <w:tc>
          <w:tcPr>
            <w:tcW w:w="5685" w:type="dxa"/>
          </w:tcPr>
          <w:p w14:paraId="4E3B98C1" w14:textId="77777777" w:rsidR="0019647B" w:rsidRPr="00DD4118" w:rsidRDefault="0019647B" w:rsidP="00E049B3">
            <w:pPr>
              <w:numPr>
                <w:ilvl w:val="0"/>
                <w:numId w:val="9"/>
              </w:numPr>
              <w:rPr>
                <w:color w:val="auto"/>
              </w:rPr>
            </w:pPr>
            <w:r w:rsidRPr="00DD4118">
              <w:rPr>
                <w:color w:val="auto"/>
              </w:rPr>
              <w:t>Aims to protect and enhance the environment.</w:t>
            </w:r>
          </w:p>
          <w:p w14:paraId="5F600119" w14:textId="77777777" w:rsidR="0019647B" w:rsidRPr="00DD4118" w:rsidRDefault="0019647B" w:rsidP="00E049B3">
            <w:pPr>
              <w:numPr>
                <w:ilvl w:val="0"/>
                <w:numId w:val="9"/>
              </w:numPr>
              <w:rPr>
                <w:bCs/>
                <w:color w:val="auto"/>
              </w:rPr>
            </w:pPr>
            <w:r w:rsidRPr="00DD4118">
              <w:rPr>
                <w:color w:val="auto"/>
              </w:rPr>
              <w:t xml:space="preserve">Is the principal flood defence operating authority in England. </w:t>
            </w:r>
          </w:p>
          <w:p w14:paraId="011705E3" w14:textId="77777777" w:rsidR="0019647B" w:rsidRPr="00DD4118" w:rsidRDefault="0019647B" w:rsidP="00E049B3">
            <w:pPr>
              <w:numPr>
                <w:ilvl w:val="0"/>
                <w:numId w:val="9"/>
              </w:numPr>
              <w:rPr>
                <w:bCs/>
                <w:color w:val="auto"/>
              </w:rPr>
            </w:pPr>
            <w:r w:rsidRPr="00DD4118">
              <w:rPr>
                <w:color w:val="auto"/>
              </w:rPr>
              <w:t xml:space="preserve">Under the Water Resources Act 1991, the Environment Agency has permissive powers for the management of flood risk arising from designated Main Rivers and the sea. </w:t>
            </w:r>
          </w:p>
          <w:p w14:paraId="6B4974DC" w14:textId="77777777" w:rsidR="0019647B" w:rsidRPr="00DD4118" w:rsidRDefault="0019647B" w:rsidP="00E049B3">
            <w:pPr>
              <w:numPr>
                <w:ilvl w:val="0"/>
                <w:numId w:val="9"/>
              </w:numPr>
              <w:rPr>
                <w:color w:val="auto"/>
              </w:rPr>
            </w:pPr>
            <w:r w:rsidRPr="00DD4118">
              <w:rPr>
                <w:color w:val="auto"/>
              </w:rPr>
              <w:t>Responsible for flood forecasting and flood warning dissemination.</w:t>
            </w:r>
          </w:p>
          <w:p w14:paraId="3F2B14D3" w14:textId="77777777" w:rsidR="0019647B" w:rsidRPr="00F26AF8" w:rsidRDefault="0019647B" w:rsidP="00E049B3">
            <w:pPr>
              <w:numPr>
                <w:ilvl w:val="0"/>
                <w:numId w:val="9"/>
              </w:numPr>
              <w:rPr>
                <w:b/>
                <w:bCs/>
                <w:color w:val="auto"/>
              </w:rPr>
            </w:pPr>
            <w:r w:rsidRPr="00DD4118">
              <w:rPr>
                <w:color w:val="auto"/>
              </w:rPr>
              <w:t>Supports the planning system by providing information and advice on flooding issues.   (Statutory consultee on all applications for development in flood risk areas, except minor development, and for any development on land exceeding 1 hectare outside flood risk areas).</w:t>
            </w:r>
          </w:p>
          <w:p w14:paraId="7C14F9E1" w14:textId="77777777" w:rsidR="00F26AF8" w:rsidRPr="00DD4118" w:rsidRDefault="00F26AF8" w:rsidP="00F26AF8">
            <w:pPr>
              <w:ind w:left="340"/>
              <w:rPr>
                <w:rStyle w:val="Strong"/>
                <w:color w:val="auto"/>
              </w:rPr>
            </w:pPr>
          </w:p>
        </w:tc>
      </w:tr>
      <w:tr w:rsidR="0019647B" w:rsidRPr="00664C44" w14:paraId="0DEA372B" w14:textId="77777777" w:rsidTr="008449B7">
        <w:tc>
          <w:tcPr>
            <w:tcW w:w="2112" w:type="dxa"/>
            <w:shd w:val="clear" w:color="auto" w:fill="FFFFFF"/>
          </w:tcPr>
          <w:p w14:paraId="1A12E621" w14:textId="77777777" w:rsidR="0019647B" w:rsidRPr="00DD4118" w:rsidRDefault="0019647B" w:rsidP="00991203">
            <w:pPr>
              <w:rPr>
                <w:rStyle w:val="Strong"/>
                <w:color w:val="auto"/>
              </w:rPr>
            </w:pPr>
          </w:p>
          <w:p w14:paraId="62132E98" w14:textId="79589585" w:rsidR="0019647B" w:rsidRPr="00DD4118" w:rsidRDefault="0019647B" w:rsidP="00991203">
            <w:pPr>
              <w:rPr>
                <w:color w:val="auto"/>
              </w:rPr>
            </w:pPr>
            <w:r w:rsidRPr="00180B41">
              <w:rPr>
                <w:color w:val="auto"/>
              </w:rPr>
              <w:t>Nottinghamshire County Council</w:t>
            </w:r>
            <w:r w:rsidR="00180B41">
              <w:rPr>
                <w:color w:val="auto"/>
              </w:rPr>
              <w:t>:</w:t>
            </w:r>
            <w:r w:rsidRPr="00DD4118">
              <w:rPr>
                <w:color w:val="auto"/>
              </w:rPr>
              <w:t xml:space="preserve"> as Lead Local </w:t>
            </w:r>
            <w:r w:rsidRPr="00DD4118">
              <w:rPr>
                <w:color w:val="auto"/>
              </w:rPr>
              <w:lastRenderedPageBreak/>
              <w:t>Flood Authority (LLFA)</w:t>
            </w:r>
          </w:p>
          <w:p w14:paraId="14EF5650" w14:textId="77777777" w:rsidR="0019647B" w:rsidRPr="00DD4118" w:rsidRDefault="0019647B" w:rsidP="00991203">
            <w:pPr>
              <w:rPr>
                <w:rStyle w:val="Strong"/>
                <w:color w:val="auto"/>
              </w:rPr>
            </w:pPr>
          </w:p>
          <w:p w14:paraId="3CCEED6A" w14:textId="77777777" w:rsidR="0019647B" w:rsidRPr="00DD4118" w:rsidRDefault="0019647B" w:rsidP="00991203">
            <w:pPr>
              <w:rPr>
                <w:rStyle w:val="Strong"/>
                <w:color w:val="auto"/>
              </w:rPr>
            </w:pPr>
          </w:p>
        </w:tc>
        <w:tc>
          <w:tcPr>
            <w:tcW w:w="5685" w:type="dxa"/>
          </w:tcPr>
          <w:p w14:paraId="6976D7BE" w14:textId="77777777" w:rsidR="0019647B" w:rsidRPr="00DD4118" w:rsidRDefault="0019647B" w:rsidP="00E049B3">
            <w:pPr>
              <w:numPr>
                <w:ilvl w:val="0"/>
                <w:numId w:val="32"/>
              </w:numPr>
              <w:rPr>
                <w:color w:val="auto"/>
              </w:rPr>
            </w:pPr>
            <w:r w:rsidRPr="00DD4118">
              <w:rPr>
                <w:color w:val="auto"/>
              </w:rPr>
              <w:lastRenderedPageBreak/>
              <w:t>Statutory consultee for all major planning applications</w:t>
            </w:r>
          </w:p>
          <w:p w14:paraId="0F3F84DE" w14:textId="77777777" w:rsidR="0019647B" w:rsidRPr="00DD4118" w:rsidRDefault="0019647B" w:rsidP="00E049B3">
            <w:pPr>
              <w:numPr>
                <w:ilvl w:val="0"/>
                <w:numId w:val="32"/>
              </w:numPr>
              <w:rPr>
                <w:color w:val="auto"/>
              </w:rPr>
            </w:pPr>
            <w:r w:rsidRPr="00DD4118">
              <w:rPr>
                <w:color w:val="auto"/>
              </w:rPr>
              <w:t>Preliminary Flood Risk Assessment</w:t>
            </w:r>
          </w:p>
          <w:p w14:paraId="12D90142" w14:textId="77777777" w:rsidR="0019647B" w:rsidRPr="00DD4118" w:rsidRDefault="0019647B" w:rsidP="00E049B3">
            <w:pPr>
              <w:numPr>
                <w:ilvl w:val="0"/>
                <w:numId w:val="32"/>
              </w:numPr>
              <w:rPr>
                <w:color w:val="auto"/>
              </w:rPr>
            </w:pPr>
            <w:r w:rsidRPr="00DD4118">
              <w:rPr>
                <w:color w:val="auto"/>
              </w:rPr>
              <w:t>Local Flood Risk Management Strategy</w:t>
            </w:r>
          </w:p>
          <w:p w14:paraId="2A11F4D4" w14:textId="65DD4E26" w:rsidR="0019647B" w:rsidRPr="00DD4118" w:rsidRDefault="0019647B" w:rsidP="00E049B3">
            <w:pPr>
              <w:numPr>
                <w:ilvl w:val="0"/>
                <w:numId w:val="10"/>
              </w:numPr>
              <w:rPr>
                <w:rStyle w:val="Strong"/>
                <w:b w:val="0"/>
                <w:color w:val="auto"/>
              </w:rPr>
            </w:pPr>
            <w:r w:rsidRPr="00DD4118">
              <w:rPr>
                <w:color w:val="auto"/>
              </w:rPr>
              <w:lastRenderedPageBreak/>
              <w:t xml:space="preserve">Investigate, </w:t>
            </w:r>
            <w:r w:rsidR="00F26AF8" w:rsidRPr="00DD4118">
              <w:rPr>
                <w:color w:val="auto"/>
              </w:rPr>
              <w:t>mitigate,</w:t>
            </w:r>
            <w:r w:rsidRPr="00DD4118">
              <w:rPr>
                <w:color w:val="auto"/>
              </w:rPr>
              <w:t xml:space="preserve"> and plan for flooding that does not come from main rivers or reservoirs</w:t>
            </w:r>
          </w:p>
        </w:tc>
      </w:tr>
      <w:tr w:rsidR="0019647B" w:rsidRPr="00664C44" w14:paraId="09B4D29B" w14:textId="77777777" w:rsidTr="008449B7">
        <w:tc>
          <w:tcPr>
            <w:tcW w:w="2112" w:type="dxa"/>
            <w:shd w:val="clear" w:color="auto" w:fill="FFFFFF"/>
          </w:tcPr>
          <w:p w14:paraId="6D533167" w14:textId="4B266FE9" w:rsidR="0019647B" w:rsidRPr="00180B41" w:rsidRDefault="00180B41" w:rsidP="00991203">
            <w:pPr>
              <w:rPr>
                <w:rStyle w:val="Strong"/>
                <w:b w:val="0"/>
                <w:bCs w:val="0"/>
                <w:color w:val="auto"/>
              </w:rPr>
            </w:pPr>
            <w:r w:rsidRPr="00180B41">
              <w:rPr>
                <w:rStyle w:val="Strong"/>
                <w:b w:val="0"/>
                <w:bCs w:val="0"/>
                <w:color w:val="auto"/>
              </w:rPr>
              <w:lastRenderedPageBreak/>
              <w:t>Landowners</w:t>
            </w:r>
            <w:r w:rsidR="0019647B" w:rsidRPr="00180B41">
              <w:rPr>
                <w:rStyle w:val="Strong"/>
                <w:b w:val="0"/>
                <w:bCs w:val="0"/>
                <w:color w:val="auto"/>
              </w:rPr>
              <w:t xml:space="preserve"> </w:t>
            </w:r>
          </w:p>
        </w:tc>
        <w:tc>
          <w:tcPr>
            <w:tcW w:w="5685" w:type="dxa"/>
            <w:shd w:val="clear" w:color="auto" w:fill="FFFFFF"/>
          </w:tcPr>
          <w:p w14:paraId="2B9B32E2" w14:textId="34BDFB50" w:rsidR="0019647B" w:rsidRPr="00DD4118" w:rsidRDefault="008449B7" w:rsidP="00E049B3">
            <w:pPr>
              <w:numPr>
                <w:ilvl w:val="0"/>
                <w:numId w:val="10"/>
              </w:numPr>
              <w:rPr>
                <w:rStyle w:val="Strong"/>
                <w:b w:val="0"/>
                <w:color w:val="auto"/>
              </w:rPr>
            </w:pPr>
            <w:r w:rsidRPr="00DD4118">
              <w:rPr>
                <w:rStyle w:val="Strong"/>
                <w:b w:val="0"/>
                <w:color w:val="auto"/>
              </w:rPr>
              <w:t>Typically,</w:t>
            </w:r>
            <w:r w:rsidR="0019647B" w:rsidRPr="00DD4118">
              <w:rPr>
                <w:rStyle w:val="Strong"/>
                <w:b w:val="0"/>
                <w:color w:val="auto"/>
              </w:rPr>
              <w:t xml:space="preserve"> responsible for watercourses or culverts passing through or adjoining the boundaries to their land.</w:t>
            </w:r>
            <w:r w:rsidR="0019647B" w:rsidRPr="00DD4118">
              <w:rPr>
                <w:rStyle w:val="Strong"/>
                <w:bCs w:val="0"/>
                <w:color w:val="auto"/>
              </w:rPr>
              <w:t xml:space="preserve"> </w:t>
            </w:r>
            <w:r w:rsidR="0019647B" w:rsidRPr="00DD4118">
              <w:rPr>
                <w:rStyle w:val="Strong"/>
                <w:b w:val="0"/>
                <w:color w:val="auto"/>
              </w:rPr>
              <w:t xml:space="preserve">(Riparian Owners).  </w:t>
            </w:r>
          </w:p>
          <w:p w14:paraId="7BFBC251" w14:textId="77777777" w:rsidR="0019647B" w:rsidRPr="00DD4118" w:rsidRDefault="0019647B" w:rsidP="00E049B3">
            <w:pPr>
              <w:numPr>
                <w:ilvl w:val="0"/>
                <w:numId w:val="10"/>
              </w:numPr>
              <w:rPr>
                <w:rStyle w:val="Strong"/>
                <w:b w:val="0"/>
                <w:color w:val="auto"/>
              </w:rPr>
            </w:pPr>
            <w:r w:rsidRPr="00DD4118">
              <w:rPr>
                <w:rStyle w:val="Strong"/>
                <w:b w:val="0"/>
                <w:color w:val="auto"/>
              </w:rPr>
              <w:t xml:space="preserve">Responsible for accepting flows of water. (Riparian Owners).  </w:t>
            </w:r>
          </w:p>
          <w:p w14:paraId="045AA2C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ditches and dykes on their land.</w:t>
            </w:r>
          </w:p>
          <w:p w14:paraId="2424523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maintenance of watercourses on their land.</w:t>
            </w:r>
          </w:p>
          <w:p w14:paraId="2073B7BE"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private drains on or serving their land.</w:t>
            </w:r>
          </w:p>
          <w:p w14:paraId="125CB5BD" w14:textId="6A5A3FED" w:rsidR="0019647B" w:rsidRPr="00DD4118" w:rsidRDefault="0019647B" w:rsidP="00E049B3">
            <w:pPr>
              <w:numPr>
                <w:ilvl w:val="0"/>
                <w:numId w:val="10"/>
              </w:numPr>
              <w:rPr>
                <w:rStyle w:val="Strong"/>
                <w:color w:val="auto"/>
              </w:rPr>
            </w:pPr>
            <w:r w:rsidRPr="00DD4118">
              <w:rPr>
                <w:rStyle w:val="Strong"/>
                <w:b w:val="0"/>
                <w:color w:val="auto"/>
              </w:rPr>
              <w:t xml:space="preserve">Responsible for reservoirs on their land.  An owner who keeps on his land anything which is likely to do mischief if it escapes, will be liable if any </w:t>
            </w:r>
            <w:r w:rsidR="008449B7" w:rsidRPr="00DD4118">
              <w:rPr>
                <w:rStyle w:val="Strong"/>
                <w:b w:val="0"/>
                <w:color w:val="auto"/>
              </w:rPr>
              <w:t>reasonably foreseeable</w:t>
            </w:r>
            <w:r w:rsidRPr="00DD4118">
              <w:rPr>
                <w:rStyle w:val="Strong"/>
                <w:b w:val="0"/>
                <w:color w:val="auto"/>
              </w:rPr>
              <w:t xml:space="preserve"> damages caused by its </w:t>
            </w:r>
            <w:r w:rsidR="008449B7" w:rsidRPr="00DD4118">
              <w:rPr>
                <w:rStyle w:val="Strong"/>
                <w:b w:val="0"/>
                <w:color w:val="auto"/>
              </w:rPr>
              <w:t>escape (</w:t>
            </w:r>
            <w:r w:rsidRPr="00DD4118">
              <w:rPr>
                <w:rStyle w:val="Strong"/>
                <w:b w:val="0"/>
                <w:color w:val="auto"/>
              </w:rPr>
              <w:t>Rylands v Fletcher (1868) 19 L.T.220; Cambridge Water Company v Eastern Counties Leather (1994) 1 All E.R.53).</w:t>
            </w:r>
          </w:p>
        </w:tc>
      </w:tr>
      <w:tr w:rsidR="0019647B" w:rsidRPr="00664C44" w14:paraId="7A6AD4DF" w14:textId="77777777" w:rsidTr="008449B7">
        <w:tc>
          <w:tcPr>
            <w:tcW w:w="2112" w:type="dxa"/>
            <w:shd w:val="clear" w:color="auto" w:fill="FFFFFF"/>
          </w:tcPr>
          <w:p w14:paraId="79002799" w14:textId="77777777" w:rsidR="0019647B" w:rsidRPr="00180B41" w:rsidRDefault="0019647B" w:rsidP="00991203">
            <w:pPr>
              <w:rPr>
                <w:rStyle w:val="Strong"/>
                <w:b w:val="0"/>
                <w:bCs w:val="0"/>
                <w:color w:val="auto"/>
              </w:rPr>
            </w:pPr>
            <w:r w:rsidRPr="00180B41">
              <w:rPr>
                <w:rStyle w:val="Strong"/>
                <w:b w:val="0"/>
                <w:bCs w:val="0"/>
                <w:color w:val="auto"/>
              </w:rPr>
              <w:t>Developers</w:t>
            </w:r>
          </w:p>
        </w:tc>
        <w:tc>
          <w:tcPr>
            <w:tcW w:w="5685" w:type="dxa"/>
            <w:shd w:val="clear" w:color="auto" w:fill="FFFFFF"/>
          </w:tcPr>
          <w:p w14:paraId="15FC07A1" w14:textId="77777777" w:rsidR="0019647B" w:rsidRPr="00DD4118" w:rsidRDefault="0019647B" w:rsidP="00E049B3">
            <w:pPr>
              <w:numPr>
                <w:ilvl w:val="0"/>
                <w:numId w:val="11"/>
              </w:numPr>
              <w:rPr>
                <w:rStyle w:val="Strong"/>
                <w:b w:val="0"/>
                <w:color w:val="auto"/>
              </w:rPr>
            </w:pPr>
            <w:r w:rsidRPr="00DD4118">
              <w:rPr>
                <w:rStyle w:val="Strong"/>
                <w:b w:val="0"/>
                <w:color w:val="auto"/>
              </w:rPr>
              <w:t>Private property owners, which include developers, have a right to connect into a public sewer if one is present in the area.</w:t>
            </w:r>
          </w:p>
          <w:p w14:paraId="00BD6676" w14:textId="77777777" w:rsidR="0019647B" w:rsidRPr="00DD4118" w:rsidRDefault="0019647B" w:rsidP="00E049B3">
            <w:pPr>
              <w:numPr>
                <w:ilvl w:val="0"/>
                <w:numId w:val="11"/>
              </w:numPr>
              <w:rPr>
                <w:rStyle w:val="Strong"/>
                <w:b w:val="0"/>
                <w:color w:val="auto"/>
              </w:rPr>
            </w:pPr>
            <w:r w:rsidRPr="00DD4118">
              <w:rPr>
                <w:rStyle w:val="Strong"/>
                <w:b w:val="0"/>
                <w:color w:val="auto"/>
              </w:rPr>
              <w:t xml:space="preserve">Developers are required to demonstrate that their development proposals are consistent with national and local planning policies on flooding.  </w:t>
            </w:r>
          </w:p>
          <w:p w14:paraId="56B5F8EF" w14:textId="77777777" w:rsidR="0019647B" w:rsidRPr="005F523C" w:rsidRDefault="0019647B" w:rsidP="00E049B3">
            <w:pPr>
              <w:numPr>
                <w:ilvl w:val="0"/>
                <w:numId w:val="11"/>
              </w:numPr>
              <w:rPr>
                <w:rStyle w:val="Strong"/>
                <w:color w:val="auto"/>
              </w:rPr>
            </w:pPr>
            <w:r w:rsidRPr="00DD4118">
              <w:rPr>
                <w:rStyle w:val="Strong"/>
                <w:b w:val="0"/>
                <w:color w:val="auto"/>
              </w:rPr>
              <w:t>Where the development would be potentially affected by flooding or potentially increase flooding elsewhere, the developer must demonstrate that any flood risks arising from the development will be properly managed.</w:t>
            </w:r>
          </w:p>
          <w:p w14:paraId="7D106E77" w14:textId="77777777" w:rsidR="005F523C" w:rsidRPr="00DD4118" w:rsidRDefault="005F523C" w:rsidP="005F523C">
            <w:pPr>
              <w:ind w:left="340"/>
              <w:rPr>
                <w:rStyle w:val="Strong"/>
                <w:color w:val="auto"/>
              </w:rPr>
            </w:pPr>
          </w:p>
        </w:tc>
      </w:tr>
      <w:tr w:rsidR="0019647B" w:rsidRPr="00664C44" w14:paraId="72F273B8" w14:textId="77777777" w:rsidTr="008449B7">
        <w:tc>
          <w:tcPr>
            <w:tcW w:w="2112" w:type="dxa"/>
            <w:shd w:val="clear" w:color="auto" w:fill="FFFFFF"/>
          </w:tcPr>
          <w:p w14:paraId="6F756E50" w14:textId="1F2A1482" w:rsidR="0019647B" w:rsidRPr="00180B41" w:rsidRDefault="0019647B" w:rsidP="00991203">
            <w:pPr>
              <w:rPr>
                <w:bCs/>
                <w:color w:val="auto"/>
              </w:rPr>
            </w:pPr>
            <w:r w:rsidRPr="00180B41">
              <w:rPr>
                <w:bCs/>
                <w:color w:val="auto"/>
              </w:rPr>
              <w:t>Ashfield District Council</w:t>
            </w:r>
            <w:r w:rsidR="00994CD3" w:rsidRPr="00180B41">
              <w:rPr>
                <w:bCs/>
                <w:color w:val="auto"/>
              </w:rPr>
              <w:t>:</w:t>
            </w:r>
          </w:p>
          <w:p w14:paraId="0715E448"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Local Planning Authority </w:t>
            </w:r>
          </w:p>
          <w:p w14:paraId="6DE36350" w14:textId="77777777" w:rsidR="0019647B" w:rsidRPr="00DD4118" w:rsidRDefault="0019647B" w:rsidP="00991203">
            <w:pPr>
              <w:rPr>
                <w:rStyle w:val="Strong"/>
                <w:b w:val="0"/>
                <w:color w:val="auto"/>
              </w:rPr>
            </w:pPr>
          </w:p>
          <w:p w14:paraId="4765E701" w14:textId="77777777" w:rsidR="0019647B" w:rsidRPr="00DD4118" w:rsidRDefault="0019647B" w:rsidP="00991203">
            <w:pPr>
              <w:rPr>
                <w:rStyle w:val="Strong"/>
                <w:b w:val="0"/>
                <w:color w:val="auto"/>
              </w:rPr>
            </w:pPr>
          </w:p>
          <w:p w14:paraId="2B5BDD6B" w14:textId="77777777" w:rsidR="0019647B" w:rsidRPr="00DD4118" w:rsidRDefault="0019647B" w:rsidP="00991203">
            <w:pPr>
              <w:rPr>
                <w:rStyle w:val="Strong"/>
                <w:b w:val="0"/>
                <w:color w:val="auto"/>
              </w:rPr>
            </w:pPr>
          </w:p>
          <w:p w14:paraId="7E4A135B" w14:textId="77777777" w:rsidR="0019647B" w:rsidRPr="00DD4118" w:rsidRDefault="0019647B" w:rsidP="00991203">
            <w:pPr>
              <w:rPr>
                <w:rStyle w:val="Strong"/>
                <w:b w:val="0"/>
                <w:color w:val="auto"/>
              </w:rPr>
            </w:pPr>
          </w:p>
          <w:p w14:paraId="7AD580D1" w14:textId="77777777" w:rsidR="0019647B" w:rsidRDefault="0019647B" w:rsidP="00991203">
            <w:pPr>
              <w:rPr>
                <w:rStyle w:val="Strong"/>
                <w:b w:val="0"/>
                <w:color w:val="auto"/>
              </w:rPr>
            </w:pPr>
          </w:p>
          <w:p w14:paraId="2A4CE78F" w14:textId="77777777" w:rsidR="00413B89" w:rsidRDefault="00413B89" w:rsidP="00991203">
            <w:pPr>
              <w:rPr>
                <w:rStyle w:val="Strong"/>
                <w:b w:val="0"/>
                <w:color w:val="auto"/>
              </w:rPr>
            </w:pPr>
          </w:p>
          <w:p w14:paraId="5E3B78EC" w14:textId="77777777" w:rsidR="00413B89" w:rsidRPr="00DD4118" w:rsidRDefault="00413B89" w:rsidP="00991203">
            <w:pPr>
              <w:rPr>
                <w:rStyle w:val="Strong"/>
                <w:b w:val="0"/>
                <w:color w:val="auto"/>
              </w:rPr>
            </w:pPr>
          </w:p>
          <w:p w14:paraId="6BBBCE61" w14:textId="77777777" w:rsidR="0019647B" w:rsidRPr="00DD4118" w:rsidRDefault="0019647B" w:rsidP="00991203">
            <w:pPr>
              <w:rPr>
                <w:rStyle w:val="Strong"/>
                <w:b w:val="0"/>
                <w:color w:val="auto"/>
              </w:rPr>
            </w:pPr>
          </w:p>
          <w:p w14:paraId="1EE95434" w14:textId="77777777" w:rsidR="0019647B" w:rsidRPr="00DD4118" w:rsidRDefault="0019647B" w:rsidP="00E049B3">
            <w:pPr>
              <w:numPr>
                <w:ilvl w:val="0"/>
                <w:numId w:val="12"/>
              </w:numPr>
              <w:rPr>
                <w:rStyle w:val="Strong"/>
                <w:b w:val="0"/>
                <w:color w:val="auto"/>
              </w:rPr>
            </w:pPr>
            <w:r w:rsidRPr="00DD4118">
              <w:rPr>
                <w:rStyle w:val="Strong"/>
                <w:b w:val="0"/>
                <w:color w:val="auto"/>
              </w:rPr>
              <w:t>Building Regulations</w:t>
            </w:r>
          </w:p>
          <w:p w14:paraId="78501731" w14:textId="77777777" w:rsidR="0019647B" w:rsidRPr="00DD4118" w:rsidRDefault="0019647B" w:rsidP="00991203">
            <w:pPr>
              <w:rPr>
                <w:rStyle w:val="Strong"/>
                <w:b w:val="0"/>
                <w:color w:val="auto"/>
              </w:rPr>
            </w:pPr>
          </w:p>
          <w:p w14:paraId="3396BDDE" w14:textId="77777777" w:rsidR="0019647B" w:rsidRDefault="0019647B" w:rsidP="00991203">
            <w:pPr>
              <w:rPr>
                <w:rStyle w:val="Strong"/>
                <w:b w:val="0"/>
                <w:color w:val="auto"/>
              </w:rPr>
            </w:pPr>
          </w:p>
          <w:p w14:paraId="125EB1F4" w14:textId="77777777" w:rsidR="00413B89" w:rsidRPr="00DD4118" w:rsidRDefault="00413B89" w:rsidP="00991203">
            <w:pPr>
              <w:rPr>
                <w:rStyle w:val="Strong"/>
                <w:b w:val="0"/>
                <w:color w:val="auto"/>
              </w:rPr>
            </w:pPr>
          </w:p>
          <w:p w14:paraId="38FECC49"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Drainage </w:t>
            </w:r>
          </w:p>
        </w:tc>
        <w:tc>
          <w:tcPr>
            <w:tcW w:w="5685" w:type="dxa"/>
            <w:shd w:val="clear" w:color="auto" w:fill="FFFFFF"/>
          </w:tcPr>
          <w:p w14:paraId="21EFCFCF" w14:textId="77777777" w:rsidR="0019647B" w:rsidRPr="00DD4118" w:rsidRDefault="0019647B" w:rsidP="00991203">
            <w:pPr>
              <w:rPr>
                <w:color w:val="auto"/>
              </w:rPr>
            </w:pPr>
          </w:p>
          <w:p w14:paraId="0803F006" w14:textId="77777777" w:rsidR="0019647B" w:rsidRPr="00DD4118" w:rsidRDefault="0019647B" w:rsidP="00991203">
            <w:pPr>
              <w:rPr>
                <w:color w:val="auto"/>
              </w:rPr>
            </w:pPr>
          </w:p>
          <w:p w14:paraId="1A1BD605" w14:textId="77777777" w:rsidR="0019647B" w:rsidRPr="00DD4118" w:rsidRDefault="0019647B" w:rsidP="00E049B3">
            <w:pPr>
              <w:numPr>
                <w:ilvl w:val="0"/>
                <w:numId w:val="12"/>
              </w:numPr>
              <w:rPr>
                <w:color w:val="auto"/>
              </w:rPr>
            </w:pPr>
            <w:r w:rsidRPr="00DD4118">
              <w:rPr>
                <w:color w:val="auto"/>
              </w:rPr>
              <w:t>Establishes local planning policy based on national and regional guidance, including flood risk.</w:t>
            </w:r>
          </w:p>
          <w:p w14:paraId="38EE4E5D" w14:textId="42E49135" w:rsidR="0019647B" w:rsidRPr="00DD4118" w:rsidRDefault="0019647B" w:rsidP="00E049B3">
            <w:pPr>
              <w:numPr>
                <w:ilvl w:val="0"/>
                <w:numId w:val="12"/>
              </w:numPr>
              <w:rPr>
                <w:color w:val="auto"/>
              </w:rPr>
            </w:pPr>
            <w:r w:rsidRPr="00DD4118">
              <w:rPr>
                <w:color w:val="auto"/>
              </w:rPr>
              <w:t xml:space="preserve">Considers planning applications, including flood risk. (If the LPA is minded </w:t>
            </w:r>
            <w:r w:rsidR="00F26AF8" w:rsidRPr="00DD4118">
              <w:rPr>
                <w:color w:val="auto"/>
              </w:rPr>
              <w:t>approving</w:t>
            </w:r>
            <w:r w:rsidRPr="00DD4118">
              <w:rPr>
                <w:color w:val="auto"/>
              </w:rPr>
              <w:t xml:space="preserve"> an application for major development where there is an objection by the Environment Agency, the application must be notified to the Secretary of State who may call the application in for determination).</w:t>
            </w:r>
          </w:p>
          <w:p w14:paraId="294129BE" w14:textId="77777777" w:rsidR="0019647B" w:rsidRPr="00DD4118" w:rsidRDefault="0019647B" w:rsidP="00991203">
            <w:pPr>
              <w:rPr>
                <w:color w:val="auto"/>
              </w:rPr>
            </w:pPr>
          </w:p>
          <w:p w14:paraId="43EB1D57" w14:textId="77777777" w:rsidR="0019647B" w:rsidRPr="00DD4118" w:rsidRDefault="0019647B" w:rsidP="00E049B3">
            <w:pPr>
              <w:numPr>
                <w:ilvl w:val="0"/>
                <w:numId w:val="12"/>
              </w:numPr>
              <w:rPr>
                <w:color w:val="auto"/>
              </w:rPr>
            </w:pPr>
            <w:r w:rsidRPr="00DD4118">
              <w:rPr>
                <w:color w:val="auto"/>
                <w:lang w:val="en"/>
              </w:rPr>
              <w:t xml:space="preserve">Considers Building Regulations applications, to ensure the health and safety of people in and </w:t>
            </w:r>
            <w:r w:rsidRPr="00DD4118">
              <w:rPr>
                <w:color w:val="auto"/>
                <w:lang w:val="en"/>
              </w:rPr>
              <w:lastRenderedPageBreak/>
              <w:t>around buildings, and the energy efficiency of buildings.</w:t>
            </w:r>
          </w:p>
          <w:p w14:paraId="2DD158BD" w14:textId="77777777" w:rsidR="0019647B" w:rsidRPr="00DD4118" w:rsidRDefault="0019647B" w:rsidP="00991203">
            <w:pPr>
              <w:rPr>
                <w:color w:val="auto"/>
              </w:rPr>
            </w:pPr>
          </w:p>
          <w:p w14:paraId="53462519" w14:textId="4152D5BC" w:rsidR="0019647B" w:rsidRPr="00DD4118" w:rsidRDefault="0019647B" w:rsidP="00E049B3">
            <w:pPr>
              <w:numPr>
                <w:ilvl w:val="0"/>
                <w:numId w:val="12"/>
              </w:numPr>
              <w:shd w:val="clear" w:color="auto" w:fill="FFFFFF"/>
              <w:rPr>
                <w:color w:val="auto"/>
                <w:lang w:val="en"/>
              </w:rPr>
            </w:pPr>
            <w:r w:rsidRPr="00DD4118">
              <w:rPr>
                <w:color w:val="auto"/>
                <w:lang w:val="en"/>
              </w:rPr>
              <w:t xml:space="preserve">Local authorities ‘supervise’ ordinary watercourses that are not in an Internal Drainage District (it should be noted that the different tiers of Local Authorities; counties, unitary and districts have differing flood </w:t>
            </w:r>
            <w:proofErr w:type="spellStart"/>
            <w:r w:rsidRPr="00DD4118">
              <w:rPr>
                <w:color w:val="auto"/>
                <w:lang w:val="en"/>
              </w:rPr>
              <w:t>defen</w:t>
            </w:r>
            <w:r w:rsidR="005862C0">
              <w:rPr>
                <w:color w:val="auto"/>
                <w:lang w:val="en"/>
              </w:rPr>
              <w:t>c</w:t>
            </w:r>
            <w:r w:rsidRPr="00DD4118">
              <w:rPr>
                <w:color w:val="auto"/>
                <w:lang w:val="en"/>
              </w:rPr>
              <w:t>e</w:t>
            </w:r>
            <w:proofErr w:type="spellEnd"/>
            <w:r w:rsidRPr="00DD4118">
              <w:rPr>
                <w:color w:val="auto"/>
                <w:lang w:val="en"/>
              </w:rPr>
              <w:t xml:space="preserve"> responsibilities). </w:t>
            </w:r>
          </w:p>
          <w:p w14:paraId="450A1323" w14:textId="77777777" w:rsidR="0019647B" w:rsidRPr="00DD4118" w:rsidRDefault="0019647B" w:rsidP="00E049B3">
            <w:pPr>
              <w:numPr>
                <w:ilvl w:val="0"/>
                <w:numId w:val="12"/>
              </w:numPr>
              <w:rPr>
                <w:color w:val="auto"/>
              </w:rPr>
            </w:pPr>
            <w:r w:rsidRPr="00DD4118">
              <w:rPr>
                <w:color w:val="auto"/>
              </w:rPr>
              <w:t>Powers to make or maintain works for the drainage of land.  (The distinction between a power and a duty is significant as there is no general liability on the Council for failing to exercise a power).</w:t>
            </w:r>
          </w:p>
          <w:p w14:paraId="2E8D0480" w14:textId="77777777" w:rsidR="0019647B" w:rsidRPr="00DD4118" w:rsidRDefault="0019647B" w:rsidP="00E049B3">
            <w:pPr>
              <w:numPr>
                <w:ilvl w:val="0"/>
                <w:numId w:val="12"/>
              </w:numPr>
              <w:rPr>
                <w:rStyle w:val="Strong"/>
                <w:color w:val="auto"/>
              </w:rPr>
            </w:pPr>
            <w:r w:rsidRPr="00DD4118">
              <w:rPr>
                <w:color w:val="auto"/>
              </w:rPr>
              <w:t xml:space="preserve">The Council may undertake flood defence works under the Land Drainage Act 1991 on watercourses which have not been designated as Main Rivers and which are not within Internal Drainage Board areas.   </w:t>
            </w:r>
          </w:p>
        </w:tc>
      </w:tr>
      <w:tr w:rsidR="0019647B" w:rsidRPr="00664C44" w14:paraId="72A73782" w14:textId="77777777" w:rsidTr="008449B7">
        <w:tc>
          <w:tcPr>
            <w:tcW w:w="2112" w:type="dxa"/>
            <w:shd w:val="clear" w:color="auto" w:fill="FFFFFF"/>
          </w:tcPr>
          <w:p w14:paraId="0A4BD6D6" w14:textId="77777777" w:rsidR="0019647B" w:rsidRPr="00180B41" w:rsidRDefault="0019647B" w:rsidP="00991203">
            <w:pPr>
              <w:rPr>
                <w:bCs/>
                <w:color w:val="auto"/>
              </w:rPr>
            </w:pPr>
            <w:r w:rsidRPr="00180B41">
              <w:rPr>
                <w:bCs/>
                <w:color w:val="auto"/>
              </w:rPr>
              <w:lastRenderedPageBreak/>
              <w:t>National Highways</w:t>
            </w:r>
          </w:p>
        </w:tc>
        <w:tc>
          <w:tcPr>
            <w:tcW w:w="5685" w:type="dxa"/>
            <w:shd w:val="clear" w:color="auto" w:fill="FFFFFF"/>
          </w:tcPr>
          <w:p w14:paraId="1A7D79DB" w14:textId="77777777" w:rsidR="0019647B" w:rsidRPr="00DD4118" w:rsidRDefault="0019647B" w:rsidP="00E049B3">
            <w:pPr>
              <w:numPr>
                <w:ilvl w:val="0"/>
                <w:numId w:val="12"/>
              </w:numPr>
              <w:rPr>
                <w:color w:val="auto"/>
              </w:rPr>
            </w:pPr>
            <w:r w:rsidRPr="00DD4118">
              <w:rPr>
                <w:color w:val="auto"/>
              </w:rPr>
              <w:t xml:space="preserve">Responsible for managing road drainage from the motorways and trunk roads. (The M1 motorway in Ashfield). </w:t>
            </w:r>
          </w:p>
          <w:p w14:paraId="5AB87D2E" w14:textId="77777777" w:rsidR="0019647B" w:rsidRPr="00DD4118" w:rsidRDefault="0019647B" w:rsidP="00991203">
            <w:pPr>
              <w:rPr>
                <w:color w:val="auto"/>
              </w:rPr>
            </w:pPr>
          </w:p>
        </w:tc>
      </w:tr>
      <w:tr w:rsidR="0019647B" w:rsidRPr="00664C44" w14:paraId="6ECC127F" w14:textId="77777777" w:rsidTr="008449B7">
        <w:tc>
          <w:tcPr>
            <w:tcW w:w="2112" w:type="dxa"/>
            <w:shd w:val="clear" w:color="auto" w:fill="FFFFFF"/>
          </w:tcPr>
          <w:p w14:paraId="1409625A" w14:textId="77777777" w:rsidR="0019647B" w:rsidRPr="00DD4118" w:rsidRDefault="0019647B" w:rsidP="00991203">
            <w:pPr>
              <w:rPr>
                <w:bCs/>
                <w:color w:val="auto"/>
              </w:rPr>
            </w:pPr>
            <w:r w:rsidRPr="00DD4118">
              <w:rPr>
                <w:bCs/>
                <w:color w:val="auto"/>
              </w:rPr>
              <w:t xml:space="preserve">Nottinghamshire County Council as the Highway Authority </w:t>
            </w:r>
          </w:p>
        </w:tc>
        <w:tc>
          <w:tcPr>
            <w:tcW w:w="5685" w:type="dxa"/>
            <w:shd w:val="clear" w:color="auto" w:fill="FFFFFF"/>
          </w:tcPr>
          <w:p w14:paraId="470ECE5E"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Responsible for highway drains.</w:t>
            </w:r>
          </w:p>
          <w:p w14:paraId="1E0FC46B"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 xml:space="preserve">Has powers and duties to construct, adopt and manage drainage infrastructure related to the highway. </w:t>
            </w:r>
          </w:p>
          <w:p w14:paraId="5DEEEF4C" w14:textId="77777777" w:rsidR="0019647B" w:rsidRPr="00DD4118" w:rsidRDefault="0019647B" w:rsidP="00E049B3">
            <w:pPr>
              <w:numPr>
                <w:ilvl w:val="0"/>
                <w:numId w:val="12"/>
              </w:numPr>
              <w:autoSpaceDE w:val="0"/>
              <w:autoSpaceDN w:val="0"/>
              <w:adjustRightInd w:val="0"/>
              <w:rPr>
                <w:bCs/>
                <w:color w:val="auto"/>
              </w:rPr>
            </w:pPr>
            <w:r w:rsidRPr="00DD4118">
              <w:rPr>
                <w:color w:val="auto"/>
                <w:lang w:val="en-US" w:eastAsia="en-US"/>
              </w:rPr>
              <w:t>These powers include rights to drain through, and to, land owned by other parties and to watercourses where the highway authority is not the riparian owner.</w:t>
            </w:r>
          </w:p>
          <w:p w14:paraId="056E2D4A" w14:textId="1F753B44" w:rsidR="0019647B" w:rsidRPr="00DD4118" w:rsidRDefault="0019647B" w:rsidP="00991203">
            <w:pPr>
              <w:autoSpaceDE w:val="0"/>
              <w:autoSpaceDN w:val="0"/>
              <w:adjustRightInd w:val="0"/>
              <w:rPr>
                <w:color w:val="auto"/>
              </w:rPr>
            </w:pPr>
          </w:p>
        </w:tc>
      </w:tr>
      <w:tr w:rsidR="0019647B" w:rsidRPr="00664C44" w14:paraId="2937BF2A" w14:textId="77777777" w:rsidTr="008449B7">
        <w:tc>
          <w:tcPr>
            <w:tcW w:w="2112" w:type="dxa"/>
            <w:shd w:val="clear" w:color="auto" w:fill="FFFFFF"/>
          </w:tcPr>
          <w:p w14:paraId="25EE8F32" w14:textId="48BB36D5" w:rsidR="0019647B" w:rsidRPr="00180B41" w:rsidRDefault="0019647B" w:rsidP="00991203">
            <w:pPr>
              <w:rPr>
                <w:color w:val="auto"/>
              </w:rPr>
            </w:pPr>
            <w:r w:rsidRPr="00180B41">
              <w:rPr>
                <w:color w:val="auto"/>
              </w:rPr>
              <w:t xml:space="preserve">Severn Trent Water </w:t>
            </w:r>
            <w:r w:rsidR="00DD4118" w:rsidRPr="00180B41">
              <w:rPr>
                <w:color w:val="auto"/>
              </w:rPr>
              <w:t>Company</w:t>
            </w:r>
          </w:p>
          <w:p w14:paraId="4BF82AC9" w14:textId="77777777" w:rsidR="0019647B" w:rsidRPr="00DD4118" w:rsidRDefault="0019647B" w:rsidP="00991203">
            <w:pPr>
              <w:rPr>
                <w:b/>
                <w:color w:val="auto"/>
              </w:rPr>
            </w:pPr>
          </w:p>
        </w:tc>
        <w:tc>
          <w:tcPr>
            <w:tcW w:w="5685" w:type="dxa"/>
            <w:shd w:val="clear" w:color="auto" w:fill="FFFFFF"/>
          </w:tcPr>
          <w:p w14:paraId="0A8E2EA6" w14:textId="77777777" w:rsidR="0019647B" w:rsidRPr="00DD4118" w:rsidRDefault="0019647B" w:rsidP="00E049B3">
            <w:pPr>
              <w:numPr>
                <w:ilvl w:val="0"/>
                <w:numId w:val="13"/>
              </w:numPr>
              <w:rPr>
                <w:color w:val="auto"/>
              </w:rPr>
            </w:pPr>
            <w:r w:rsidRPr="00DD4118">
              <w:rPr>
                <w:color w:val="auto"/>
              </w:rPr>
              <w:t xml:space="preserve">Within Ashfield, Severn Trent Water Limited is responsible for foul and surface water drainage from adopted sewers. </w:t>
            </w:r>
          </w:p>
          <w:p w14:paraId="0BA050AD" w14:textId="77777777" w:rsidR="0019647B" w:rsidRPr="00DD4118" w:rsidRDefault="0019647B" w:rsidP="00991203">
            <w:pPr>
              <w:ind w:left="340"/>
              <w:rPr>
                <w:color w:val="auto"/>
              </w:rPr>
            </w:pPr>
          </w:p>
          <w:p w14:paraId="2043C36F" w14:textId="221BA7AC" w:rsidR="0019647B" w:rsidRPr="00DD4118" w:rsidRDefault="0019647B" w:rsidP="00E049B3">
            <w:pPr>
              <w:numPr>
                <w:ilvl w:val="0"/>
                <w:numId w:val="13"/>
              </w:numPr>
              <w:rPr>
                <w:color w:val="auto"/>
              </w:rPr>
            </w:pPr>
            <w:r w:rsidRPr="00DD4118">
              <w:rPr>
                <w:color w:val="auto"/>
              </w:rPr>
              <w:t xml:space="preserve">Develop Drainage and Wastewater management </w:t>
            </w:r>
            <w:r w:rsidR="00BF76D3" w:rsidRPr="00DD4118">
              <w:rPr>
                <w:color w:val="auto"/>
              </w:rPr>
              <w:t>plans.</w:t>
            </w:r>
            <w:r w:rsidRPr="00DD4118">
              <w:rPr>
                <w:color w:val="auto"/>
              </w:rPr>
              <w:t xml:space="preserve"> </w:t>
            </w:r>
          </w:p>
          <w:p w14:paraId="62AD30D8" w14:textId="77777777" w:rsidR="0019647B" w:rsidRPr="00DD4118" w:rsidRDefault="0019647B" w:rsidP="00991203">
            <w:pPr>
              <w:ind w:left="340"/>
              <w:rPr>
                <w:color w:val="auto"/>
              </w:rPr>
            </w:pPr>
            <w:r w:rsidRPr="00DD4118">
              <w:rPr>
                <w:color w:val="auto"/>
              </w:rPr>
              <w:t>.</w:t>
            </w:r>
          </w:p>
        </w:tc>
      </w:tr>
      <w:tr w:rsidR="0019647B" w:rsidRPr="00664C44" w14:paraId="1C04809C" w14:textId="77777777" w:rsidTr="008449B7">
        <w:tc>
          <w:tcPr>
            <w:tcW w:w="2112" w:type="dxa"/>
            <w:shd w:val="clear" w:color="auto" w:fill="FFFFFF"/>
          </w:tcPr>
          <w:p w14:paraId="5AAD68ED" w14:textId="77777777" w:rsidR="0019647B" w:rsidRPr="00DD4118" w:rsidRDefault="0019647B" w:rsidP="00991203">
            <w:pPr>
              <w:rPr>
                <w:color w:val="auto"/>
              </w:rPr>
            </w:pPr>
            <w:r w:rsidRPr="00DD4118">
              <w:rPr>
                <w:color w:val="auto"/>
              </w:rPr>
              <w:t>The Insurance Industry</w:t>
            </w:r>
          </w:p>
          <w:p w14:paraId="499F2E8E" w14:textId="77777777" w:rsidR="0019647B" w:rsidRPr="00DD4118" w:rsidRDefault="0019647B" w:rsidP="00991203">
            <w:pPr>
              <w:rPr>
                <w:b/>
                <w:color w:val="auto"/>
              </w:rPr>
            </w:pPr>
          </w:p>
        </w:tc>
        <w:tc>
          <w:tcPr>
            <w:tcW w:w="5685" w:type="dxa"/>
            <w:shd w:val="clear" w:color="auto" w:fill="FFFFFF"/>
          </w:tcPr>
          <w:p w14:paraId="7AC9CAFC" w14:textId="00E1827E" w:rsidR="0019647B" w:rsidRPr="00DD4118" w:rsidRDefault="00994CD3" w:rsidP="00E049B3">
            <w:pPr>
              <w:numPr>
                <w:ilvl w:val="0"/>
                <w:numId w:val="13"/>
              </w:numPr>
              <w:rPr>
                <w:color w:val="auto"/>
              </w:rPr>
            </w:pPr>
            <w:r w:rsidRPr="00DD4118">
              <w:rPr>
                <w:color w:val="auto"/>
              </w:rPr>
              <w:t>Generally,</w:t>
            </w:r>
            <w:r w:rsidR="0019647B" w:rsidRPr="00DD4118">
              <w:rPr>
                <w:color w:val="auto"/>
              </w:rPr>
              <w:t xml:space="preserve"> insurance policies will cover against flood damage.   </w:t>
            </w:r>
          </w:p>
          <w:p w14:paraId="2A7D17BD" w14:textId="77777777" w:rsidR="0019647B" w:rsidRPr="00DD4118" w:rsidRDefault="0019647B" w:rsidP="00E049B3">
            <w:pPr>
              <w:numPr>
                <w:ilvl w:val="0"/>
                <w:numId w:val="13"/>
              </w:numPr>
              <w:rPr>
                <w:color w:val="auto"/>
              </w:rPr>
            </w:pPr>
            <w:r w:rsidRPr="00DD4118">
              <w:rPr>
                <w:color w:val="auto"/>
              </w:rPr>
              <w:t>Key aspect for the insurance industry is to reduce the risk of exposure to flood and claims for flood damage.</w:t>
            </w:r>
          </w:p>
        </w:tc>
      </w:tr>
    </w:tbl>
    <w:p w14:paraId="68A10C6C" w14:textId="77777777" w:rsidR="008449B7" w:rsidRDefault="008449B7" w:rsidP="00991203">
      <w:pPr>
        <w:ind w:left="40"/>
      </w:pPr>
      <w:r>
        <w:tab/>
      </w:r>
    </w:p>
    <w:p w14:paraId="447CF000" w14:textId="67C11C6E" w:rsidR="002E4C18" w:rsidRPr="00D36D8B" w:rsidRDefault="00A54B01" w:rsidP="00D36D8B">
      <w:pPr>
        <w:tabs>
          <w:tab w:val="left" w:pos="567"/>
          <w:tab w:val="left" w:pos="709"/>
        </w:tabs>
        <w:ind w:left="40"/>
        <w:rPr>
          <w:sz w:val="20"/>
          <w:szCs w:val="20"/>
        </w:rPr>
      </w:pPr>
      <w:r>
        <w:tab/>
      </w:r>
      <w:r w:rsidR="000603FE" w:rsidRPr="008449B7">
        <w:rPr>
          <w:sz w:val="20"/>
          <w:szCs w:val="20"/>
        </w:rPr>
        <w:t>Table</w:t>
      </w:r>
      <w:r w:rsidR="00F33026" w:rsidRPr="008449B7">
        <w:rPr>
          <w:sz w:val="20"/>
          <w:szCs w:val="20"/>
        </w:rPr>
        <w:t xml:space="preserve"> </w:t>
      </w:r>
      <w:r w:rsidR="000A08F9">
        <w:rPr>
          <w:sz w:val="20"/>
          <w:szCs w:val="20"/>
        </w:rPr>
        <w:t>1</w:t>
      </w:r>
      <w:r w:rsidR="000603FE" w:rsidRPr="008449B7">
        <w:rPr>
          <w:sz w:val="20"/>
          <w:szCs w:val="20"/>
        </w:rPr>
        <w:t>:</w:t>
      </w:r>
      <w:r w:rsidR="000603FE" w:rsidRPr="008449B7">
        <w:rPr>
          <w:b/>
          <w:bCs/>
          <w:sz w:val="20"/>
          <w:szCs w:val="20"/>
        </w:rPr>
        <w:t xml:space="preserve"> </w:t>
      </w:r>
      <w:r w:rsidR="00F35648" w:rsidRPr="008449B7">
        <w:rPr>
          <w:sz w:val="20"/>
          <w:szCs w:val="20"/>
        </w:rPr>
        <w:t>P</w:t>
      </w:r>
      <w:r w:rsidR="000603FE" w:rsidRPr="008449B7">
        <w:rPr>
          <w:rStyle w:val="Strong"/>
          <w:b w:val="0"/>
          <w:bCs w:val="0"/>
          <w:sz w:val="20"/>
          <w:szCs w:val="20"/>
        </w:rPr>
        <w:t xml:space="preserve">arties </w:t>
      </w:r>
      <w:r w:rsidR="00F35648" w:rsidRPr="008449B7">
        <w:rPr>
          <w:rStyle w:val="Strong"/>
          <w:b w:val="0"/>
          <w:bCs w:val="0"/>
          <w:sz w:val="20"/>
          <w:szCs w:val="20"/>
        </w:rPr>
        <w:t>Involved with Flooding and D</w:t>
      </w:r>
      <w:r w:rsidR="000603FE" w:rsidRPr="008449B7">
        <w:rPr>
          <w:rStyle w:val="Strong"/>
          <w:b w:val="0"/>
          <w:bCs w:val="0"/>
          <w:sz w:val="20"/>
          <w:szCs w:val="20"/>
        </w:rPr>
        <w:t>rainage in Ashfield</w:t>
      </w:r>
    </w:p>
    <w:p w14:paraId="591E7D59" w14:textId="69BFB2B8" w:rsidR="00791AAB" w:rsidRPr="008449B7" w:rsidRDefault="000F24B8" w:rsidP="008449B7">
      <w:pPr>
        <w:pStyle w:val="Heading1"/>
        <w:rPr>
          <w:b w:val="0"/>
          <w:color w:val="auto"/>
          <w:sz w:val="36"/>
          <w:szCs w:val="36"/>
        </w:rPr>
      </w:pPr>
      <w:bookmarkStart w:id="43" w:name="_Toc146191867"/>
      <w:bookmarkStart w:id="44" w:name="_Toc146202916"/>
      <w:bookmarkStart w:id="45" w:name="_Toc149915243"/>
      <w:r>
        <w:rPr>
          <w:color w:val="auto"/>
          <w:sz w:val="36"/>
          <w:szCs w:val="36"/>
        </w:rPr>
        <w:lastRenderedPageBreak/>
        <w:t>6</w:t>
      </w:r>
      <w:r w:rsidR="00994CD3" w:rsidRPr="008449B7">
        <w:rPr>
          <w:color w:val="auto"/>
          <w:sz w:val="36"/>
          <w:szCs w:val="36"/>
        </w:rPr>
        <w:t>.</w:t>
      </w:r>
      <w:r w:rsidR="00994CD3" w:rsidRPr="008449B7">
        <w:rPr>
          <w:color w:val="auto"/>
          <w:sz w:val="36"/>
          <w:szCs w:val="36"/>
        </w:rPr>
        <w:tab/>
      </w:r>
      <w:r w:rsidR="002E4C18" w:rsidRPr="008449B7">
        <w:rPr>
          <w:color w:val="auto"/>
          <w:sz w:val="36"/>
          <w:szCs w:val="36"/>
        </w:rPr>
        <w:t xml:space="preserve">Understanding </w:t>
      </w:r>
      <w:r w:rsidR="00791AAB" w:rsidRPr="008449B7">
        <w:rPr>
          <w:color w:val="auto"/>
          <w:sz w:val="36"/>
          <w:szCs w:val="36"/>
        </w:rPr>
        <w:t>Flood Risk in Ashfield</w:t>
      </w:r>
      <w:bookmarkEnd w:id="43"/>
      <w:bookmarkEnd w:id="44"/>
      <w:bookmarkEnd w:id="45"/>
    </w:p>
    <w:p w14:paraId="4FB90EB2" w14:textId="55A366B5" w:rsidR="00F33026" w:rsidRPr="00F26AF8" w:rsidRDefault="009B7BBF" w:rsidP="00F26AF8">
      <w:pPr>
        <w:pStyle w:val="Heading2"/>
        <w:rPr>
          <w:b/>
          <w:color w:val="auto"/>
          <w:sz w:val="24"/>
          <w:szCs w:val="24"/>
        </w:rPr>
      </w:pPr>
      <w:bookmarkStart w:id="46" w:name="_Toc146191868"/>
      <w:bookmarkStart w:id="47" w:name="_Toc146202917"/>
      <w:bookmarkStart w:id="48" w:name="_Toc149915244"/>
      <w:r>
        <w:rPr>
          <w:b/>
          <w:color w:val="auto"/>
          <w:sz w:val="24"/>
          <w:szCs w:val="24"/>
        </w:rPr>
        <w:t>6</w:t>
      </w:r>
      <w:r w:rsidR="00674C50" w:rsidRPr="00674C50">
        <w:rPr>
          <w:b/>
          <w:color w:val="auto"/>
          <w:sz w:val="24"/>
          <w:szCs w:val="24"/>
        </w:rPr>
        <w:t>.1</w:t>
      </w:r>
      <w:r w:rsidR="00674C50" w:rsidRPr="00674C50">
        <w:rPr>
          <w:b/>
          <w:color w:val="auto"/>
          <w:sz w:val="24"/>
          <w:szCs w:val="24"/>
        </w:rPr>
        <w:tab/>
      </w:r>
      <w:r w:rsidR="000603FE" w:rsidRPr="00674C50">
        <w:rPr>
          <w:b/>
          <w:color w:val="auto"/>
          <w:sz w:val="24"/>
          <w:szCs w:val="24"/>
        </w:rPr>
        <w:t>Geology</w:t>
      </w:r>
      <w:bookmarkEnd w:id="46"/>
      <w:bookmarkEnd w:id="47"/>
      <w:bookmarkEnd w:id="48"/>
    </w:p>
    <w:p w14:paraId="0975AC77" w14:textId="009D43D9" w:rsidR="000603FE" w:rsidRPr="00664C44" w:rsidRDefault="000F24B8" w:rsidP="00991203">
      <w:pPr>
        <w:ind w:left="40"/>
      </w:pPr>
      <w:r>
        <w:rPr>
          <w:bCs/>
          <w:lang w:val="en"/>
        </w:rPr>
        <w:t>6</w:t>
      </w:r>
      <w:r w:rsidR="00994CD3" w:rsidRPr="00664C44">
        <w:rPr>
          <w:bCs/>
          <w:lang w:val="en"/>
        </w:rPr>
        <w:t>.1</w:t>
      </w:r>
      <w:r w:rsidR="00674C50">
        <w:rPr>
          <w:bCs/>
          <w:lang w:val="en"/>
        </w:rPr>
        <w:t>.1</w:t>
      </w:r>
      <w:r w:rsidR="0062545B">
        <w:rPr>
          <w:bCs/>
          <w:lang w:val="en"/>
        </w:rPr>
        <w:tab/>
      </w:r>
      <w:r w:rsidR="000603FE" w:rsidRPr="00664C44">
        <w:rPr>
          <w:bCs/>
          <w:lang w:val="en"/>
        </w:rPr>
        <w:t>In geological terms t</w:t>
      </w:r>
      <w:r w:rsidR="000603FE" w:rsidRPr="00664C44">
        <w:rPr>
          <w:lang w:val="en"/>
        </w:rPr>
        <w:t xml:space="preserve">he whole of the District of Ashfield lies on part of </w:t>
      </w:r>
      <w:r w:rsidR="002E4C18" w:rsidRPr="00664C44">
        <w:rPr>
          <w:lang w:val="en"/>
        </w:rPr>
        <w:tab/>
      </w:r>
      <w:r w:rsidR="000603FE" w:rsidRPr="00664C44">
        <w:rPr>
          <w:lang w:val="en"/>
        </w:rPr>
        <w:t xml:space="preserve">the Nottinghamshire, </w:t>
      </w:r>
      <w:r w:rsidR="00697EA3" w:rsidRPr="00664C44">
        <w:rPr>
          <w:lang w:val="en"/>
        </w:rPr>
        <w:t>Derbyshire,</w:t>
      </w:r>
      <w:r w:rsidR="000603FE" w:rsidRPr="00664C44">
        <w:rPr>
          <w:lang w:val="en"/>
        </w:rPr>
        <w:t xml:space="preserve"> and Yorkshire coalfield. The Coal</w:t>
      </w:r>
      <w:r w:rsidR="00697EA3">
        <w:rPr>
          <w:lang w:val="en"/>
        </w:rPr>
        <w:t xml:space="preserve"> </w:t>
      </w:r>
      <w:r w:rsidR="00697EA3">
        <w:rPr>
          <w:lang w:val="en"/>
        </w:rPr>
        <w:tab/>
      </w:r>
      <w:r w:rsidR="000603FE" w:rsidRPr="00664C44">
        <w:rPr>
          <w:lang w:val="en"/>
        </w:rPr>
        <w:t xml:space="preserve">Measures covers approximately 33% of the </w:t>
      </w:r>
      <w:proofErr w:type="gramStart"/>
      <w:r w:rsidR="000603FE" w:rsidRPr="00664C44">
        <w:rPr>
          <w:lang w:val="en"/>
        </w:rPr>
        <w:t>District</w:t>
      </w:r>
      <w:proofErr w:type="gramEnd"/>
      <w:r w:rsidR="000603FE" w:rsidRPr="00664C44">
        <w:rPr>
          <w:lang w:val="en"/>
        </w:rPr>
        <w:t xml:space="preserve">, </w:t>
      </w:r>
      <w:r w:rsidR="00697EA3" w:rsidRPr="00664C44">
        <w:rPr>
          <w:lang w:val="en"/>
        </w:rPr>
        <w:t xml:space="preserve">comprising </w:t>
      </w:r>
      <w:r w:rsidR="00697EA3">
        <w:rPr>
          <w:lang w:val="en"/>
        </w:rPr>
        <w:t>shales</w:t>
      </w:r>
      <w:r w:rsidR="000603FE" w:rsidRPr="00664C44">
        <w:rPr>
          <w:lang w:val="en"/>
        </w:rPr>
        <w:t xml:space="preserve"> </w:t>
      </w:r>
      <w:r w:rsidR="00697EA3">
        <w:rPr>
          <w:lang w:val="en"/>
        </w:rPr>
        <w:tab/>
      </w:r>
      <w:r w:rsidR="000603FE" w:rsidRPr="00664C44">
        <w:rPr>
          <w:lang w:val="en"/>
        </w:rPr>
        <w:t xml:space="preserve">and layers of sandstone alternating with seams of coal </w:t>
      </w:r>
      <w:r w:rsidR="002F6222" w:rsidRPr="00664C44">
        <w:rPr>
          <w:lang w:val="en"/>
        </w:rPr>
        <w:t>outcropping</w:t>
      </w:r>
      <w:r w:rsidR="000603FE" w:rsidRPr="00664C44">
        <w:rPr>
          <w:lang w:val="en"/>
        </w:rPr>
        <w:t xml:space="preserve"> </w:t>
      </w:r>
      <w:r w:rsidR="00697EA3">
        <w:rPr>
          <w:lang w:val="en"/>
        </w:rPr>
        <w:tab/>
      </w:r>
      <w:r w:rsidR="000603FE" w:rsidRPr="00664C44">
        <w:rPr>
          <w:lang w:val="en"/>
        </w:rPr>
        <w:t xml:space="preserve">along </w:t>
      </w:r>
      <w:r w:rsidR="00697EA3">
        <w:rPr>
          <w:lang w:val="en"/>
        </w:rPr>
        <w:tab/>
      </w:r>
      <w:r w:rsidR="000603FE" w:rsidRPr="00664C44">
        <w:rPr>
          <w:lang w:val="en"/>
        </w:rPr>
        <w:t>the south-western edge of Nottinghamshire</w:t>
      </w:r>
      <w:r w:rsidR="00697EA3">
        <w:rPr>
          <w:lang w:val="en"/>
        </w:rPr>
        <w:t xml:space="preserve">.  </w:t>
      </w:r>
      <w:r w:rsidR="000603FE" w:rsidRPr="00664C44">
        <w:rPr>
          <w:lang w:val="en"/>
        </w:rPr>
        <w:t xml:space="preserve">The hard sandstones and </w:t>
      </w:r>
      <w:r w:rsidR="00697EA3">
        <w:rPr>
          <w:lang w:val="en"/>
        </w:rPr>
        <w:tab/>
      </w:r>
      <w:r w:rsidR="000603FE" w:rsidRPr="00664C44">
        <w:rPr>
          <w:lang w:val="en"/>
        </w:rPr>
        <w:t xml:space="preserve">soft shales on the eastern flank of the River Erewash have been eroded </w:t>
      </w:r>
      <w:r w:rsidR="00697EA3">
        <w:rPr>
          <w:lang w:val="en"/>
        </w:rPr>
        <w:tab/>
      </w:r>
      <w:r w:rsidR="000603FE" w:rsidRPr="00664C44">
        <w:rPr>
          <w:lang w:val="en"/>
        </w:rPr>
        <w:t xml:space="preserve">to form small hills and vales.  The soils in the area are </w:t>
      </w:r>
      <w:proofErr w:type="spellStart"/>
      <w:r w:rsidR="000603FE" w:rsidRPr="00664C44">
        <w:rPr>
          <w:lang w:val="en"/>
        </w:rPr>
        <w:t>stagnoley</w:t>
      </w:r>
      <w:proofErr w:type="spellEnd"/>
      <w:r w:rsidR="00697EA3">
        <w:rPr>
          <w:lang w:val="en"/>
        </w:rPr>
        <w:t xml:space="preserve"> </w:t>
      </w:r>
      <w:r w:rsidR="000603FE" w:rsidRPr="00664C44">
        <w:rPr>
          <w:lang w:val="en"/>
        </w:rPr>
        <w:t xml:space="preserve">varying </w:t>
      </w:r>
      <w:r w:rsidR="00697EA3">
        <w:rPr>
          <w:lang w:val="en"/>
        </w:rPr>
        <w:tab/>
      </w:r>
      <w:r w:rsidR="000603FE" w:rsidRPr="00664C44">
        <w:rPr>
          <w:lang w:val="en"/>
        </w:rPr>
        <w:t>from clayey to loamy in texture and are frequently waterlogged</w:t>
      </w:r>
      <w:r w:rsidR="00697EA3">
        <w:rPr>
          <w:lang w:val="en"/>
        </w:rPr>
        <w:t xml:space="preserve">.  </w:t>
      </w:r>
      <w:r w:rsidR="000603FE" w:rsidRPr="00664C44">
        <w:rPr>
          <w:lang w:val="en"/>
        </w:rPr>
        <w:t xml:space="preserve">There </w:t>
      </w:r>
      <w:r w:rsidR="00697EA3">
        <w:rPr>
          <w:lang w:val="en"/>
        </w:rPr>
        <w:tab/>
      </w:r>
      <w:r w:rsidR="000603FE" w:rsidRPr="00664C44">
        <w:rPr>
          <w:lang w:val="en"/>
        </w:rPr>
        <w:t xml:space="preserve">are patches of sandy soils </w:t>
      </w:r>
      <w:r w:rsidR="00994CD3" w:rsidRPr="00664C44">
        <w:rPr>
          <w:lang w:val="en"/>
        </w:rPr>
        <w:tab/>
      </w:r>
      <w:r w:rsidR="000603FE" w:rsidRPr="00664C44">
        <w:rPr>
          <w:lang w:val="en"/>
        </w:rPr>
        <w:t xml:space="preserve">within </w:t>
      </w:r>
      <w:r w:rsidR="00697EA3">
        <w:rPr>
          <w:lang w:val="en"/>
        </w:rPr>
        <w:tab/>
      </w:r>
      <w:r w:rsidR="000603FE" w:rsidRPr="00664C44">
        <w:rPr>
          <w:lang w:val="en"/>
        </w:rPr>
        <w:t xml:space="preserve">the area and soils </w:t>
      </w:r>
      <w:proofErr w:type="gramStart"/>
      <w:r w:rsidR="000603FE" w:rsidRPr="00664C44">
        <w:rPr>
          <w:lang w:val="en"/>
        </w:rPr>
        <w:t xml:space="preserve">around </w:t>
      </w:r>
      <w:r w:rsidR="00941A96">
        <w:rPr>
          <w:lang w:val="en"/>
        </w:rPr>
        <w:t xml:space="preserve"> </w:t>
      </w:r>
      <w:r w:rsidR="000603FE" w:rsidRPr="00664C44">
        <w:rPr>
          <w:lang w:val="en"/>
        </w:rPr>
        <w:t>Annesley</w:t>
      </w:r>
      <w:proofErr w:type="gramEnd"/>
      <w:r w:rsidR="000603FE" w:rsidRPr="00664C44">
        <w:rPr>
          <w:lang w:val="en"/>
        </w:rPr>
        <w:t xml:space="preserve"> </w:t>
      </w:r>
      <w:r w:rsidR="00697EA3">
        <w:rPr>
          <w:lang w:val="en"/>
        </w:rPr>
        <w:tab/>
      </w:r>
      <w:r w:rsidR="000603FE" w:rsidRPr="00664C44">
        <w:rPr>
          <w:lang w:val="en"/>
        </w:rPr>
        <w:t xml:space="preserve">and </w:t>
      </w:r>
      <w:r w:rsidR="002F6222" w:rsidRPr="00664C44">
        <w:rPr>
          <w:lang w:val="en"/>
        </w:rPr>
        <w:t>Teversal</w:t>
      </w:r>
      <w:r w:rsidR="000603FE" w:rsidRPr="00664C44">
        <w:rPr>
          <w:lang w:val="en"/>
        </w:rPr>
        <w:t xml:space="preserve"> tend to be </w:t>
      </w:r>
      <w:r w:rsidR="002F6222" w:rsidRPr="00664C44">
        <w:rPr>
          <w:lang w:val="en"/>
        </w:rPr>
        <w:t>stonier</w:t>
      </w:r>
      <w:r w:rsidR="000603FE" w:rsidRPr="00664C44">
        <w:rPr>
          <w:lang w:val="en"/>
        </w:rPr>
        <w:t xml:space="preserve"> than around Underwood</w:t>
      </w:r>
      <w:r w:rsidR="00941A96">
        <w:rPr>
          <w:lang w:val="en"/>
        </w:rPr>
        <w:t xml:space="preserve">. </w:t>
      </w:r>
      <w:r w:rsidR="000603FE" w:rsidRPr="00664C44">
        <w:rPr>
          <w:lang w:val="en"/>
        </w:rPr>
        <w:t xml:space="preserve">However, </w:t>
      </w:r>
      <w:r w:rsidR="00697EA3">
        <w:rPr>
          <w:lang w:val="en"/>
        </w:rPr>
        <w:tab/>
      </w:r>
      <w:r w:rsidR="000603FE" w:rsidRPr="00664C44">
        <w:rPr>
          <w:lang w:val="en"/>
        </w:rPr>
        <w:t xml:space="preserve">open </w:t>
      </w:r>
      <w:r w:rsidR="00941A96">
        <w:rPr>
          <w:lang w:val="en"/>
        </w:rPr>
        <w:tab/>
      </w:r>
      <w:r w:rsidR="000603FE" w:rsidRPr="00664C44">
        <w:rPr>
          <w:lang w:val="en"/>
        </w:rPr>
        <w:t xml:space="preserve">cast mining has disturbed many of the soils in the </w:t>
      </w:r>
      <w:proofErr w:type="gramStart"/>
      <w:r w:rsidR="000603FE" w:rsidRPr="00664C44">
        <w:rPr>
          <w:lang w:val="en"/>
        </w:rPr>
        <w:t>District</w:t>
      </w:r>
      <w:proofErr w:type="gramEnd"/>
      <w:r w:rsidR="000603FE" w:rsidRPr="00664C44">
        <w:rPr>
          <w:lang w:val="en"/>
        </w:rPr>
        <w:t xml:space="preserve">. </w:t>
      </w:r>
    </w:p>
    <w:p w14:paraId="218CC5DF" w14:textId="77777777" w:rsidR="000603FE" w:rsidRPr="00664C44" w:rsidRDefault="000603FE" w:rsidP="00991203">
      <w:pPr>
        <w:ind w:left="40"/>
        <w:rPr>
          <w:lang w:val="en"/>
        </w:rPr>
      </w:pPr>
    </w:p>
    <w:p w14:paraId="308FCD50" w14:textId="056100F9" w:rsidR="000603FE" w:rsidRPr="00664C44" w:rsidRDefault="000603FE" w:rsidP="00895F2F">
      <w:pPr>
        <w:spacing w:before="100" w:beforeAutospacing="1" w:after="100" w:afterAutospacing="1"/>
        <w:ind w:left="709"/>
        <w:rPr>
          <w:lang w:val="en"/>
        </w:rPr>
      </w:pPr>
      <w:r w:rsidRPr="00664C44">
        <w:rPr>
          <w:lang w:val="en"/>
        </w:rPr>
        <w:fldChar w:fldCharType="begin"/>
      </w:r>
      <w:r w:rsidRPr="00664C44">
        <w:rPr>
          <w:lang w:val="en"/>
        </w:rPr>
        <w:instrText xml:space="preserve"> INCLUDEPICTURE "http://www.ashfield-dc.gov.uk/g_lib/geology/geologicalmap2.jpeg" \* MERGEFORMATINET </w:instrText>
      </w:r>
      <w:r w:rsidRPr="00664C44">
        <w:rPr>
          <w:lang w:val="en"/>
        </w:rPr>
        <w:fldChar w:fldCharType="separate"/>
      </w:r>
      <w:r w:rsidR="00457BE7" w:rsidRPr="00664C44">
        <w:rPr>
          <w:lang w:val="en"/>
        </w:rPr>
        <w:fldChar w:fldCharType="begin"/>
      </w:r>
      <w:r w:rsidR="00457BE7" w:rsidRPr="00664C44">
        <w:rPr>
          <w:lang w:val="en"/>
        </w:rPr>
        <w:instrText xml:space="preserve"> INCLUDEPICTURE  "http://www.ashfield-dc.gov.uk/g_lib/geology/geologicalmap2.jpeg" \* MERGEFORMATINET </w:instrText>
      </w:r>
      <w:r w:rsidR="00457BE7" w:rsidRPr="00664C44">
        <w:rPr>
          <w:lang w:val="en"/>
        </w:rPr>
        <w:fldChar w:fldCharType="separate"/>
      </w:r>
      <w:r w:rsidR="00E204C0" w:rsidRPr="00664C44">
        <w:rPr>
          <w:lang w:val="en"/>
        </w:rPr>
        <w:fldChar w:fldCharType="begin"/>
      </w:r>
      <w:r w:rsidR="00E204C0" w:rsidRPr="00664C44">
        <w:rPr>
          <w:lang w:val="en"/>
        </w:rPr>
        <w:instrText xml:space="preserve"> INCLUDEPICTURE  "http://www.ashfield-dc.gov.uk/g_lib/geology/geologicalmap2.jpeg" \* MERGEFORMATINET </w:instrText>
      </w:r>
      <w:r w:rsidR="00E204C0" w:rsidRPr="00664C44">
        <w:rPr>
          <w:lang w:val="en"/>
        </w:rPr>
        <w:fldChar w:fldCharType="separate"/>
      </w:r>
      <w:r w:rsidR="00512799" w:rsidRPr="00664C44">
        <w:rPr>
          <w:lang w:val="en"/>
        </w:rPr>
        <w:fldChar w:fldCharType="begin"/>
      </w:r>
      <w:r w:rsidR="00512799" w:rsidRPr="00664C44">
        <w:rPr>
          <w:lang w:val="en"/>
        </w:rPr>
        <w:instrText xml:space="preserve"> INCLUDEPICTURE  "http://www.ashfield-dc.gov.uk/g_lib/geology/geologicalmap2.jpeg" \* MERGEFORMATINET </w:instrText>
      </w:r>
      <w:r w:rsidR="00512799" w:rsidRPr="00664C44">
        <w:rPr>
          <w:lang w:val="en"/>
        </w:rPr>
        <w:fldChar w:fldCharType="separate"/>
      </w:r>
      <w:r w:rsidR="005008CB" w:rsidRPr="00664C44">
        <w:rPr>
          <w:lang w:val="en"/>
        </w:rPr>
        <w:fldChar w:fldCharType="begin"/>
      </w:r>
      <w:r w:rsidR="005008CB" w:rsidRPr="00664C44">
        <w:rPr>
          <w:lang w:val="en"/>
        </w:rPr>
        <w:instrText xml:space="preserve"> INCLUDEPICTURE  "http://www.ashfield-dc.gov.uk/g_lib/geology/geologicalmap2.jpeg" \* MERGEFORMATINET </w:instrText>
      </w:r>
      <w:r w:rsidR="005008CB"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5B6611" w:rsidRPr="00664C44">
        <w:rPr>
          <w:lang w:val="en"/>
        </w:rPr>
        <w:fldChar w:fldCharType="begin"/>
      </w:r>
      <w:r w:rsidR="005B6611" w:rsidRPr="00664C44">
        <w:rPr>
          <w:lang w:val="en"/>
        </w:rPr>
        <w:instrText xml:space="preserve"> INCLUDEPICTURE  "http://www.ashfield-dc.gov.uk/g_lib/geology/geologicalmap2.jpeg" \* MERGEFORMATINET </w:instrText>
      </w:r>
      <w:r w:rsidR="005B6611" w:rsidRPr="00664C44">
        <w:rPr>
          <w:lang w:val="en"/>
        </w:rPr>
        <w:fldChar w:fldCharType="separate"/>
      </w:r>
      <w:r w:rsidR="00165589" w:rsidRPr="00664C44">
        <w:rPr>
          <w:lang w:val="en"/>
        </w:rPr>
        <w:fldChar w:fldCharType="begin"/>
      </w:r>
      <w:r w:rsidR="00165589" w:rsidRPr="00664C44">
        <w:rPr>
          <w:lang w:val="en"/>
        </w:rPr>
        <w:instrText xml:space="preserve"> INCLUDEPICTURE  "http://www.ashfield-dc.gov.uk/g_lib/geology/geologicalmap2.jpeg" \* MERGEFORMATINET </w:instrText>
      </w:r>
      <w:r w:rsidR="00165589" w:rsidRPr="00664C44">
        <w:rPr>
          <w:lang w:val="en"/>
        </w:rPr>
        <w:fldChar w:fldCharType="separate"/>
      </w:r>
      <w:r w:rsidR="00BA389A" w:rsidRPr="00664C44">
        <w:rPr>
          <w:lang w:val="en"/>
        </w:rPr>
        <w:fldChar w:fldCharType="begin"/>
      </w:r>
      <w:r w:rsidR="00BA389A" w:rsidRPr="00664C44">
        <w:rPr>
          <w:lang w:val="en"/>
        </w:rPr>
        <w:instrText xml:space="preserve"> INCLUDEPICTURE  "http://www.ashfield-dc.gov.uk/g_lib/geology/geologicalmap2.jpeg" \* MERGEFORMATINET </w:instrText>
      </w:r>
      <w:r w:rsidR="00BA389A"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F74802" w:rsidRPr="00664C44">
        <w:rPr>
          <w:lang w:val="en"/>
        </w:rPr>
        <w:fldChar w:fldCharType="begin"/>
      </w:r>
      <w:r w:rsidR="00F74802" w:rsidRPr="00664C44">
        <w:rPr>
          <w:lang w:val="en"/>
        </w:rPr>
        <w:instrText xml:space="preserve"> INCLUDEPICTURE  "http://www.ashfield-dc.gov.uk/g_lib/geology/geologicalmap2.jpeg" \* MERGEFORMATINET </w:instrText>
      </w:r>
      <w:r w:rsidR="00F74802"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C323E5" w:rsidRPr="00664C44">
        <w:rPr>
          <w:lang w:val="en"/>
        </w:rPr>
        <w:fldChar w:fldCharType="begin"/>
      </w:r>
      <w:r w:rsidR="00C323E5" w:rsidRPr="00664C44">
        <w:rPr>
          <w:lang w:val="en"/>
        </w:rPr>
        <w:instrText xml:space="preserve"> INCLUDEPICTURE  "http://www.ashfield-dc.gov.uk/g_lib/geology/geologicalmap2.jpeg" \* MERGEFORMATINET </w:instrText>
      </w:r>
      <w:r w:rsidR="00C323E5"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78014E">
        <w:rPr>
          <w:lang w:val="en"/>
        </w:rPr>
        <w:fldChar w:fldCharType="begin"/>
      </w:r>
      <w:r w:rsidR="0078014E">
        <w:rPr>
          <w:lang w:val="en"/>
        </w:rPr>
        <w:instrText xml:space="preserve"> INCLUDEPICTURE  "http://www.ashfield-dc.gov.uk/g_lib/geology/geologicalmap2.jpeg" \* MERGEFORMATINET </w:instrText>
      </w:r>
      <w:r w:rsidR="0078014E">
        <w:rPr>
          <w:lang w:val="en"/>
        </w:rPr>
        <w:fldChar w:fldCharType="separate"/>
      </w:r>
      <w:r w:rsidR="00893782">
        <w:rPr>
          <w:lang w:val="en"/>
        </w:rPr>
        <w:fldChar w:fldCharType="begin"/>
      </w:r>
      <w:r w:rsidR="00893782">
        <w:rPr>
          <w:lang w:val="en"/>
        </w:rPr>
        <w:instrText xml:space="preserve"> INCLUDEPICTURE  "http://www.ashfield-dc.gov.uk/g_lib/geology/geologicalmap2.jpeg" \* MERGEFORMATINET </w:instrText>
      </w:r>
      <w:r w:rsidR="00893782">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911778">
        <w:rPr>
          <w:lang w:val="en"/>
        </w:rPr>
        <w:fldChar w:fldCharType="begin"/>
      </w:r>
      <w:r w:rsidR="00911778">
        <w:rPr>
          <w:lang w:val="en"/>
        </w:rPr>
        <w:instrText xml:space="preserve"> INCLUDEPICTURE  "http://www.ashfield-dc.gov.uk/g_lib/geology/geologicalmap2.jpeg" \* MERGEFORMATINET </w:instrText>
      </w:r>
      <w:r w:rsidR="00911778">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F748CE">
        <w:rPr>
          <w:lang w:val="en"/>
        </w:rPr>
        <w:fldChar w:fldCharType="begin"/>
      </w:r>
      <w:r w:rsidR="00F748CE">
        <w:rPr>
          <w:lang w:val="en"/>
        </w:rPr>
        <w:instrText xml:space="preserve"> INCLUDEPICTURE  "http://www.ashfield-dc.gov.uk/g_lib/geology/geologicalmap2.jpeg" \* MERGEFORMATINET </w:instrText>
      </w:r>
      <w:r w:rsidR="00F748CE">
        <w:rPr>
          <w:lang w:val="en"/>
        </w:rPr>
        <w:fldChar w:fldCharType="separate"/>
      </w:r>
      <w:r w:rsidR="00CF35D6">
        <w:rPr>
          <w:lang w:val="en"/>
        </w:rPr>
        <w:fldChar w:fldCharType="begin"/>
      </w:r>
      <w:r w:rsidR="00CF35D6">
        <w:rPr>
          <w:lang w:val="en"/>
        </w:rPr>
        <w:instrText xml:space="preserve"> INCLUDEPICTURE  "http://www.ashfield-dc.gov.uk/g_lib/geology/geologicalmap2.jpeg" \* MERGEFORMATINET </w:instrText>
      </w:r>
      <w:r w:rsidR="00CF35D6">
        <w:rPr>
          <w:lang w:val="en"/>
        </w:rPr>
        <w:fldChar w:fldCharType="separate"/>
      </w:r>
      <w:r w:rsidR="00612748">
        <w:rPr>
          <w:lang w:val="en"/>
        </w:rPr>
        <w:fldChar w:fldCharType="begin"/>
      </w:r>
      <w:r w:rsidR="00612748">
        <w:rPr>
          <w:lang w:val="en"/>
        </w:rPr>
        <w:instrText xml:space="preserve"> INCLUDEPICTURE  "http://www.ashfield-dc.gov.uk/g_lib/geology/geologicalmap2.jpeg" \* MERGEFORMATINET </w:instrText>
      </w:r>
      <w:r w:rsidR="00612748">
        <w:rPr>
          <w:lang w:val="en"/>
        </w:rPr>
        <w:fldChar w:fldCharType="separate"/>
      </w:r>
      <w:r w:rsidR="00B8356C">
        <w:rPr>
          <w:lang w:val="en"/>
        </w:rPr>
        <w:fldChar w:fldCharType="begin"/>
      </w:r>
      <w:r w:rsidR="00B8356C">
        <w:rPr>
          <w:lang w:val="en"/>
        </w:rPr>
        <w:instrText xml:space="preserve"> INCLUDEPICTURE  "http://www.ashfield-dc.gov.uk/g_lib/geology/geologicalmap2.jpeg" \* MERGEFORMATINET </w:instrText>
      </w:r>
      <w:r w:rsidR="00B8356C">
        <w:rPr>
          <w:lang w:val="en"/>
        </w:rPr>
        <w:fldChar w:fldCharType="separate"/>
      </w:r>
      <w:r w:rsidR="00CC6525">
        <w:rPr>
          <w:lang w:val="en"/>
        </w:rPr>
        <w:fldChar w:fldCharType="begin"/>
      </w:r>
      <w:r w:rsidR="00CC6525">
        <w:rPr>
          <w:lang w:val="en"/>
        </w:rPr>
        <w:instrText xml:space="preserve"> INCLUDEPICTURE  "http://www.ashfield-dc.gov.uk/g_lib/geology/geologicalmap2.jpeg" \* MERGEFORMATINET </w:instrText>
      </w:r>
      <w:r w:rsidR="00CC6525">
        <w:rPr>
          <w:lang w:val="en"/>
        </w:rPr>
        <w:fldChar w:fldCharType="separate"/>
      </w:r>
      <w:r w:rsidR="0056372F">
        <w:rPr>
          <w:lang w:val="en"/>
        </w:rPr>
        <w:fldChar w:fldCharType="begin"/>
      </w:r>
      <w:r w:rsidR="0056372F">
        <w:rPr>
          <w:lang w:val="en"/>
        </w:rPr>
        <w:instrText xml:space="preserve"> INCLUDEPICTURE  "http://www.ashfield-dc.gov.uk/g_lib/geology/geologicalmap2.jpeg" \* MERGEFORMATINET </w:instrText>
      </w:r>
      <w:r w:rsidR="0056372F">
        <w:rPr>
          <w:lang w:val="en"/>
        </w:rPr>
        <w:fldChar w:fldCharType="separate"/>
      </w:r>
      <w:r w:rsidR="0056372F">
        <w:rPr>
          <w:lang w:val="en"/>
        </w:rPr>
        <w:fldChar w:fldCharType="begin"/>
      </w:r>
      <w:r w:rsidR="0056372F">
        <w:rPr>
          <w:lang w:val="en"/>
        </w:rPr>
        <w:instrText xml:space="preserve"> INCLUDEPICTURE  "http://www.ashfield-dc.gov.uk/g_lib/geology/geologicalmap2.jpeg" \* MERGEFORMATINET </w:instrText>
      </w:r>
      <w:r w:rsidR="0056372F">
        <w:rPr>
          <w:lang w:val="en"/>
        </w:rPr>
        <w:fldChar w:fldCharType="separate"/>
      </w:r>
      <w:r w:rsidR="00000000">
        <w:rPr>
          <w:lang w:val="en"/>
        </w:rPr>
        <w:fldChar w:fldCharType="begin"/>
      </w:r>
      <w:r w:rsidR="00000000">
        <w:rPr>
          <w:lang w:val="en"/>
        </w:rPr>
        <w:instrText xml:space="preserve"> INCLUDEPICTURE  "http://www.ashfield-dc.gov.uk/g_lib/geology/geologicalmap2.jpeg" \* MERGEFORMATINET </w:instrText>
      </w:r>
      <w:r w:rsidR="00000000">
        <w:rPr>
          <w:lang w:val="en"/>
        </w:rPr>
        <w:fldChar w:fldCharType="separate"/>
      </w:r>
      <w:r w:rsidR="00C03D19">
        <w:rPr>
          <w:lang w:val="en"/>
        </w:rPr>
        <w:pict w14:anchorId="62979785">
          <v:shape id="_x0000_i1029" type="#_x0000_t75" alt="Map of local geology" style="width:376.15pt;height:273.35pt">
            <v:imagedata r:id="rId19" r:href="rId20"/>
          </v:shape>
        </w:pict>
      </w:r>
      <w:r w:rsidR="00000000">
        <w:rPr>
          <w:lang w:val="en"/>
        </w:rPr>
        <w:fldChar w:fldCharType="end"/>
      </w:r>
      <w:r w:rsidR="0056372F">
        <w:rPr>
          <w:lang w:val="en"/>
        </w:rPr>
        <w:fldChar w:fldCharType="end"/>
      </w:r>
      <w:r w:rsidR="0056372F">
        <w:rPr>
          <w:lang w:val="en"/>
        </w:rPr>
        <w:fldChar w:fldCharType="end"/>
      </w:r>
      <w:r w:rsidR="00CC6525">
        <w:rPr>
          <w:lang w:val="en"/>
        </w:rPr>
        <w:fldChar w:fldCharType="end"/>
      </w:r>
      <w:r w:rsidR="00B8356C">
        <w:rPr>
          <w:lang w:val="en"/>
        </w:rPr>
        <w:fldChar w:fldCharType="end"/>
      </w:r>
      <w:r w:rsidR="00612748">
        <w:rPr>
          <w:lang w:val="en"/>
        </w:rPr>
        <w:fldChar w:fldCharType="end"/>
      </w:r>
      <w:r w:rsidR="00CF35D6">
        <w:rPr>
          <w:lang w:val="en"/>
        </w:rPr>
        <w:fldChar w:fldCharType="end"/>
      </w:r>
      <w:r w:rsidR="00F748CE">
        <w:rPr>
          <w:lang w:val="en"/>
        </w:rPr>
        <w:fldChar w:fldCharType="end"/>
      </w:r>
      <w:r w:rsidR="00B76311">
        <w:rPr>
          <w:lang w:val="en"/>
        </w:rPr>
        <w:fldChar w:fldCharType="end"/>
      </w:r>
      <w:r w:rsidR="00B76311">
        <w:rPr>
          <w:lang w:val="en"/>
        </w:rPr>
        <w:fldChar w:fldCharType="end"/>
      </w:r>
      <w:r w:rsidR="00911778">
        <w:rPr>
          <w:lang w:val="en"/>
        </w:rPr>
        <w:fldChar w:fldCharType="end"/>
      </w:r>
      <w:r w:rsidR="00AB1C53">
        <w:rPr>
          <w:lang w:val="en"/>
        </w:rPr>
        <w:fldChar w:fldCharType="end"/>
      </w:r>
      <w:r w:rsidR="00AB1C53">
        <w:rPr>
          <w:lang w:val="en"/>
        </w:rPr>
        <w:fldChar w:fldCharType="end"/>
      </w:r>
      <w:r w:rsidR="00893782">
        <w:rPr>
          <w:lang w:val="en"/>
        </w:rPr>
        <w:fldChar w:fldCharType="end"/>
      </w:r>
      <w:r w:rsidR="0078014E">
        <w:rPr>
          <w:lang w:val="en"/>
        </w:rPr>
        <w:fldChar w:fldCharType="end"/>
      </w:r>
      <w:r w:rsidR="00200559" w:rsidRPr="00664C44">
        <w:rPr>
          <w:lang w:val="en"/>
        </w:rPr>
        <w:fldChar w:fldCharType="end"/>
      </w:r>
      <w:r w:rsidR="00200559" w:rsidRPr="00664C44">
        <w:rPr>
          <w:lang w:val="en"/>
        </w:rPr>
        <w:fldChar w:fldCharType="end"/>
      </w:r>
      <w:r w:rsidR="00C323E5" w:rsidRPr="00664C44">
        <w:rPr>
          <w:lang w:val="en"/>
        </w:rPr>
        <w:fldChar w:fldCharType="end"/>
      </w:r>
      <w:r w:rsidR="004706F4" w:rsidRPr="00664C44">
        <w:rPr>
          <w:lang w:val="en"/>
        </w:rPr>
        <w:fldChar w:fldCharType="end"/>
      </w:r>
      <w:r w:rsidR="004706F4" w:rsidRPr="00664C44">
        <w:rPr>
          <w:lang w:val="en"/>
        </w:rPr>
        <w:fldChar w:fldCharType="end"/>
      </w:r>
      <w:r w:rsidR="004706F4" w:rsidRPr="00664C44">
        <w:rPr>
          <w:lang w:val="en"/>
        </w:rPr>
        <w:fldChar w:fldCharType="end"/>
      </w:r>
      <w:r w:rsidR="00F74802" w:rsidRPr="00664C44">
        <w:rPr>
          <w:lang w:val="en"/>
        </w:rPr>
        <w:fldChar w:fldCharType="end"/>
      </w:r>
      <w:r w:rsidR="00960E87" w:rsidRPr="00664C44">
        <w:rPr>
          <w:lang w:val="en"/>
        </w:rPr>
        <w:fldChar w:fldCharType="end"/>
      </w:r>
      <w:r w:rsidR="00960E87" w:rsidRPr="00664C44">
        <w:rPr>
          <w:lang w:val="en"/>
        </w:rPr>
        <w:fldChar w:fldCharType="end"/>
      </w:r>
      <w:r w:rsidR="00BA389A" w:rsidRPr="00664C44">
        <w:rPr>
          <w:lang w:val="en"/>
        </w:rPr>
        <w:fldChar w:fldCharType="end"/>
      </w:r>
      <w:r w:rsidR="00165589" w:rsidRPr="00664C44">
        <w:rPr>
          <w:lang w:val="en"/>
        </w:rPr>
        <w:fldChar w:fldCharType="end"/>
      </w:r>
      <w:r w:rsidR="005B6611" w:rsidRPr="00664C44">
        <w:rPr>
          <w:lang w:val="en"/>
        </w:rPr>
        <w:fldChar w:fldCharType="end"/>
      </w:r>
      <w:r w:rsidR="00B05304" w:rsidRPr="00664C44">
        <w:rPr>
          <w:lang w:val="en"/>
        </w:rPr>
        <w:fldChar w:fldCharType="end"/>
      </w:r>
      <w:r w:rsidR="00B05304" w:rsidRPr="00664C44">
        <w:rPr>
          <w:lang w:val="en"/>
        </w:rPr>
        <w:fldChar w:fldCharType="end"/>
      </w:r>
      <w:r w:rsidR="005008CB" w:rsidRPr="00664C44">
        <w:rPr>
          <w:lang w:val="en"/>
        </w:rPr>
        <w:fldChar w:fldCharType="end"/>
      </w:r>
      <w:r w:rsidR="00512799" w:rsidRPr="00664C44">
        <w:rPr>
          <w:lang w:val="en"/>
        </w:rPr>
        <w:fldChar w:fldCharType="end"/>
      </w:r>
      <w:r w:rsidR="00E204C0" w:rsidRPr="00664C44">
        <w:rPr>
          <w:lang w:val="en"/>
        </w:rPr>
        <w:fldChar w:fldCharType="end"/>
      </w:r>
      <w:r w:rsidR="00457BE7" w:rsidRPr="00664C44">
        <w:rPr>
          <w:lang w:val="en"/>
        </w:rPr>
        <w:fldChar w:fldCharType="end"/>
      </w:r>
      <w:r w:rsidRPr="00664C44">
        <w:rPr>
          <w:lang w:val="en"/>
        </w:rPr>
        <w:fldChar w:fldCharType="end"/>
      </w:r>
    </w:p>
    <w:p w14:paraId="5F62B7CC" w14:textId="0E71AE5B" w:rsidR="000603FE" w:rsidRPr="00122D10" w:rsidRDefault="00500928" w:rsidP="00122D10">
      <w:pPr>
        <w:ind w:left="709"/>
        <w:rPr>
          <w:bCs/>
          <w:sz w:val="20"/>
          <w:szCs w:val="20"/>
          <w:lang w:val="en"/>
        </w:rPr>
      </w:pPr>
      <w:r>
        <w:rPr>
          <w:bCs/>
          <w:sz w:val="20"/>
          <w:szCs w:val="20"/>
          <w:lang w:val="en"/>
        </w:rPr>
        <w:t>Plan</w:t>
      </w:r>
      <w:r w:rsidR="00122D10">
        <w:rPr>
          <w:bCs/>
          <w:sz w:val="20"/>
          <w:szCs w:val="20"/>
          <w:lang w:val="en"/>
        </w:rPr>
        <w:t xml:space="preserve"> 1</w:t>
      </w:r>
      <w:r w:rsidR="0062545B" w:rsidRPr="0062545B">
        <w:rPr>
          <w:bCs/>
          <w:sz w:val="20"/>
          <w:szCs w:val="20"/>
          <w:lang w:val="en"/>
        </w:rPr>
        <w:t>:</w:t>
      </w:r>
      <w:r w:rsidR="000603FE" w:rsidRPr="0062545B">
        <w:rPr>
          <w:bCs/>
          <w:sz w:val="20"/>
          <w:szCs w:val="20"/>
          <w:lang w:val="en"/>
        </w:rPr>
        <w:t xml:space="preserve"> Ashfield Geology</w:t>
      </w:r>
    </w:p>
    <w:p w14:paraId="358DE9B2" w14:textId="77777777" w:rsidR="008E2700" w:rsidRPr="00664C44" w:rsidRDefault="008E2700" w:rsidP="00991203">
      <w:pPr>
        <w:ind w:left="550"/>
        <w:rPr>
          <w:color w:val="auto"/>
        </w:rPr>
      </w:pPr>
    </w:p>
    <w:p w14:paraId="3DF0E1DC" w14:textId="4325A29D" w:rsidR="000603FE" w:rsidRPr="00664C44" w:rsidRDefault="000F24B8" w:rsidP="00991203">
      <w:r>
        <w:rPr>
          <w:color w:val="auto"/>
        </w:rPr>
        <w:t>6</w:t>
      </w:r>
      <w:r w:rsidR="008E2700" w:rsidRPr="00664C44">
        <w:rPr>
          <w:color w:val="auto"/>
        </w:rPr>
        <w:t>.</w:t>
      </w:r>
      <w:r w:rsidR="00674C50">
        <w:rPr>
          <w:color w:val="auto"/>
        </w:rPr>
        <w:t>1.</w:t>
      </w:r>
      <w:r w:rsidR="00895F2F">
        <w:rPr>
          <w:color w:val="auto"/>
        </w:rPr>
        <w:t>2</w:t>
      </w:r>
      <w:r w:rsidR="004F15E9" w:rsidRPr="00664C44">
        <w:rPr>
          <w:color w:val="auto"/>
        </w:rPr>
        <w:tab/>
      </w:r>
      <w:r w:rsidR="000603FE" w:rsidRPr="00664C44">
        <w:rPr>
          <w:lang w:val="en"/>
        </w:rPr>
        <w:t>To the east</w:t>
      </w:r>
      <w:r w:rsidR="008C13E4" w:rsidRPr="00664C44">
        <w:rPr>
          <w:lang w:val="en"/>
        </w:rPr>
        <w:t>,</w:t>
      </w:r>
      <w:r w:rsidR="000603FE" w:rsidRPr="00664C44">
        <w:rPr>
          <w:lang w:val="en"/>
        </w:rPr>
        <w:t xml:space="preserve"> the Coal Measures are bound by the </w:t>
      </w:r>
      <w:r w:rsidR="008C13E4" w:rsidRPr="00664C44">
        <w:rPr>
          <w:lang w:val="en"/>
        </w:rPr>
        <w:t>Magnesian</w:t>
      </w:r>
      <w:r w:rsidR="000603FE" w:rsidRPr="00664C44">
        <w:rPr>
          <w:lang w:val="en"/>
        </w:rPr>
        <w:t xml:space="preserve"> </w:t>
      </w:r>
      <w:r w:rsidR="004F15E9" w:rsidRPr="00664C44">
        <w:rPr>
          <w:lang w:val="en"/>
        </w:rPr>
        <w:tab/>
      </w:r>
      <w:r w:rsidR="000603FE" w:rsidRPr="00664C44">
        <w:rPr>
          <w:lang w:val="en"/>
        </w:rPr>
        <w:t xml:space="preserve">Limestone escarpment which covers approximately 33% of the </w:t>
      </w:r>
      <w:r w:rsidR="004F15E9" w:rsidRPr="00664C44">
        <w:rPr>
          <w:lang w:val="en"/>
        </w:rPr>
        <w:tab/>
      </w:r>
      <w:proofErr w:type="gramStart"/>
      <w:r w:rsidR="000603FE" w:rsidRPr="00664C44">
        <w:rPr>
          <w:lang w:val="en"/>
        </w:rPr>
        <w:t>District</w:t>
      </w:r>
      <w:proofErr w:type="gramEnd"/>
      <w:r w:rsidR="000603FE" w:rsidRPr="00664C44">
        <w:rPr>
          <w:lang w:val="en"/>
        </w:rPr>
        <w:t xml:space="preserve">.  </w:t>
      </w:r>
      <w:r w:rsidR="002F6222" w:rsidRPr="00664C44">
        <w:rPr>
          <w:lang w:val="en"/>
        </w:rPr>
        <w:t>This ridge is up</w:t>
      </w:r>
      <w:r w:rsidR="00FB3BF4">
        <w:rPr>
          <w:lang w:val="en"/>
        </w:rPr>
        <w:t xml:space="preserve"> </w:t>
      </w:r>
      <w:r w:rsidR="002F6222" w:rsidRPr="00664C44">
        <w:rPr>
          <w:lang w:val="en"/>
        </w:rPr>
        <w:t xml:space="preserve">to eight </w:t>
      </w:r>
      <w:r w:rsidR="00C27160" w:rsidRPr="00664C44">
        <w:rPr>
          <w:lang w:val="en"/>
        </w:rPr>
        <w:t>kilometers</w:t>
      </w:r>
      <w:r w:rsidR="002F6222" w:rsidRPr="00664C44">
        <w:rPr>
          <w:lang w:val="en"/>
        </w:rPr>
        <w:t xml:space="preserve"> (five miles) wide with a </w:t>
      </w:r>
      <w:r w:rsidR="004F15E9" w:rsidRPr="00664C44">
        <w:rPr>
          <w:lang w:val="en"/>
        </w:rPr>
        <w:tab/>
      </w:r>
      <w:r w:rsidR="002F6222" w:rsidRPr="00664C44">
        <w:rPr>
          <w:lang w:val="en"/>
        </w:rPr>
        <w:t xml:space="preserve">height between 153 – 183 </w:t>
      </w:r>
      <w:proofErr w:type="spellStart"/>
      <w:r w:rsidR="0062545B" w:rsidRPr="00664C44">
        <w:rPr>
          <w:lang w:val="en"/>
        </w:rPr>
        <w:t>met</w:t>
      </w:r>
      <w:r w:rsidR="00FB3BF4">
        <w:rPr>
          <w:lang w:val="en"/>
        </w:rPr>
        <w:t>res</w:t>
      </w:r>
      <w:proofErr w:type="spellEnd"/>
      <w:r w:rsidR="002F6222" w:rsidRPr="00664C44">
        <w:rPr>
          <w:lang w:val="en"/>
        </w:rPr>
        <w:t xml:space="preserve"> stretching from Nottingham to North </w:t>
      </w:r>
      <w:r w:rsidR="00697EA3">
        <w:rPr>
          <w:lang w:val="en"/>
        </w:rPr>
        <w:tab/>
      </w:r>
      <w:r w:rsidR="002F6222" w:rsidRPr="00664C44">
        <w:rPr>
          <w:lang w:val="en"/>
        </w:rPr>
        <w:t>Yorkshire</w:t>
      </w:r>
      <w:r w:rsidR="00941A96" w:rsidRPr="00664C44">
        <w:rPr>
          <w:lang w:val="en"/>
        </w:rPr>
        <w:t xml:space="preserve">. </w:t>
      </w:r>
      <w:r w:rsidR="000603FE" w:rsidRPr="00664C44">
        <w:rPr>
          <w:lang w:val="en"/>
        </w:rPr>
        <w:t xml:space="preserve">The </w:t>
      </w:r>
      <w:r w:rsidR="002F6222" w:rsidRPr="00664C44">
        <w:rPr>
          <w:lang w:val="en"/>
        </w:rPr>
        <w:t>Magnesi</w:t>
      </w:r>
      <w:r w:rsidR="008C13E4" w:rsidRPr="00664C44">
        <w:rPr>
          <w:lang w:val="en"/>
        </w:rPr>
        <w:t>an</w:t>
      </w:r>
      <w:r w:rsidR="000603FE" w:rsidRPr="00664C44">
        <w:rPr>
          <w:lang w:val="en"/>
        </w:rPr>
        <w:t xml:space="preserve"> Limestone ridge is closely </w:t>
      </w:r>
      <w:r w:rsidR="004F15E9" w:rsidRPr="00664C44">
        <w:rPr>
          <w:lang w:val="en"/>
        </w:rPr>
        <w:tab/>
      </w:r>
      <w:r w:rsidR="000603FE" w:rsidRPr="00664C44">
        <w:rPr>
          <w:lang w:val="en"/>
        </w:rPr>
        <w:t xml:space="preserve">associated with </w:t>
      </w:r>
      <w:r w:rsidR="00697EA3">
        <w:rPr>
          <w:lang w:val="en"/>
        </w:rPr>
        <w:tab/>
      </w:r>
      <w:r w:rsidR="000603FE" w:rsidRPr="00664C44">
        <w:rPr>
          <w:lang w:val="en"/>
        </w:rPr>
        <w:t>Permian rocks comprising:</w:t>
      </w:r>
    </w:p>
    <w:p w14:paraId="5D1582C5" w14:textId="77777777" w:rsidR="000603FE" w:rsidRPr="00664C44" w:rsidRDefault="000603FE" w:rsidP="00E049B3">
      <w:pPr>
        <w:numPr>
          <w:ilvl w:val="0"/>
          <w:numId w:val="20"/>
        </w:numPr>
        <w:tabs>
          <w:tab w:val="clear" w:pos="1400"/>
          <w:tab w:val="num" w:pos="1440"/>
        </w:tabs>
        <w:spacing w:before="100" w:beforeAutospacing="1" w:after="100" w:afterAutospacing="1"/>
        <w:ind w:left="1440"/>
        <w:rPr>
          <w:lang w:val="en"/>
        </w:rPr>
      </w:pPr>
      <w:r w:rsidRPr="00664C44">
        <w:rPr>
          <w:lang w:val="en"/>
        </w:rPr>
        <w:t xml:space="preserve">Sandy </w:t>
      </w:r>
      <w:r w:rsidR="002F6222" w:rsidRPr="00664C44">
        <w:rPr>
          <w:lang w:val="en"/>
        </w:rPr>
        <w:t>limestone</w:t>
      </w:r>
      <w:r w:rsidRPr="00664C44">
        <w:rPr>
          <w:lang w:val="en"/>
        </w:rPr>
        <w:t xml:space="preserve"> (</w:t>
      </w:r>
      <w:r w:rsidR="002F6222" w:rsidRPr="00664C44">
        <w:rPr>
          <w:lang w:val="en"/>
        </w:rPr>
        <w:t>Magnesi</w:t>
      </w:r>
      <w:r w:rsidR="008C13E4" w:rsidRPr="00664C44">
        <w:rPr>
          <w:lang w:val="en"/>
        </w:rPr>
        <w:t>an</w:t>
      </w:r>
      <w:r w:rsidRPr="00664C44">
        <w:rPr>
          <w:lang w:val="en"/>
        </w:rPr>
        <w:t xml:space="preserve"> </w:t>
      </w:r>
      <w:r w:rsidR="002F6222" w:rsidRPr="00664C44">
        <w:rPr>
          <w:lang w:val="en"/>
        </w:rPr>
        <w:t>Limestone</w:t>
      </w:r>
      <w:r w:rsidRPr="00664C44">
        <w:rPr>
          <w:lang w:val="en"/>
        </w:rPr>
        <w:t xml:space="preserve">), on which free draining calcareous brown earth soils have developed. The soils have a fine loamy texture and are </w:t>
      </w:r>
      <w:r w:rsidR="002F6222" w:rsidRPr="00664C44">
        <w:rPr>
          <w:lang w:val="en"/>
        </w:rPr>
        <w:t>productive</w:t>
      </w:r>
      <w:r w:rsidRPr="00664C44">
        <w:rPr>
          <w:lang w:val="en"/>
        </w:rPr>
        <w:t xml:space="preserve"> and easy to work.</w:t>
      </w:r>
    </w:p>
    <w:p w14:paraId="7D196A92" w14:textId="698DECF6" w:rsidR="00AE6F0E" w:rsidRPr="00664C44" w:rsidRDefault="000603FE" w:rsidP="00E049B3">
      <w:pPr>
        <w:numPr>
          <w:ilvl w:val="0"/>
          <w:numId w:val="20"/>
        </w:numPr>
        <w:tabs>
          <w:tab w:val="clear" w:pos="1400"/>
          <w:tab w:val="num" w:pos="1440"/>
        </w:tabs>
        <w:spacing w:before="100" w:beforeAutospacing="1" w:after="100" w:afterAutospacing="1"/>
        <w:ind w:left="1440"/>
      </w:pPr>
      <w:r w:rsidRPr="00664C44">
        <w:rPr>
          <w:lang w:val="en"/>
        </w:rPr>
        <w:lastRenderedPageBreak/>
        <w:t xml:space="preserve">Permian Marl, which consists predominantly of slowly permeable red clays.  These soils are found at </w:t>
      </w:r>
      <w:proofErr w:type="spellStart"/>
      <w:r w:rsidRPr="00664C44">
        <w:rPr>
          <w:lang w:val="en"/>
        </w:rPr>
        <w:t>Skegby</w:t>
      </w:r>
      <w:proofErr w:type="spellEnd"/>
      <w:r w:rsidRPr="00664C44">
        <w:rPr>
          <w:lang w:val="en"/>
        </w:rPr>
        <w:t xml:space="preserve"> and in the area between Annesley Woodhouse and Hucknall and can remain </w:t>
      </w:r>
      <w:r w:rsidR="004F15E9" w:rsidRPr="00664C44">
        <w:rPr>
          <w:lang w:val="en"/>
        </w:rPr>
        <w:t>waterlogged</w:t>
      </w:r>
      <w:r w:rsidRPr="00664C44">
        <w:rPr>
          <w:lang w:val="en"/>
        </w:rPr>
        <w:t xml:space="preserve"> for long periods.</w:t>
      </w:r>
    </w:p>
    <w:p w14:paraId="3E283CF7" w14:textId="64EF9915" w:rsidR="000603FE" w:rsidRPr="00664C44" w:rsidRDefault="0067532C" w:rsidP="00991203">
      <w:pPr>
        <w:spacing w:before="100" w:beforeAutospacing="1" w:after="100" w:afterAutospacing="1"/>
      </w:pPr>
      <w:r>
        <w:rPr>
          <w:lang w:val="en"/>
        </w:rPr>
        <w:t>6</w:t>
      </w:r>
      <w:r w:rsidR="00AE6F0E" w:rsidRPr="00664C44">
        <w:rPr>
          <w:lang w:val="en"/>
        </w:rPr>
        <w:t>.</w:t>
      </w:r>
      <w:r w:rsidR="00674C50">
        <w:rPr>
          <w:lang w:val="en"/>
        </w:rPr>
        <w:t>1.</w:t>
      </w:r>
      <w:r w:rsidR="00895F2F">
        <w:rPr>
          <w:lang w:val="en"/>
        </w:rPr>
        <w:t>3</w:t>
      </w:r>
      <w:r w:rsidR="00AE6F0E" w:rsidRPr="00664C44">
        <w:rPr>
          <w:lang w:val="en"/>
        </w:rPr>
        <w:tab/>
      </w:r>
      <w:r w:rsidR="000603FE" w:rsidRPr="00664C44">
        <w:rPr>
          <w:lang w:val="en"/>
        </w:rPr>
        <w:t xml:space="preserve">The western edge is defined by a steep scarp slope overlooking the </w:t>
      </w:r>
      <w:r w:rsidR="004F15E9" w:rsidRPr="00664C44">
        <w:rPr>
          <w:lang w:val="en"/>
        </w:rPr>
        <w:tab/>
      </w:r>
      <w:r w:rsidR="000603FE" w:rsidRPr="00664C44">
        <w:rPr>
          <w:lang w:val="en"/>
        </w:rPr>
        <w:t xml:space="preserve">Coal </w:t>
      </w:r>
      <w:r w:rsidR="00AE6F0E" w:rsidRPr="00664C44">
        <w:rPr>
          <w:lang w:val="en"/>
        </w:rPr>
        <w:tab/>
      </w:r>
      <w:r w:rsidR="000603FE" w:rsidRPr="00664C44">
        <w:rPr>
          <w:lang w:val="en"/>
        </w:rPr>
        <w:t xml:space="preserve">Measures with </w:t>
      </w:r>
      <w:proofErr w:type="gramStart"/>
      <w:r w:rsidR="000603FE" w:rsidRPr="00664C44">
        <w:rPr>
          <w:lang w:val="en"/>
        </w:rPr>
        <w:t>a number of</w:t>
      </w:r>
      <w:proofErr w:type="gramEnd"/>
      <w:r w:rsidR="000603FE" w:rsidRPr="00664C44">
        <w:rPr>
          <w:lang w:val="en"/>
        </w:rPr>
        <w:t xml:space="preserve"> small streams draining westwards of </w:t>
      </w:r>
      <w:r w:rsidR="004F15E9" w:rsidRPr="00664C44">
        <w:rPr>
          <w:lang w:val="en"/>
        </w:rPr>
        <w:tab/>
      </w:r>
      <w:r w:rsidR="000603FE" w:rsidRPr="00664C44">
        <w:rPr>
          <w:lang w:val="en"/>
        </w:rPr>
        <w:t>the scarp slope</w:t>
      </w:r>
      <w:r w:rsidR="00F26AF8" w:rsidRPr="00664C44">
        <w:rPr>
          <w:lang w:val="en"/>
        </w:rPr>
        <w:t xml:space="preserve">. </w:t>
      </w:r>
      <w:r w:rsidR="000603FE" w:rsidRPr="00664C44">
        <w:rPr>
          <w:lang w:val="en"/>
        </w:rPr>
        <w:t xml:space="preserve">The scarp is partly hidden at </w:t>
      </w:r>
      <w:proofErr w:type="spellStart"/>
      <w:r w:rsidR="000603FE" w:rsidRPr="00664C44">
        <w:rPr>
          <w:lang w:val="en"/>
        </w:rPr>
        <w:t>Selston</w:t>
      </w:r>
      <w:proofErr w:type="spellEnd"/>
      <w:r w:rsidR="000603FE" w:rsidRPr="00664C44">
        <w:rPr>
          <w:lang w:val="en"/>
        </w:rPr>
        <w:t xml:space="preserve"> by a</w:t>
      </w:r>
      <w:r w:rsidR="00895F2F">
        <w:rPr>
          <w:lang w:val="en"/>
        </w:rPr>
        <w:t xml:space="preserve"> </w:t>
      </w:r>
      <w:r w:rsidR="000603FE" w:rsidRPr="00664C44">
        <w:rPr>
          <w:lang w:val="en"/>
        </w:rPr>
        <w:t xml:space="preserve">covering of </w:t>
      </w:r>
      <w:r w:rsidR="00895F2F">
        <w:rPr>
          <w:lang w:val="en"/>
        </w:rPr>
        <w:tab/>
      </w:r>
      <w:r w:rsidR="000603FE" w:rsidRPr="00664C44">
        <w:rPr>
          <w:lang w:val="en"/>
        </w:rPr>
        <w:t>glacial drift.</w:t>
      </w:r>
    </w:p>
    <w:p w14:paraId="2AC88281" w14:textId="1D5AB48F" w:rsidR="000603FE" w:rsidRPr="00664C44" w:rsidRDefault="0067532C" w:rsidP="00991203">
      <w:r>
        <w:rPr>
          <w:lang w:val="en"/>
        </w:rPr>
        <w:t>6</w:t>
      </w:r>
      <w:r w:rsidR="00AE6F0E" w:rsidRPr="00664C44">
        <w:rPr>
          <w:lang w:val="en"/>
        </w:rPr>
        <w:t>.</w:t>
      </w:r>
      <w:r w:rsidR="00674C50">
        <w:rPr>
          <w:lang w:val="en"/>
        </w:rPr>
        <w:t>1.</w:t>
      </w:r>
      <w:r w:rsidR="00895F2F">
        <w:rPr>
          <w:lang w:val="en"/>
        </w:rPr>
        <w:t>4</w:t>
      </w:r>
      <w:r w:rsidR="00AE6F0E" w:rsidRPr="00664C44">
        <w:rPr>
          <w:lang w:val="en"/>
        </w:rPr>
        <w:tab/>
      </w:r>
      <w:r w:rsidR="000603FE" w:rsidRPr="00664C44">
        <w:rPr>
          <w:lang w:val="en"/>
        </w:rPr>
        <w:t xml:space="preserve">To the east of the </w:t>
      </w:r>
      <w:r w:rsidR="008C13E4" w:rsidRPr="00664C44">
        <w:rPr>
          <w:lang w:val="en"/>
        </w:rPr>
        <w:t>Magnesian</w:t>
      </w:r>
      <w:r w:rsidR="000603FE" w:rsidRPr="00664C44">
        <w:rPr>
          <w:lang w:val="en"/>
        </w:rPr>
        <w:t xml:space="preserve"> Limestone ridge is the Sherwood </w:t>
      </w:r>
      <w:r w:rsidR="004F15E9" w:rsidRPr="00664C44">
        <w:rPr>
          <w:lang w:val="en"/>
        </w:rPr>
        <w:tab/>
      </w:r>
      <w:r w:rsidR="004F15E9" w:rsidRPr="00664C44">
        <w:rPr>
          <w:lang w:val="en"/>
        </w:rPr>
        <w:tab/>
      </w:r>
      <w:r w:rsidR="000603FE" w:rsidRPr="00664C44">
        <w:rPr>
          <w:lang w:val="en"/>
        </w:rPr>
        <w:t>Sandstone</w:t>
      </w:r>
      <w:r w:rsidR="00895F2F">
        <w:rPr>
          <w:lang w:val="en"/>
        </w:rPr>
        <w:t xml:space="preserve">, </w:t>
      </w:r>
      <w:r w:rsidR="000603FE" w:rsidRPr="00664C44">
        <w:rPr>
          <w:lang w:val="en"/>
        </w:rPr>
        <w:t xml:space="preserve">covering the remaining part of the </w:t>
      </w:r>
      <w:proofErr w:type="gramStart"/>
      <w:r w:rsidR="000603FE" w:rsidRPr="00664C44">
        <w:rPr>
          <w:lang w:val="en"/>
        </w:rPr>
        <w:t>District</w:t>
      </w:r>
      <w:proofErr w:type="gramEnd"/>
      <w:r w:rsidR="000603FE" w:rsidRPr="00664C44">
        <w:rPr>
          <w:lang w:val="en"/>
        </w:rPr>
        <w:t xml:space="preserve">.  A broad belt of </w:t>
      </w:r>
      <w:r w:rsidR="00895F2F">
        <w:rPr>
          <w:lang w:val="en"/>
        </w:rPr>
        <w:tab/>
      </w:r>
      <w:proofErr w:type="spellStart"/>
      <w:r w:rsidR="000603FE" w:rsidRPr="00664C44">
        <w:rPr>
          <w:lang w:val="en"/>
        </w:rPr>
        <w:t>Permo</w:t>
      </w:r>
      <w:proofErr w:type="spellEnd"/>
      <w:r w:rsidR="000603FE" w:rsidRPr="00664C44">
        <w:rPr>
          <w:lang w:val="en"/>
        </w:rPr>
        <w:t xml:space="preserve">-Triassic sandstones runs from Castle Rock in Nottingham </w:t>
      </w:r>
      <w:r w:rsidR="004F15E9" w:rsidRPr="00664C44">
        <w:rPr>
          <w:lang w:val="en"/>
        </w:rPr>
        <w:tab/>
      </w:r>
      <w:r w:rsidR="004F15E9" w:rsidRPr="00664C44">
        <w:rPr>
          <w:lang w:val="en"/>
        </w:rPr>
        <w:tab/>
      </w:r>
      <w:r w:rsidR="000603FE" w:rsidRPr="00664C44">
        <w:rPr>
          <w:lang w:val="en"/>
        </w:rPr>
        <w:t xml:space="preserve">into the north of the </w:t>
      </w:r>
      <w:r w:rsidR="00AE6F0E" w:rsidRPr="00664C44">
        <w:rPr>
          <w:lang w:val="en"/>
        </w:rPr>
        <w:tab/>
      </w:r>
      <w:r w:rsidR="000603FE" w:rsidRPr="00664C44">
        <w:rPr>
          <w:lang w:val="en"/>
        </w:rPr>
        <w:t>County</w:t>
      </w:r>
      <w:r w:rsidR="00F26AF8" w:rsidRPr="00664C44">
        <w:rPr>
          <w:lang w:val="en"/>
        </w:rPr>
        <w:t xml:space="preserve">. </w:t>
      </w:r>
      <w:r w:rsidR="000603FE" w:rsidRPr="00664C44">
        <w:rPr>
          <w:lang w:val="en"/>
        </w:rPr>
        <w:t xml:space="preserve">There are two </w:t>
      </w:r>
      <w:proofErr w:type="spellStart"/>
      <w:r w:rsidR="00895F2F" w:rsidRPr="00664C44">
        <w:rPr>
          <w:lang w:val="en"/>
        </w:rPr>
        <w:t>recogni</w:t>
      </w:r>
      <w:r w:rsidR="000B2C74">
        <w:rPr>
          <w:lang w:val="en"/>
        </w:rPr>
        <w:t>s</w:t>
      </w:r>
      <w:r w:rsidR="00895F2F" w:rsidRPr="00664C44">
        <w:rPr>
          <w:lang w:val="en"/>
        </w:rPr>
        <w:t>able</w:t>
      </w:r>
      <w:proofErr w:type="spellEnd"/>
      <w:r w:rsidR="00895F2F" w:rsidRPr="00664C44">
        <w:rPr>
          <w:lang w:val="en"/>
        </w:rPr>
        <w:t xml:space="preserve"> </w:t>
      </w:r>
      <w:r w:rsidR="00895F2F">
        <w:rPr>
          <w:lang w:val="en"/>
        </w:rPr>
        <w:t>formations</w:t>
      </w:r>
      <w:r w:rsidR="000603FE" w:rsidRPr="00664C44">
        <w:rPr>
          <w:lang w:val="en"/>
        </w:rPr>
        <w:t>:</w:t>
      </w:r>
    </w:p>
    <w:p w14:paraId="69435093" w14:textId="36E71F24" w:rsidR="000603FE" w:rsidRPr="00664C44" w:rsidRDefault="000603FE" w:rsidP="00E049B3">
      <w:pPr>
        <w:numPr>
          <w:ilvl w:val="0"/>
          <w:numId w:val="62"/>
        </w:numPr>
        <w:spacing w:before="100" w:beforeAutospacing="1" w:after="100" w:afterAutospacing="1"/>
        <w:rPr>
          <w:lang w:val="en"/>
        </w:rPr>
      </w:pPr>
      <w:r w:rsidRPr="00664C44">
        <w:rPr>
          <w:lang w:val="en"/>
        </w:rPr>
        <w:t xml:space="preserve">The Lenton formation (formerly the Lower Mottled Sandstone) consisting of a </w:t>
      </w:r>
      <w:r w:rsidR="00895F2F" w:rsidRPr="00664C44">
        <w:rPr>
          <w:lang w:val="en"/>
        </w:rPr>
        <w:t>fine-grained</w:t>
      </w:r>
      <w:r w:rsidRPr="00664C44">
        <w:rPr>
          <w:lang w:val="en"/>
        </w:rPr>
        <w:t xml:space="preserve"> sandstone with local clayey bands.</w:t>
      </w:r>
    </w:p>
    <w:p w14:paraId="5676FCB4" w14:textId="05CEEC7F" w:rsidR="000603FE" w:rsidRPr="00664C44" w:rsidRDefault="000603FE" w:rsidP="00E049B3">
      <w:pPr>
        <w:numPr>
          <w:ilvl w:val="0"/>
          <w:numId w:val="62"/>
        </w:numPr>
        <w:spacing w:before="100" w:beforeAutospacing="1" w:after="100" w:afterAutospacing="1"/>
        <w:rPr>
          <w:lang w:val="en"/>
        </w:rPr>
      </w:pPr>
      <w:r w:rsidRPr="00664C44">
        <w:rPr>
          <w:lang w:val="en"/>
        </w:rPr>
        <w:t xml:space="preserve">Sherwood Sandstone formation (formerly the Bunter Pebble Beds) comprising a </w:t>
      </w:r>
      <w:r w:rsidR="00895F2F" w:rsidRPr="00664C44">
        <w:rPr>
          <w:lang w:val="en"/>
        </w:rPr>
        <w:t>coarse-grained</w:t>
      </w:r>
      <w:r w:rsidRPr="00664C44">
        <w:rPr>
          <w:lang w:val="en"/>
        </w:rPr>
        <w:t xml:space="preserve"> sandstone with extensive beds of quartzite pebbles.</w:t>
      </w:r>
    </w:p>
    <w:p w14:paraId="29AE50D6" w14:textId="624B5DCB" w:rsidR="000603FE" w:rsidRPr="00895F2F" w:rsidRDefault="0067532C" w:rsidP="00895F2F">
      <w:pPr>
        <w:rPr>
          <w:lang w:val="en"/>
        </w:rPr>
      </w:pPr>
      <w:r>
        <w:rPr>
          <w:lang w:val="en"/>
        </w:rPr>
        <w:t>6</w:t>
      </w:r>
      <w:r w:rsidR="004F15E9" w:rsidRPr="00664C44">
        <w:rPr>
          <w:lang w:val="en"/>
        </w:rPr>
        <w:t>.</w:t>
      </w:r>
      <w:r w:rsidR="00674C50">
        <w:rPr>
          <w:lang w:val="en"/>
        </w:rPr>
        <w:t>1.</w:t>
      </w:r>
      <w:r w:rsidR="00895F2F">
        <w:rPr>
          <w:lang w:val="en"/>
        </w:rPr>
        <w:t>5</w:t>
      </w:r>
      <w:r w:rsidR="00895F2F">
        <w:rPr>
          <w:lang w:val="en"/>
        </w:rPr>
        <w:tab/>
      </w:r>
      <w:r w:rsidR="000603FE" w:rsidRPr="00664C44">
        <w:rPr>
          <w:lang w:val="en"/>
        </w:rPr>
        <w:t>These rocks are highly porous and re</w:t>
      </w:r>
      <w:r w:rsidR="008C13E4" w:rsidRPr="00664C44">
        <w:rPr>
          <w:lang w:val="en"/>
        </w:rPr>
        <w:t xml:space="preserve">sting on a bed of Permian </w:t>
      </w:r>
      <w:r w:rsidR="000208D9" w:rsidRPr="00664C44">
        <w:rPr>
          <w:lang w:val="en"/>
        </w:rPr>
        <w:t>M</w:t>
      </w:r>
      <w:r w:rsidR="008C13E4" w:rsidRPr="00664C44">
        <w:rPr>
          <w:lang w:val="en"/>
        </w:rPr>
        <w:t xml:space="preserve">arl </w:t>
      </w:r>
      <w:r w:rsidR="004F15E9" w:rsidRPr="00664C44">
        <w:rPr>
          <w:lang w:val="en"/>
        </w:rPr>
        <w:tab/>
      </w:r>
      <w:r w:rsidR="008C13E4" w:rsidRPr="00664C44">
        <w:rPr>
          <w:lang w:val="en"/>
        </w:rPr>
        <w:t>they</w:t>
      </w:r>
      <w:r w:rsidR="000603FE" w:rsidRPr="00664C44">
        <w:rPr>
          <w:lang w:val="en"/>
        </w:rPr>
        <w:t xml:space="preserve"> </w:t>
      </w:r>
      <w:r w:rsidR="008C13E4" w:rsidRPr="00664C44">
        <w:rPr>
          <w:lang w:val="en"/>
        </w:rPr>
        <w:t xml:space="preserve">form an importance aquifer which is a source </w:t>
      </w:r>
      <w:r w:rsidR="000603FE" w:rsidRPr="00664C44">
        <w:rPr>
          <w:lang w:val="en"/>
        </w:rPr>
        <w:t xml:space="preserve">of the Counties </w:t>
      </w:r>
      <w:r w:rsidR="004F15E9" w:rsidRPr="00664C44">
        <w:rPr>
          <w:lang w:val="en"/>
        </w:rPr>
        <w:tab/>
      </w:r>
      <w:r w:rsidR="000603FE" w:rsidRPr="00664C44">
        <w:rPr>
          <w:lang w:val="en"/>
        </w:rPr>
        <w:t>drinking water</w:t>
      </w:r>
      <w:r w:rsidR="004F15E9" w:rsidRPr="00664C44">
        <w:rPr>
          <w:lang w:val="en"/>
        </w:rPr>
        <w:t xml:space="preserve">.  </w:t>
      </w:r>
      <w:r w:rsidR="000603FE" w:rsidRPr="00664C44">
        <w:rPr>
          <w:lang w:val="en"/>
        </w:rPr>
        <w:t xml:space="preserve">The land surface is prevailingly dry and rivers such </w:t>
      </w:r>
      <w:r w:rsidR="004F15E9" w:rsidRPr="00664C44">
        <w:rPr>
          <w:lang w:val="en"/>
        </w:rPr>
        <w:tab/>
      </w:r>
      <w:r w:rsidR="000603FE" w:rsidRPr="00664C44">
        <w:rPr>
          <w:lang w:val="en"/>
        </w:rPr>
        <w:t xml:space="preserve">as </w:t>
      </w:r>
      <w:r w:rsidR="00895F2F">
        <w:rPr>
          <w:lang w:val="en"/>
        </w:rPr>
        <w:tab/>
      </w:r>
      <w:r w:rsidR="000603FE" w:rsidRPr="00664C44">
        <w:rPr>
          <w:lang w:val="en"/>
        </w:rPr>
        <w:t xml:space="preserve">the Maun and Meden, maintain their flow as their valleys </w:t>
      </w:r>
      <w:r w:rsidR="00895F2F" w:rsidRPr="00664C44">
        <w:rPr>
          <w:lang w:val="en"/>
        </w:rPr>
        <w:t xml:space="preserve">lie </w:t>
      </w:r>
      <w:r w:rsidR="00895F2F">
        <w:rPr>
          <w:lang w:val="en"/>
        </w:rPr>
        <w:t>just</w:t>
      </w:r>
      <w:r w:rsidR="000603FE" w:rsidRPr="00664C44">
        <w:rPr>
          <w:lang w:val="en"/>
        </w:rPr>
        <w:t xml:space="preserve"> below </w:t>
      </w:r>
      <w:r w:rsidR="00895F2F">
        <w:rPr>
          <w:lang w:val="en"/>
        </w:rPr>
        <w:tab/>
      </w:r>
      <w:r w:rsidR="000603FE" w:rsidRPr="00664C44">
        <w:rPr>
          <w:lang w:val="en"/>
        </w:rPr>
        <w:t xml:space="preserve">the water table.  </w:t>
      </w:r>
      <w:r w:rsidR="004F15E9" w:rsidRPr="00664C44">
        <w:rPr>
          <w:b/>
          <w:color w:val="auto"/>
        </w:rPr>
        <w:tab/>
      </w:r>
      <w:r w:rsidR="004F15E9" w:rsidRPr="00664C44">
        <w:rPr>
          <w:b/>
          <w:color w:val="auto"/>
        </w:rPr>
        <w:tab/>
      </w:r>
    </w:p>
    <w:p w14:paraId="1F5FEBC6" w14:textId="77777777" w:rsidR="000603FE" w:rsidRPr="00664C44" w:rsidRDefault="000603FE" w:rsidP="00991203">
      <w:pPr>
        <w:ind w:left="40"/>
        <w:rPr>
          <w:b/>
          <w:color w:val="auto"/>
        </w:rPr>
      </w:pPr>
    </w:p>
    <w:p w14:paraId="01652101" w14:textId="4786DA70" w:rsidR="00884ABE" w:rsidRPr="00664C44" w:rsidRDefault="0067532C" w:rsidP="00FB3BF4">
      <w:pPr>
        <w:ind w:left="720" w:hanging="720"/>
        <w:rPr>
          <w:b/>
          <w:color w:val="auto"/>
        </w:rPr>
      </w:pPr>
      <w:r>
        <w:rPr>
          <w:rStyle w:val="Strong"/>
          <w:b w:val="0"/>
        </w:rPr>
        <w:t>6</w:t>
      </w:r>
      <w:r w:rsidR="00884ABE" w:rsidRPr="00664C44">
        <w:rPr>
          <w:rStyle w:val="Strong"/>
          <w:b w:val="0"/>
        </w:rPr>
        <w:t>.</w:t>
      </w:r>
      <w:r w:rsidR="00674C50">
        <w:rPr>
          <w:rStyle w:val="Strong"/>
          <w:b w:val="0"/>
        </w:rPr>
        <w:t>1.</w:t>
      </w:r>
      <w:r w:rsidR="00895F2F">
        <w:rPr>
          <w:rStyle w:val="Strong"/>
          <w:b w:val="0"/>
        </w:rPr>
        <w:t>6</w:t>
      </w:r>
      <w:r w:rsidR="00D81C67" w:rsidRPr="00664C44">
        <w:rPr>
          <w:rStyle w:val="Strong"/>
          <w:b w:val="0"/>
        </w:rPr>
        <w:tab/>
      </w:r>
      <w:r w:rsidR="00D81C67" w:rsidRPr="00895F2F">
        <w:rPr>
          <w:rStyle w:val="Strong"/>
          <w:b w:val="0"/>
          <w:color w:val="auto"/>
        </w:rPr>
        <w:t>In a study undertaken in support of the East Midlands Regional Plan published 2006 (</w:t>
      </w:r>
      <w:r w:rsidR="002F56A0">
        <w:rPr>
          <w:rStyle w:val="Strong"/>
          <w:b w:val="0"/>
          <w:color w:val="auto"/>
        </w:rPr>
        <w:t>Table 2</w:t>
      </w:r>
      <w:r w:rsidR="00D81C67" w:rsidRPr="00895F2F">
        <w:rPr>
          <w:rStyle w:val="Strong"/>
          <w:b w:val="0"/>
          <w:color w:val="auto"/>
        </w:rPr>
        <w:t>) it was concluded that i</w:t>
      </w:r>
      <w:r w:rsidR="00D81C67" w:rsidRPr="00895F2F">
        <w:rPr>
          <w:color w:val="auto"/>
        </w:rPr>
        <w:t>n Ashfield and</w:t>
      </w:r>
      <w:r w:rsidR="00895F2F">
        <w:rPr>
          <w:color w:val="auto"/>
        </w:rPr>
        <w:t xml:space="preserve"> </w:t>
      </w:r>
      <w:r w:rsidR="00895F2F" w:rsidRPr="00895F2F">
        <w:rPr>
          <w:color w:val="auto"/>
        </w:rPr>
        <w:t xml:space="preserve">Mansfield, </w:t>
      </w:r>
      <w:r w:rsidR="00D81C67" w:rsidRPr="00895F2F">
        <w:rPr>
          <w:color w:val="auto"/>
        </w:rPr>
        <w:t>which straddle the relatively high land at the</w:t>
      </w:r>
      <w:r w:rsidR="00895F2F">
        <w:rPr>
          <w:color w:val="auto"/>
        </w:rPr>
        <w:t xml:space="preserve"> </w:t>
      </w:r>
      <w:r w:rsidR="00D81C67" w:rsidRPr="00895F2F">
        <w:rPr>
          <w:color w:val="auto"/>
        </w:rPr>
        <w:t>headwaters of</w:t>
      </w:r>
      <w:r w:rsidR="006C4F00">
        <w:rPr>
          <w:color w:val="auto"/>
        </w:rPr>
        <w:t xml:space="preserve"> </w:t>
      </w:r>
      <w:r w:rsidR="00D81C67" w:rsidRPr="00895F2F">
        <w:rPr>
          <w:color w:val="auto"/>
        </w:rPr>
        <w:t>various</w:t>
      </w:r>
      <w:r w:rsidR="006C4F00">
        <w:rPr>
          <w:color w:val="auto"/>
        </w:rPr>
        <w:t xml:space="preserve"> </w:t>
      </w:r>
      <w:r w:rsidR="006C4F00">
        <w:rPr>
          <w:color w:val="auto"/>
        </w:rPr>
        <w:tab/>
      </w:r>
      <w:r w:rsidR="00D81C67" w:rsidRPr="00895F2F">
        <w:rPr>
          <w:color w:val="auto"/>
        </w:rPr>
        <w:t>small rivers, the flood risk is regarded as low</w:t>
      </w:r>
      <w:r w:rsidR="00895F2F">
        <w:rPr>
          <w:color w:val="auto"/>
        </w:rPr>
        <w:t>.</w:t>
      </w:r>
    </w:p>
    <w:p w14:paraId="355C441A" w14:textId="77777777" w:rsidR="00884ABE" w:rsidRPr="00664C44" w:rsidRDefault="00884ABE" w:rsidP="00991203">
      <w:pPr>
        <w:ind w:left="40"/>
        <w:rPr>
          <w:b/>
          <w:color w:val="auto"/>
        </w:rPr>
      </w:pPr>
    </w:p>
    <w:tbl>
      <w:tblPr>
        <w:tblpPr w:leftFromText="180" w:rightFromText="180" w:vertAnchor="text" w:horzAnchor="margin" w:tblpX="127" w:tblpY="44"/>
        <w:tblW w:w="9080" w:type="dxa"/>
        <w:tblBorders>
          <w:top w:val="single" w:sz="12" w:space="0" w:color="auto"/>
          <w:left w:val="single" w:sz="12" w:space="0" w:color="auto"/>
          <w:bottom w:val="single" w:sz="12" w:space="0" w:color="auto"/>
          <w:right w:val="single" w:sz="12" w:space="0" w:color="auto"/>
          <w:insideH w:val="single" w:sz="12" w:space="0" w:color="auto"/>
          <w:insideV w:val="single" w:sz="2" w:space="0" w:color="auto"/>
        </w:tblBorders>
        <w:tblLook w:val="01E0" w:firstRow="1" w:lastRow="1" w:firstColumn="1" w:lastColumn="1" w:noHBand="0" w:noVBand="0"/>
      </w:tblPr>
      <w:tblGrid>
        <w:gridCol w:w="1297"/>
        <w:gridCol w:w="1097"/>
        <w:gridCol w:w="1511"/>
        <w:gridCol w:w="963"/>
        <w:gridCol w:w="1698"/>
        <w:gridCol w:w="1364"/>
        <w:gridCol w:w="1150"/>
      </w:tblGrid>
      <w:tr w:rsidR="00746F76" w:rsidRPr="00664C44" w14:paraId="196E7B72" w14:textId="77777777" w:rsidTr="00746F76">
        <w:tc>
          <w:tcPr>
            <w:tcW w:w="1297" w:type="dxa"/>
            <w:shd w:val="clear" w:color="auto" w:fill="3366FF"/>
          </w:tcPr>
          <w:p w14:paraId="7BC0734B" w14:textId="77777777" w:rsidR="00746F76" w:rsidRPr="00664C44" w:rsidRDefault="00746F76" w:rsidP="00746F76">
            <w:pPr>
              <w:rPr>
                <w:color w:val="FFFFFF"/>
              </w:rPr>
            </w:pPr>
            <w:r w:rsidRPr="00664C44">
              <w:rPr>
                <w:color w:val="FFFFFF"/>
              </w:rPr>
              <w:t>District</w:t>
            </w:r>
          </w:p>
        </w:tc>
        <w:tc>
          <w:tcPr>
            <w:tcW w:w="1097" w:type="dxa"/>
            <w:shd w:val="clear" w:color="auto" w:fill="3366FF"/>
          </w:tcPr>
          <w:p w14:paraId="2114074C" w14:textId="77777777" w:rsidR="00746F76" w:rsidRPr="00664C44" w:rsidRDefault="00746F76" w:rsidP="00746F76">
            <w:pPr>
              <w:rPr>
                <w:color w:val="FFFFFF"/>
              </w:rPr>
            </w:pPr>
            <w:r w:rsidRPr="00664C44">
              <w:rPr>
                <w:color w:val="FFFFFF"/>
              </w:rPr>
              <w:t>Inherent Risk</w:t>
            </w:r>
          </w:p>
        </w:tc>
        <w:tc>
          <w:tcPr>
            <w:tcW w:w="1511" w:type="dxa"/>
            <w:shd w:val="clear" w:color="auto" w:fill="3366FF"/>
          </w:tcPr>
          <w:p w14:paraId="1868BC9D" w14:textId="77777777" w:rsidR="00746F76" w:rsidRPr="00664C44" w:rsidRDefault="00746F76" w:rsidP="00746F76">
            <w:pPr>
              <w:rPr>
                <w:color w:val="FFFFFF"/>
              </w:rPr>
            </w:pPr>
            <w:r w:rsidRPr="00664C44">
              <w:rPr>
                <w:color w:val="FFFFFF"/>
              </w:rPr>
              <w:t>Significance</w:t>
            </w:r>
          </w:p>
        </w:tc>
        <w:tc>
          <w:tcPr>
            <w:tcW w:w="5175" w:type="dxa"/>
            <w:gridSpan w:val="4"/>
            <w:shd w:val="clear" w:color="auto" w:fill="3366FF"/>
          </w:tcPr>
          <w:p w14:paraId="051889E3" w14:textId="77777777" w:rsidR="00746F76" w:rsidRPr="00664C44" w:rsidRDefault="00746F76" w:rsidP="00746F76">
            <w:pPr>
              <w:rPr>
                <w:color w:val="FFFFFF"/>
              </w:rPr>
            </w:pPr>
            <w:r w:rsidRPr="00664C44">
              <w:rPr>
                <w:color w:val="FFFFFF"/>
              </w:rPr>
              <w:t>Actual Risk</w:t>
            </w:r>
          </w:p>
        </w:tc>
      </w:tr>
      <w:tr w:rsidR="00746F76" w:rsidRPr="00664C44" w14:paraId="3CD560B6" w14:textId="77777777" w:rsidTr="00746F76">
        <w:tc>
          <w:tcPr>
            <w:tcW w:w="1297" w:type="dxa"/>
            <w:shd w:val="clear" w:color="auto" w:fill="3366FF"/>
          </w:tcPr>
          <w:p w14:paraId="3E827DCF" w14:textId="77777777" w:rsidR="00746F76" w:rsidRPr="00664C44" w:rsidRDefault="00746F76" w:rsidP="00746F76">
            <w:pPr>
              <w:rPr>
                <w:color w:val="FFFFFF"/>
              </w:rPr>
            </w:pPr>
          </w:p>
        </w:tc>
        <w:tc>
          <w:tcPr>
            <w:tcW w:w="1097" w:type="dxa"/>
            <w:shd w:val="clear" w:color="auto" w:fill="3366FF"/>
          </w:tcPr>
          <w:p w14:paraId="2F214D49" w14:textId="77777777" w:rsidR="00746F76" w:rsidRPr="00664C44" w:rsidRDefault="00746F76" w:rsidP="00746F76">
            <w:pPr>
              <w:rPr>
                <w:color w:val="FFFFFF"/>
              </w:rPr>
            </w:pPr>
          </w:p>
        </w:tc>
        <w:tc>
          <w:tcPr>
            <w:tcW w:w="1511" w:type="dxa"/>
            <w:shd w:val="clear" w:color="auto" w:fill="3366FF"/>
          </w:tcPr>
          <w:p w14:paraId="2B9EB041" w14:textId="77777777" w:rsidR="00746F76" w:rsidRPr="00664C44" w:rsidRDefault="00746F76" w:rsidP="00746F76">
            <w:pPr>
              <w:rPr>
                <w:color w:val="FFFFFF"/>
              </w:rPr>
            </w:pPr>
          </w:p>
        </w:tc>
        <w:tc>
          <w:tcPr>
            <w:tcW w:w="2661" w:type="dxa"/>
            <w:gridSpan w:val="2"/>
            <w:shd w:val="clear" w:color="auto" w:fill="3366FF"/>
          </w:tcPr>
          <w:p w14:paraId="01DC7313" w14:textId="77777777" w:rsidR="00746F76" w:rsidRPr="00664C44" w:rsidRDefault="00746F76" w:rsidP="00746F76">
            <w:pPr>
              <w:rPr>
                <w:color w:val="FFFFFF"/>
              </w:rPr>
            </w:pPr>
            <w:r w:rsidRPr="00664C44">
              <w:rPr>
                <w:color w:val="FFFFFF"/>
              </w:rPr>
              <w:t>Primary</w:t>
            </w:r>
          </w:p>
        </w:tc>
        <w:tc>
          <w:tcPr>
            <w:tcW w:w="1364" w:type="dxa"/>
            <w:shd w:val="clear" w:color="auto" w:fill="3366FF"/>
          </w:tcPr>
          <w:p w14:paraId="013761FE" w14:textId="77777777" w:rsidR="00746F76" w:rsidRPr="00664C44" w:rsidRDefault="00746F76" w:rsidP="00746F76">
            <w:pPr>
              <w:rPr>
                <w:color w:val="FFFFFF"/>
              </w:rPr>
            </w:pPr>
            <w:r w:rsidRPr="00664C44">
              <w:rPr>
                <w:color w:val="FFFFFF"/>
              </w:rPr>
              <w:t>Secondary</w:t>
            </w:r>
          </w:p>
        </w:tc>
        <w:tc>
          <w:tcPr>
            <w:tcW w:w="1150" w:type="dxa"/>
            <w:shd w:val="clear" w:color="auto" w:fill="3366FF"/>
          </w:tcPr>
          <w:p w14:paraId="44B708B2" w14:textId="77777777" w:rsidR="00746F76" w:rsidRPr="00664C44" w:rsidRDefault="00746F76" w:rsidP="00746F76">
            <w:pPr>
              <w:rPr>
                <w:color w:val="FFFFFF"/>
              </w:rPr>
            </w:pPr>
            <w:r w:rsidRPr="00664C44">
              <w:rPr>
                <w:color w:val="FFFFFF"/>
              </w:rPr>
              <w:t>Residual</w:t>
            </w:r>
          </w:p>
        </w:tc>
      </w:tr>
      <w:tr w:rsidR="00746F76" w:rsidRPr="00664C44" w14:paraId="689ED8BB" w14:textId="77777777" w:rsidTr="00746F76">
        <w:tc>
          <w:tcPr>
            <w:tcW w:w="1297" w:type="dxa"/>
            <w:shd w:val="clear" w:color="auto" w:fill="3366FF"/>
          </w:tcPr>
          <w:p w14:paraId="60EBFADC" w14:textId="77777777" w:rsidR="00746F76" w:rsidRPr="00664C44" w:rsidRDefault="00746F76" w:rsidP="00746F76">
            <w:pPr>
              <w:rPr>
                <w:color w:val="FFFFFF"/>
              </w:rPr>
            </w:pPr>
          </w:p>
        </w:tc>
        <w:tc>
          <w:tcPr>
            <w:tcW w:w="1097" w:type="dxa"/>
            <w:shd w:val="clear" w:color="auto" w:fill="3366FF"/>
          </w:tcPr>
          <w:p w14:paraId="5803B478" w14:textId="77777777" w:rsidR="00746F76" w:rsidRPr="00664C44" w:rsidRDefault="00746F76" w:rsidP="00746F76">
            <w:pPr>
              <w:rPr>
                <w:color w:val="FFFFFF"/>
              </w:rPr>
            </w:pPr>
          </w:p>
        </w:tc>
        <w:tc>
          <w:tcPr>
            <w:tcW w:w="1511" w:type="dxa"/>
            <w:shd w:val="clear" w:color="auto" w:fill="3366FF"/>
          </w:tcPr>
          <w:p w14:paraId="212F44AD" w14:textId="77777777" w:rsidR="00746F76" w:rsidRPr="00664C44" w:rsidRDefault="00746F76" w:rsidP="00746F76">
            <w:pPr>
              <w:rPr>
                <w:color w:val="FFFFFF"/>
              </w:rPr>
            </w:pPr>
          </w:p>
        </w:tc>
        <w:tc>
          <w:tcPr>
            <w:tcW w:w="963" w:type="dxa"/>
            <w:shd w:val="clear" w:color="auto" w:fill="3366FF"/>
          </w:tcPr>
          <w:p w14:paraId="2D6A5599" w14:textId="77777777" w:rsidR="00746F76" w:rsidRPr="00664C44" w:rsidRDefault="00746F76" w:rsidP="00746F76">
            <w:pPr>
              <w:rPr>
                <w:color w:val="FFFFFF"/>
              </w:rPr>
            </w:pPr>
            <w:proofErr w:type="spellStart"/>
            <w:r w:rsidRPr="00664C44">
              <w:rPr>
                <w:color w:val="FFFFFF"/>
              </w:rPr>
              <w:t>Prob’ty</w:t>
            </w:r>
            <w:proofErr w:type="spellEnd"/>
          </w:p>
        </w:tc>
        <w:tc>
          <w:tcPr>
            <w:tcW w:w="1698" w:type="dxa"/>
            <w:shd w:val="clear" w:color="auto" w:fill="3366FF"/>
          </w:tcPr>
          <w:p w14:paraId="6362A3A0" w14:textId="77777777" w:rsidR="00746F76" w:rsidRPr="00664C44" w:rsidRDefault="00746F76" w:rsidP="00746F76">
            <w:pPr>
              <w:rPr>
                <w:color w:val="FFFFFF"/>
              </w:rPr>
            </w:pPr>
            <w:r w:rsidRPr="00664C44">
              <w:rPr>
                <w:color w:val="FFFFFF"/>
              </w:rPr>
              <w:t>Consequence</w:t>
            </w:r>
          </w:p>
        </w:tc>
        <w:tc>
          <w:tcPr>
            <w:tcW w:w="1364" w:type="dxa"/>
            <w:shd w:val="clear" w:color="auto" w:fill="3366FF"/>
          </w:tcPr>
          <w:p w14:paraId="5A2C112F" w14:textId="77777777" w:rsidR="00746F76" w:rsidRPr="00664C44" w:rsidRDefault="00746F76" w:rsidP="00746F76">
            <w:pPr>
              <w:rPr>
                <w:color w:val="FFFFFF"/>
              </w:rPr>
            </w:pPr>
          </w:p>
        </w:tc>
        <w:tc>
          <w:tcPr>
            <w:tcW w:w="1150" w:type="dxa"/>
            <w:shd w:val="clear" w:color="auto" w:fill="3366FF"/>
          </w:tcPr>
          <w:p w14:paraId="679C0CAB" w14:textId="77777777" w:rsidR="00746F76" w:rsidRPr="00664C44" w:rsidRDefault="00746F76" w:rsidP="00746F76">
            <w:pPr>
              <w:rPr>
                <w:color w:val="FFFFFF"/>
              </w:rPr>
            </w:pPr>
          </w:p>
        </w:tc>
      </w:tr>
      <w:tr w:rsidR="00746F76" w:rsidRPr="00664C44" w14:paraId="07A3D5DB" w14:textId="77777777" w:rsidTr="00746F76">
        <w:tc>
          <w:tcPr>
            <w:tcW w:w="1297" w:type="dxa"/>
            <w:vAlign w:val="center"/>
          </w:tcPr>
          <w:p w14:paraId="30ED6B41" w14:textId="77777777" w:rsidR="00746F76" w:rsidRPr="00664C44" w:rsidRDefault="00746F76" w:rsidP="00746F76"/>
          <w:p w14:paraId="1F3876FB" w14:textId="77777777" w:rsidR="00746F76" w:rsidRPr="00664C44" w:rsidRDefault="00746F76" w:rsidP="00746F76">
            <w:r w:rsidRPr="00664C44">
              <w:t>Ashfield</w:t>
            </w:r>
          </w:p>
          <w:p w14:paraId="543930E8" w14:textId="77777777" w:rsidR="00746F76" w:rsidRPr="00664C44" w:rsidRDefault="00746F76" w:rsidP="00746F76"/>
        </w:tc>
        <w:tc>
          <w:tcPr>
            <w:tcW w:w="1097" w:type="dxa"/>
            <w:vAlign w:val="center"/>
          </w:tcPr>
          <w:p w14:paraId="31161730" w14:textId="77777777" w:rsidR="00746F76" w:rsidRPr="00664C44" w:rsidRDefault="00746F76" w:rsidP="00746F76">
            <w:r w:rsidRPr="00664C44">
              <w:t>A 0</w:t>
            </w:r>
          </w:p>
        </w:tc>
        <w:tc>
          <w:tcPr>
            <w:tcW w:w="1511" w:type="dxa"/>
            <w:vAlign w:val="center"/>
          </w:tcPr>
          <w:p w14:paraId="37845D49" w14:textId="77777777" w:rsidR="00746F76" w:rsidRPr="00664C44" w:rsidRDefault="00746F76" w:rsidP="00746F76">
            <w:r w:rsidRPr="00664C44">
              <w:t>1</w:t>
            </w:r>
          </w:p>
        </w:tc>
        <w:tc>
          <w:tcPr>
            <w:tcW w:w="963" w:type="dxa"/>
            <w:vAlign w:val="center"/>
          </w:tcPr>
          <w:p w14:paraId="6BFB92FB" w14:textId="77777777" w:rsidR="00746F76" w:rsidRPr="00664C44" w:rsidRDefault="00746F76" w:rsidP="00746F76">
            <w:r w:rsidRPr="00664C44">
              <w:t>L</w:t>
            </w:r>
          </w:p>
        </w:tc>
        <w:tc>
          <w:tcPr>
            <w:tcW w:w="1698" w:type="dxa"/>
            <w:vAlign w:val="center"/>
          </w:tcPr>
          <w:p w14:paraId="2D42A2BE" w14:textId="77777777" w:rsidR="00746F76" w:rsidRPr="00664C44" w:rsidRDefault="00746F76" w:rsidP="00746F76">
            <w:r w:rsidRPr="00664C44">
              <w:t>M</w:t>
            </w:r>
          </w:p>
        </w:tc>
        <w:tc>
          <w:tcPr>
            <w:tcW w:w="1364" w:type="dxa"/>
            <w:vAlign w:val="center"/>
          </w:tcPr>
          <w:p w14:paraId="706A1ABA" w14:textId="77777777" w:rsidR="00746F76" w:rsidRPr="00664C44" w:rsidRDefault="00746F76" w:rsidP="00746F76">
            <w:r w:rsidRPr="00664C44">
              <w:t>L</w:t>
            </w:r>
          </w:p>
        </w:tc>
        <w:tc>
          <w:tcPr>
            <w:tcW w:w="1150" w:type="dxa"/>
            <w:vAlign w:val="center"/>
          </w:tcPr>
          <w:p w14:paraId="31904B41" w14:textId="77777777" w:rsidR="00746F76" w:rsidRPr="00664C44" w:rsidRDefault="00746F76" w:rsidP="00746F76">
            <w:r w:rsidRPr="00664C44">
              <w:t>L</w:t>
            </w:r>
          </w:p>
        </w:tc>
      </w:tr>
      <w:tr w:rsidR="00746F76" w:rsidRPr="00664C44" w14:paraId="727A9347" w14:textId="77777777" w:rsidTr="00746F76">
        <w:tc>
          <w:tcPr>
            <w:tcW w:w="1297" w:type="dxa"/>
            <w:vAlign w:val="center"/>
          </w:tcPr>
          <w:p w14:paraId="334FF2D9" w14:textId="77777777" w:rsidR="00746F76" w:rsidRPr="00664C44" w:rsidRDefault="00746F76" w:rsidP="00746F76"/>
          <w:p w14:paraId="1D2442D4" w14:textId="77777777" w:rsidR="00746F76" w:rsidRPr="00664C44" w:rsidRDefault="00746F76" w:rsidP="00746F76">
            <w:r w:rsidRPr="00664C44">
              <w:t>Mansfield</w:t>
            </w:r>
          </w:p>
          <w:p w14:paraId="13248A3F" w14:textId="77777777" w:rsidR="00746F76" w:rsidRPr="00664C44" w:rsidRDefault="00746F76" w:rsidP="00746F76"/>
          <w:p w14:paraId="7BD85472" w14:textId="77777777" w:rsidR="00746F76" w:rsidRPr="00664C44" w:rsidRDefault="00746F76" w:rsidP="00746F76"/>
        </w:tc>
        <w:tc>
          <w:tcPr>
            <w:tcW w:w="1097" w:type="dxa"/>
            <w:vAlign w:val="center"/>
          </w:tcPr>
          <w:p w14:paraId="352C9725" w14:textId="77777777" w:rsidR="00746F76" w:rsidRPr="00664C44" w:rsidRDefault="00746F76" w:rsidP="00746F76">
            <w:r w:rsidRPr="00664C44">
              <w:t>A 0</w:t>
            </w:r>
          </w:p>
        </w:tc>
        <w:tc>
          <w:tcPr>
            <w:tcW w:w="1511" w:type="dxa"/>
            <w:vAlign w:val="center"/>
          </w:tcPr>
          <w:p w14:paraId="0AAF387E" w14:textId="77777777" w:rsidR="00746F76" w:rsidRPr="00664C44" w:rsidRDefault="00746F76" w:rsidP="00746F76">
            <w:r w:rsidRPr="00664C44">
              <w:t>2</w:t>
            </w:r>
          </w:p>
        </w:tc>
        <w:tc>
          <w:tcPr>
            <w:tcW w:w="963" w:type="dxa"/>
            <w:vAlign w:val="center"/>
          </w:tcPr>
          <w:p w14:paraId="7F16E946" w14:textId="77777777" w:rsidR="00746F76" w:rsidRPr="00664C44" w:rsidRDefault="00746F76" w:rsidP="00746F76">
            <w:r w:rsidRPr="00664C44">
              <w:t>L</w:t>
            </w:r>
          </w:p>
        </w:tc>
        <w:tc>
          <w:tcPr>
            <w:tcW w:w="1698" w:type="dxa"/>
            <w:vAlign w:val="center"/>
          </w:tcPr>
          <w:p w14:paraId="2D0028C7" w14:textId="77777777" w:rsidR="00746F76" w:rsidRPr="00664C44" w:rsidRDefault="00746F76" w:rsidP="00746F76">
            <w:r w:rsidRPr="00664C44">
              <w:t>M</w:t>
            </w:r>
          </w:p>
        </w:tc>
        <w:tc>
          <w:tcPr>
            <w:tcW w:w="1364" w:type="dxa"/>
            <w:vAlign w:val="center"/>
          </w:tcPr>
          <w:p w14:paraId="7A2927FE" w14:textId="77777777" w:rsidR="00746F76" w:rsidRPr="00664C44" w:rsidRDefault="00746F76" w:rsidP="00746F76">
            <w:r w:rsidRPr="00664C44">
              <w:t>M</w:t>
            </w:r>
          </w:p>
        </w:tc>
        <w:tc>
          <w:tcPr>
            <w:tcW w:w="1150" w:type="dxa"/>
            <w:vAlign w:val="center"/>
          </w:tcPr>
          <w:p w14:paraId="17F022FA" w14:textId="77777777" w:rsidR="00746F76" w:rsidRPr="00664C44" w:rsidRDefault="00746F76" w:rsidP="00746F76">
            <w:r w:rsidRPr="00664C44">
              <w:t>L</w:t>
            </w:r>
          </w:p>
        </w:tc>
      </w:tr>
      <w:tr w:rsidR="00746F76" w:rsidRPr="00664C44" w14:paraId="4739FE16" w14:textId="77777777" w:rsidTr="00746F76">
        <w:tc>
          <w:tcPr>
            <w:tcW w:w="1297" w:type="dxa"/>
            <w:vAlign w:val="center"/>
          </w:tcPr>
          <w:p w14:paraId="63710F6A" w14:textId="77777777" w:rsidR="00746F76" w:rsidRPr="00664C44" w:rsidRDefault="00746F76" w:rsidP="00746F76">
            <w:r w:rsidRPr="00664C44">
              <w:t>Newark &amp; Sherwood</w:t>
            </w:r>
          </w:p>
          <w:p w14:paraId="036942D5" w14:textId="77777777" w:rsidR="00746F76" w:rsidRPr="00664C44" w:rsidRDefault="00746F76" w:rsidP="00746F76"/>
        </w:tc>
        <w:tc>
          <w:tcPr>
            <w:tcW w:w="1097" w:type="dxa"/>
            <w:vAlign w:val="center"/>
          </w:tcPr>
          <w:p w14:paraId="78359960" w14:textId="77777777" w:rsidR="00746F76" w:rsidRPr="00664C44" w:rsidRDefault="00746F76" w:rsidP="00746F76">
            <w:r w:rsidRPr="00664C44">
              <w:t>C 0</w:t>
            </w:r>
          </w:p>
        </w:tc>
        <w:tc>
          <w:tcPr>
            <w:tcW w:w="1511" w:type="dxa"/>
            <w:vAlign w:val="center"/>
          </w:tcPr>
          <w:p w14:paraId="3B49FA53" w14:textId="77777777" w:rsidR="00746F76" w:rsidRPr="00664C44" w:rsidRDefault="00746F76" w:rsidP="00746F76">
            <w:r w:rsidRPr="00664C44">
              <w:t>9</w:t>
            </w:r>
          </w:p>
        </w:tc>
        <w:tc>
          <w:tcPr>
            <w:tcW w:w="963" w:type="dxa"/>
            <w:vAlign w:val="center"/>
          </w:tcPr>
          <w:p w14:paraId="20152523" w14:textId="77777777" w:rsidR="00746F76" w:rsidRPr="00664C44" w:rsidRDefault="00746F76" w:rsidP="00746F76">
            <w:r w:rsidRPr="00664C44">
              <w:t>H</w:t>
            </w:r>
          </w:p>
        </w:tc>
        <w:tc>
          <w:tcPr>
            <w:tcW w:w="1698" w:type="dxa"/>
            <w:vAlign w:val="center"/>
          </w:tcPr>
          <w:p w14:paraId="663E612A" w14:textId="77777777" w:rsidR="00746F76" w:rsidRPr="00664C44" w:rsidRDefault="00746F76" w:rsidP="00746F76">
            <w:r w:rsidRPr="00664C44">
              <w:t>M</w:t>
            </w:r>
          </w:p>
        </w:tc>
        <w:tc>
          <w:tcPr>
            <w:tcW w:w="1364" w:type="dxa"/>
            <w:vAlign w:val="center"/>
          </w:tcPr>
          <w:p w14:paraId="022283F8" w14:textId="77777777" w:rsidR="00746F76" w:rsidRPr="00664C44" w:rsidRDefault="00746F76" w:rsidP="00746F76">
            <w:r w:rsidRPr="00664C44">
              <w:t>H</w:t>
            </w:r>
          </w:p>
        </w:tc>
        <w:tc>
          <w:tcPr>
            <w:tcW w:w="1150" w:type="dxa"/>
            <w:vAlign w:val="center"/>
          </w:tcPr>
          <w:p w14:paraId="012D704E" w14:textId="77777777" w:rsidR="00746F76" w:rsidRPr="00664C44" w:rsidRDefault="00746F76" w:rsidP="00746F76">
            <w:r w:rsidRPr="00664C44">
              <w:t>M</w:t>
            </w:r>
          </w:p>
        </w:tc>
      </w:tr>
    </w:tbl>
    <w:p w14:paraId="348E9841" w14:textId="77777777" w:rsidR="00D81C67" w:rsidRPr="00664C44" w:rsidRDefault="00D81C67" w:rsidP="00991203">
      <w:pPr>
        <w:ind w:left="40"/>
        <w:rPr>
          <w:bCs/>
        </w:rPr>
      </w:pPr>
    </w:p>
    <w:p w14:paraId="3A780EC9" w14:textId="3E8A70F9" w:rsidR="00D81C67" w:rsidRPr="00664C44" w:rsidRDefault="00D81C67" w:rsidP="00895F2F">
      <w:pPr>
        <w:tabs>
          <w:tab w:val="left" w:pos="709"/>
          <w:tab w:val="left" w:pos="1134"/>
        </w:tabs>
        <w:ind w:left="40"/>
        <w:rPr>
          <w:b/>
          <w:bCs/>
        </w:rPr>
      </w:pPr>
      <w:r w:rsidRPr="00895F2F">
        <w:rPr>
          <w:bCs/>
          <w:sz w:val="20"/>
          <w:szCs w:val="20"/>
        </w:rPr>
        <w:t xml:space="preserve">Table </w:t>
      </w:r>
      <w:r w:rsidR="002F56A0">
        <w:rPr>
          <w:bCs/>
          <w:sz w:val="20"/>
          <w:szCs w:val="20"/>
        </w:rPr>
        <w:t>2</w:t>
      </w:r>
      <w:r w:rsidRPr="00895F2F">
        <w:rPr>
          <w:bCs/>
          <w:sz w:val="20"/>
          <w:szCs w:val="20"/>
        </w:rPr>
        <w:t xml:space="preserve">:  </w:t>
      </w:r>
      <w:r w:rsidRPr="00895F2F">
        <w:rPr>
          <w:bCs/>
          <w:color w:val="auto"/>
          <w:sz w:val="20"/>
          <w:szCs w:val="20"/>
        </w:rPr>
        <w:t xml:space="preserve">Faber </w:t>
      </w:r>
      <w:r w:rsidR="00941A96" w:rsidRPr="00895F2F">
        <w:rPr>
          <w:bCs/>
          <w:color w:val="auto"/>
          <w:sz w:val="20"/>
          <w:szCs w:val="20"/>
        </w:rPr>
        <w:t>Maunsell “</w:t>
      </w:r>
      <w:r w:rsidRPr="00895F2F">
        <w:rPr>
          <w:bCs/>
          <w:color w:val="auto"/>
          <w:sz w:val="20"/>
          <w:szCs w:val="20"/>
        </w:rPr>
        <w:t>East Midlands Regional Flood Risk Appraisal” (July 2006)</w:t>
      </w:r>
      <w:r w:rsidR="00A23317">
        <w:rPr>
          <w:bCs/>
          <w:color w:val="auto"/>
          <w:sz w:val="20"/>
          <w:szCs w:val="20"/>
        </w:rPr>
        <w:t xml:space="preserve">, </w:t>
      </w:r>
      <w:r w:rsidRPr="00895F2F">
        <w:rPr>
          <w:bCs/>
          <w:color w:val="auto"/>
          <w:sz w:val="20"/>
          <w:szCs w:val="20"/>
        </w:rPr>
        <w:t>East Midlands Regional Assembly</w:t>
      </w:r>
      <w:r w:rsidRPr="00664C44">
        <w:rPr>
          <w:bCs/>
          <w:color w:val="auto"/>
        </w:rPr>
        <w:t>.</w:t>
      </w:r>
    </w:p>
    <w:p w14:paraId="2ADBFEE7" w14:textId="77777777" w:rsidR="00D81C67" w:rsidRPr="00664C44" w:rsidRDefault="00D81C67" w:rsidP="00991203">
      <w:pPr>
        <w:pStyle w:val="Default"/>
        <w:ind w:left="40"/>
      </w:pPr>
    </w:p>
    <w:p w14:paraId="54CE9B24" w14:textId="77777777" w:rsidR="00D81C67" w:rsidRPr="00664C44" w:rsidRDefault="00D81C67" w:rsidP="00991203">
      <w:pPr>
        <w:pStyle w:val="Default"/>
        <w:ind w:left="760"/>
      </w:pPr>
      <w:r w:rsidRPr="00664C44">
        <w:t>Notes:</w:t>
      </w:r>
    </w:p>
    <w:p w14:paraId="152288E6" w14:textId="77777777" w:rsidR="00D81C67" w:rsidRPr="00664C44" w:rsidRDefault="00D81C67" w:rsidP="00991203">
      <w:pPr>
        <w:pStyle w:val="Default"/>
        <w:ind w:left="760"/>
        <w:rPr>
          <w:u w:val="single"/>
        </w:rPr>
      </w:pPr>
      <w:r w:rsidRPr="00664C44">
        <w:rPr>
          <w:u w:val="single"/>
        </w:rPr>
        <w:t xml:space="preserve">Inherent Risk     </w:t>
      </w:r>
    </w:p>
    <w:p w14:paraId="68EAAAB5" w14:textId="77777777" w:rsidR="00D81C67" w:rsidRPr="00664C44" w:rsidRDefault="00D81C67" w:rsidP="00991203">
      <w:pPr>
        <w:pStyle w:val="Default"/>
        <w:ind w:left="760"/>
      </w:pPr>
      <w:r w:rsidRPr="00664C44">
        <w:t>A - Less than 10% of the Local Planning Authority was in a Flood Risk Zone 3</w:t>
      </w:r>
    </w:p>
    <w:p w14:paraId="0DA3C2B7" w14:textId="77777777" w:rsidR="00D81C67" w:rsidRPr="00664C44" w:rsidRDefault="00D81C67" w:rsidP="00991203">
      <w:pPr>
        <w:pStyle w:val="Default"/>
        <w:ind w:left="760"/>
      </w:pPr>
      <w:r w:rsidRPr="00664C44">
        <w:t>0 - No SFRA undertaken</w:t>
      </w:r>
    </w:p>
    <w:p w14:paraId="5E719B9A" w14:textId="77777777" w:rsidR="00D81C67" w:rsidRPr="00664C44" w:rsidRDefault="00D81C67" w:rsidP="00991203">
      <w:pPr>
        <w:pStyle w:val="Default"/>
        <w:ind w:left="760"/>
        <w:rPr>
          <w:u w:val="single"/>
        </w:rPr>
      </w:pPr>
      <w:r w:rsidRPr="00664C44">
        <w:rPr>
          <w:u w:val="single"/>
        </w:rPr>
        <w:t xml:space="preserve">Significance </w:t>
      </w:r>
    </w:p>
    <w:p w14:paraId="476B5AD5" w14:textId="77777777" w:rsidR="00D81C67" w:rsidRPr="00664C44" w:rsidRDefault="00D81C67" w:rsidP="00991203">
      <w:pPr>
        <w:pStyle w:val="Default"/>
        <w:ind w:left="760"/>
      </w:pPr>
      <w:r w:rsidRPr="00664C44">
        <w:t>Perception of LPA to Floor Risk in making strategic planning decisions (1 = low)</w:t>
      </w:r>
    </w:p>
    <w:p w14:paraId="7C8868D4" w14:textId="77777777" w:rsidR="00D81C67" w:rsidRPr="00664C44" w:rsidRDefault="00D81C67" w:rsidP="00991203">
      <w:pPr>
        <w:pStyle w:val="Default"/>
        <w:ind w:left="760"/>
        <w:rPr>
          <w:u w:val="single"/>
        </w:rPr>
      </w:pPr>
      <w:r w:rsidRPr="00664C44">
        <w:rPr>
          <w:u w:val="single"/>
        </w:rPr>
        <w:t>Actual Risk</w:t>
      </w:r>
    </w:p>
    <w:p w14:paraId="38CE1A82" w14:textId="57536EF5" w:rsidR="00216C52" w:rsidRPr="00F26AF8" w:rsidRDefault="00D81C67" w:rsidP="00F26AF8">
      <w:pPr>
        <w:pStyle w:val="Default"/>
        <w:ind w:left="760"/>
      </w:pPr>
      <w:r w:rsidRPr="00664C44">
        <w:t>H – High     M – Medium     L – Low</w:t>
      </w:r>
      <w:r w:rsidRPr="00664C44">
        <w:rPr>
          <w:b/>
          <w:bCs/>
        </w:rPr>
        <w:tab/>
      </w:r>
      <w:bookmarkStart w:id="49" w:name="_Toc146191869"/>
      <w:bookmarkStart w:id="50" w:name="_Toc146202918"/>
    </w:p>
    <w:p w14:paraId="0A1ECC26" w14:textId="36D49096" w:rsidR="0005749A" w:rsidRPr="00D36D8B" w:rsidRDefault="0067532C" w:rsidP="00216C52">
      <w:pPr>
        <w:pStyle w:val="Heading2"/>
        <w:rPr>
          <w:b/>
          <w:bCs/>
          <w:sz w:val="24"/>
          <w:szCs w:val="24"/>
        </w:rPr>
      </w:pPr>
      <w:bookmarkStart w:id="51" w:name="_Toc149915245"/>
      <w:r w:rsidRPr="00D36D8B">
        <w:rPr>
          <w:b/>
          <w:bCs/>
          <w:color w:val="auto"/>
          <w:sz w:val="24"/>
          <w:szCs w:val="24"/>
        </w:rPr>
        <w:t>6</w:t>
      </w:r>
      <w:r w:rsidR="00F3213B" w:rsidRPr="00D36D8B">
        <w:rPr>
          <w:b/>
          <w:bCs/>
          <w:color w:val="auto"/>
          <w:sz w:val="24"/>
          <w:szCs w:val="24"/>
        </w:rPr>
        <w:t>.2</w:t>
      </w:r>
      <w:r w:rsidR="00F3213B" w:rsidRPr="00D36D8B">
        <w:rPr>
          <w:b/>
          <w:bCs/>
          <w:color w:val="auto"/>
          <w:sz w:val="24"/>
          <w:szCs w:val="24"/>
        </w:rPr>
        <w:tab/>
      </w:r>
      <w:r w:rsidR="0005749A" w:rsidRPr="00D36D8B">
        <w:rPr>
          <w:b/>
          <w:bCs/>
          <w:color w:val="auto"/>
          <w:sz w:val="24"/>
          <w:szCs w:val="24"/>
        </w:rPr>
        <w:t>Sources of Flooding</w:t>
      </w:r>
      <w:bookmarkEnd w:id="49"/>
      <w:bookmarkEnd w:id="50"/>
      <w:bookmarkEnd w:id="51"/>
    </w:p>
    <w:p w14:paraId="0E9D5AED" w14:textId="6EB4117F" w:rsidR="000603FE" w:rsidRPr="00590671" w:rsidRDefault="00944AD4" w:rsidP="00C021C0">
      <w:pPr>
        <w:pStyle w:val="Heading3"/>
        <w:rPr>
          <w:b w:val="0"/>
          <w:bCs w:val="0"/>
          <w:u w:val="single"/>
        </w:rPr>
      </w:pPr>
      <w:r w:rsidRPr="00664C44">
        <w:rPr>
          <w:b w:val="0"/>
          <w:bCs w:val="0"/>
          <w:i/>
          <w:iCs/>
        </w:rPr>
        <w:tab/>
      </w:r>
      <w:bookmarkStart w:id="52" w:name="_Toc146191870"/>
      <w:bookmarkStart w:id="53" w:name="_Toc146202919"/>
      <w:bookmarkStart w:id="54" w:name="_Toc149915246"/>
      <w:r w:rsidR="000603FE" w:rsidRPr="00590671">
        <w:rPr>
          <w:b w:val="0"/>
          <w:bCs w:val="0"/>
          <w:u w:val="single"/>
        </w:rPr>
        <w:t>Flooding from Watercourses</w:t>
      </w:r>
      <w:bookmarkEnd w:id="52"/>
      <w:bookmarkEnd w:id="53"/>
      <w:bookmarkEnd w:id="54"/>
    </w:p>
    <w:p w14:paraId="17417A6B" w14:textId="77777777" w:rsidR="00F3213B" w:rsidRPr="0067532C" w:rsidRDefault="00F3213B" w:rsidP="00991203">
      <w:pPr>
        <w:ind w:left="40"/>
      </w:pPr>
    </w:p>
    <w:p w14:paraId="45B5DF15" w14:textId="490F8470" w:rsidR="000603FE" w:rsidRPr="00664C44" w:rsidRDefault="0067532C" w:rsidP="00B647A0">
      <w:pPr>
        <w:ind w:left="720" w:hanging="720"/>
      </w:pPr>
      <w:r>
        <w:t>6</w:t>
      </w:r>
      <w:r w:rsidR="00F3213B" w:rsidRPr="00664C44">
        <w:t>.2.1</w:t>
      </w:r>
      <w:r w:rsidR="00F3213B" w:rsidRPr="00664C44">
        <w:tab/>
      </w:r>
      <w:r w:rsidR="000603FE" w:rsidRPr="00664C44">
        <w:t>The water level in rivers and streams is not constant but rises and falls according to the amount of water flowing along the channel</w:t>
      </w:r>
      <w:r w:rsidR="00674C50">
        <w:t xml:space="preserve">.  </w:t>
      </w:r>
      <w:r w:rsidR="000603FE" w:rsidRPr="00664C44">
        <w:t>The</w:t>
      </w:r>
      <w:r w:rsidR="00B647A0">
        <w:t xml:space="preserve"> </w:t>
      </w:r>
      <w:r w:rsidR="000603FE" w:rsidRPr="00664C44">
        <w:t>geology, land use, topography and form of development will have</w:t>
      </w:r>
      <w:r w:rsidR="000B2C74">
        <w:t xml:space="preserve"> </w:t>
      </w:r>
      <w:r w:rsidR="000603FE" w:rsidRPr="00664C44">
        <w:t>a strong influence on the velocity and volume of water in watercourses</w:t>
      </w:r>
      <w:r w:rsidR="00674C50">
        <w:t xml:space="preserve"> </w:t>
      </w:r>
      <w:r w:rsidR="000603FE" w:rsidRPr="00664C44">
        <w:t xml:space="preserve">and its direction of flow at </w:t>
      </w:r>
      <w:proofErr w:type="gramStart"/>
      <w:r w:rsidR="000603FE" w:rsidRPr="00664C44">
        <w:t>particular points</w:t>
      </w:r>
      <w:proofErr w:type="gramEnd"/>
      <w:r w:rsidR="000B2C74">
        <w:t xml:space="preserve">.  </w:t>
      </w:r>
      <w:r w:rsidR="000603FE" w:rsidRPr="00664C44">
        <w:t>Some watercourses</w:t>
      </w:r>
      <w:r w:rsidR="00BF76D3">
        <w:t xml:space="preserve"> </w:t>
      </w:r>
      <w:r w:rsidR="000603FE" w:rsidRPr="00664C44">
        <w:t>respond very quickly to significant amounts of rainfall others respond more slowly.  Flashy rivers tend to drain short steep catchments and are underlain by impermeable rocks, with rainwater collecting on the</w:t>
      </w:r>
      <w:r w:rsidR="00B647A0">
        <w:t xml:space="preserve"> </w:t>
      </w:r>
      <w:r w:rsidR="000603FE" w:rsidRPr="00664C44">
        <w:t>surface and rapidly running into streams.  In contrast, docile rivers tend</w:t>
      </w:r>
      <w:r w:rsidR="00B647A0">
        <w:t xml:space="preserve"> </w:t>
      </w:r>
      <w:r w:rsidR="000603FE" w:rsidRPr="00664C44">
        <w:t>to be fed by catchments on gentle slopes with deep soils or are</w:t>
      </w:r>
      <w:r w:rsidR="00B647A0">
        <w:t xml:space="preserve"> </w:t>
      </w:r>
      <w:r w:rsidR="000603FE" w:rsidRPr="00664C44">
        <w:t>underlain by</w:t>
      </w:r>
      <w:r w:rsidR="00B647A0">
        <w:t xml:space="preserve"> </w:t>
      </w:r>
      <w:r w:rsidR="000603FE" w:rsidRPr="00664C44">
        <w:t xml:space="preserve">permeable rocks.  </w:t>
      </w:r>
    </w:p>
    <w:p w14:paraId="57E7986A" w14:textId="77777777" w:rsidR="0005749A" w:rsidRPr="00664C44" w:rsidRDefault="0005749A" w:rsidP="00991203">
      <w:pPr>
        <w:ind w:left="40"/>
      </w:pPr>
    </w:p>
    <w:p w14:paraId="34458F9A" w14:textId="17751087" w:rsidR="000603FE" w:rsidRPr="00664C44" w:rsidRDefault="0067532C" w:rsidP="00B647A0">
      <w:pPr>
        <w:ind w:left="720" w:hanging="720"/>
        <w:rPr>
          <w:lang w:val="en"/>
        </w:rPr>
      </w:pPr>
      <w:r>
        <w:t>6</w:t>
      </w:r>
      <w:r w:rsidR="0005749A" w:rsidRPr="00664C44">
        <w:t>.</w:t>
      </w:r>
      <w:r w:rsidR="00F3213B" w:rsidRPr="00664C44">
        <w:t>2.</w:t>
      </w:r>
      <w:r w:rsidR="005352D6" w:rsidRPr="00664C44">
        <w:t>2</w:t>
      </w:r>
      <w:r w:rsidR="005405E7" w:rsidRPr="00664C44">
        <w:tab/>
      </w:r>
      <w:r w:rsidR="000603FE" w:rsidRPr="00664C44">
        <w:t xml:space="preserve">Flooding from watercourses is associated with some extreme natural events that happen over a geographical area known as a drainage </w:t>
      </w:r>
      <w:r w:rsidR="005405E7" w:rsidRPr="00664C44">
        <w:tab/>
      </w:r>
      <w:r w:rsidR="000603FE" w:rsidRPr="00664C44">
        <w:t xml:space="preserve">basin (a river basin, a catchment </w:t>
      </w:r>
      <w:r w:rsidR="006509F3" w:rsidRPr="00664C44">
        <w:t>area,</w:t>
      </w:r>
      <w:r w:rsidR="000603FE" w:rsidRPr="00664C44">
        <w:t xml:space="preserve"> or a watershed)</w:t>
      </w:r>
      <w:r w:rsidR="000B2C74">
        <w:t xml:space="preserve">.  </w:t>
      </w:r>
      <w:r w:rsidR="000603FE" w:rsidRPr="00664C44">
        <w:t>The basic</w:t>
      </w:r>
      <w:r w:rsidR="005405E7" w:rsidRPr="00664C44">
        <w:t xml:space="preserve"> </w:t>
      </w:r>
      <w:r w:rsidR="000603FE" w:rsidRPr="00664C44">
        <w:t>cause of the drainage basin flooding is heavy rainfall or rainfall/snow melt where the amount of water exceeds the flow capacity of the river channel</w:t>
      </w:r>
      <w:r w:rsidR="00BF76D3">
        <w:t xml:space="preserve">.  </w:t>
      </w:r>
      <w:r w:rsidR="000603FE" w:rsidRPr="00664C44">
        <w:t>In times of flood, a river can be expected to flow not only through its normal</w:t>
      </w:r>
      <w:r w:rsidR="00B647A0">
        <w:t xml:space="preserve"> </w:t>
      </w:r>
      <w:r w:rsidR="000603FE" w:rsidRPr="00664C44">
        <w:t>channel, but also along its floodplain.  Natural or agricultural land is normally able to absorb and temporarily store a considerable proportion of any rain that falls onto it</w:t>
      </w:r>
      <w:r w:rsidR="00B647A0">
        <w:t xml:space="preserve">.  </w:t>
      </w:r>
      <w:r w:rsidR="000603FE" w:rsidRPr="00664C44">
        <w:t>Covering the land</w:t>
      </w:r>
      <w:r w:rsidR="00B647A0">
        <w:t xml:space="preserve"> </w:t>
      </w:r>
      <w:r w:rsidR="000603FE" w:rsidRPr="00664C44">
        <w:t>with buildings and other hard surfaces will reduce the ability of land and</w:t>
      </w:r>
      <w:r w:rsidR="00674C50">
        <w:t xml:space="preserve"> </w:t>
      </w:r>
      <w:r w:rsidR="000603FE" w:rsidRPr="00664C44">
        <w:t>vegetation to absorb water, increasing storm water run-off.  This can</w:t>
      </w:r>
      <w:r w:rsidR="00674C50">
        <w:t xml:space="preserve"> </w:t>
      </w:r>
      <w:r w:rsidR="000603FE" w:rsidRPr="00664C44">
        <w:t xml:space="preserve">increase river flows and cause risk of flooding </w:t>
      </w:r>
      <w:r w:rsidR="00F3213B" w:rsidRPr="00664C44">
        <w:t>downstream</w:t>
      </w:r>
      <w:r w:rsidR="000B2C74">
        <w:t xml:space="preserve">.  </w:t>
      </w:r>
      <w:r w:rsidR="000603FE" w:rsidRPr="00664C44">
        <w:t>Any</w:t>
      </w:r>
      <w:r w:rsidR="00674C50">
        <w:t xml:space="preserve"> </w:t>
      </w:r>
      <w:r w:rsidR="006C4F00">
        <w:tab/>
      </w:r>
      <w:r w:rsidR="000603FE" w:rsidRPr="00664C44">
        <w:t xml:space="preserve">constriction on </w:t>
      </w:r>
      <w:r w:rsidR="000208D9" w:rsidRPr="00664C44">
        <w:t xml:space="preserve">the </w:t>
      </w:r>
      <w:r w:rsidR="000603FE" w:rsidRPr="00664C44">
        <w:t>river channel by culverts, bridge piers or blockage</w:t>
      </w:r>
      <w:r w:rsidR="00B647A0">
        <w:t xml:space="preserve"> </w:t>
      </w:r>
      <w:r w:rsidR="000603FE" w:rsidRPr="00664C44">
        <w:t xml:space="preserve">by debris can have the same effect, exacerbating the problem </w:t>
      </w:r>
      <w:r w:rsidR="00674C50" w:rsidRPr="00664C44">
        <w:t>and</w:t>
      </w:r>
      <w:r w:rsidR="00674C50">
        <w:t xml:space="preserve"> </w:t>
      </w:r>
      <w:r w:rsidR="000603FE" w:rsidRPr="00664C44">
        <w:t>degree of flood risk.</w:t>
      </w:r>
    </w:p>
    <w:p w14:paraId="45BE5D28" w14:textId="77777777" w:rsidR="005405E7" w:rsidRPr="00664C44" w:rsidRDefault="005405E7" w:rsidP="00991203">
      <w:pPr>
        <w:ind w:left="550"/>
        <w:rPr>
          <w:lang w:val="en"/>
        </w:rPr>
      </w:pPr>
    </w:p>
    <w:p w14:paraId="5EBF3CEB" w14:textId="601CE8AE" w:rsidR="000603FE" w:rsidRPr="00664C44" w:rsidRDefault="0067532C" w:rsidP="00991203">
      <w:pPr>
        <w:rPr>
          <w:lang w:val="en"/>
        </w:rPr>
      </w:pPr>
      <w:r>
        <w:rPr>
          <w:lang w:val="en"/>
        </w:rPr>
        <w:t>6</w:t>
      </w:r>
      <w:r w:rsidR="00F3213B" w:rsidRPr="00664C44">
        <w:rPr>
          <w:lang w:val="en"/>
        </w:rPr>
        <w:t>.2.</w:t>
      </w:r>
      <w:r w:rsidR="005352D6" w:rsidRPr="00664C44">
        <w:rPr>
          <w:lang w:val="en"/>
        </w:rPr>
        <w:t>3</w:t>
      </w:r>
      <w:r w:rsidR="00F3213B" w:rsidRPr="00664C44">
        <w:rPr>
          <w:lang w:val="en"/>
        </w:rPr>
        <w:tab/>
      </w:r>
      <w:r w:rsidR="000603FE" w:rsidRPr="00664C44">
        <w:rPr>
          <w:lang w:val="en"/>
        </w:rPr>
        <w:t xml:space="preserve">Watercourses are classified as </w:t>
      </w:r>
      <w:r w:rsidR="00C42ACB" w:rsidRPr="00664C44">
        <w:rPr>
          <w:lang w:val="en"/>
        </w:rPr>
        <w:t xml:space="preserve">follows: </w:t>
      </w:r>
      <w:r w:rsidR="000603FE" w:rsidRPr="00664C44">
        <w:rPr>
          <w:lang w:val="en"/>
        </w:rPr>
        <w:t xml:space="preserve"> </w:t>
      </w:r>
    </w:p>
    <w:p w14:paraId="6990F915" w14:textId="77777777" w:rsidR="000603FE" w:rsidRPr="00664C44" w:rsidRDefault="000603FE" w:rsidP="00991203">
      <w:pPr>
        <w:ind w:left="380"/>
        <w:rPr>
          <w:lang w:val="en"/>
        </w:rPr>
      </w:pPr>
    </w:p>
    <w:p w14:paraId="79B0822D" w14:textId="77777777" w:rsidR="000603FE" w:rsidRPr="00664C44" w:rsidRDefault="000208D9" w:rsidP="00E049B3">
      <w:pPr>
        <w:pStyle w:val="ListParagraph"/>
        <w:numPr>
          <w:ilvl w:val="0"/>
          <w:numId w:val="63"/>
        </w:numPr>
        <w:shd w:val="clear" w:color="auto" w:fill="FFFFFF"/>
        <w:rPr>
          <w:rFonts w:ascii="Arial" w:hAnsi="Arial" w:cs="Arial"/>
          <w:szCs w:val="24"/>
          <w:lang w:val="en"/>
        </w:rPr>
      </w:pPr>
      <w:r w:rsidRPr="00664C44">
        <w:rPr>
          <w:rFonts w:ascii="Arial" w:hAnsi="Arial" w:cs="Arial"/>
          <w:b/>
          <w:bCs/>
          <w:szCs w:val="24"/>
          <w:lang w:val="en"/>
        </w:rPr>
        <w:t>Main R</w:t>
      </w:r>
      <w:r w:rsidR="000603FE" w:rsidRPr="00664C44">
        <w:rPr>
          <w:rFonts w:ascii="Arial" w:hAnsi="Arial" w:cs="Arial"/>
          <w:b/>
          <w:bCs/>
          <w:szCs w:val="24"/>
          <w:lang w:val="en"/>
        </w:rPr>
        <w:t>ivers</w:t>
      </w:r>
      <w:r w:rsidR="000603FE" w:rsidRPr="00664C44">
        <w:rPr>
          <w:rFonts w:ascii="Arial" w:hAnsi="Arial" w:cs="Arial"/>
          <w:szCs w:val="24"/>
          <w:lang w:val="en"/>
        </w:rPr>
        <w:t xml:space="preserve"> are watercourses designated as such on main river maps and now include watercourses which were formerly known as critical ordinary watercourses. </w:t>
      </w:r>
    </w:p>
    <w:p w14:paraId="037EF99A" w14:textId="77777777" w:rsidR="000603FE" w:rsidRPr="00664C44" w:rsidRDefault="000603FE" w:rsidP="00E049B3">
      <w:pPr>
        <w:pStyle w:val="ListParagraph"/>
        <w:numPr>
          <w:ilvl w:val="0"/>
          <w:numId w:val="63"/>
        </w:numPr>
        <w:shd w:val="clear" w:color="auto" w:fill="FFFFFF"/>
        <w:rPr>
          <w:rFonts w:ascii="Arial" w:hAnsi="Arial" w:cs="Arial"/>
          <w:color w:val="auto"/>
          <w:szCs w:val="24"/>
          <w:lang w:val="en"/>
        </w:rPr>
      </w:pPr>
      <w:r w:rsidRPr="00664C44">
        <w:rPr>
          <w:rFonts w:ascii="Arial" w:hAnsi="Arial" w:cs="Arial"/>
          <w:b/>
          <w:bCs/>
          <w:szCs w:val="24"/>
          <w:lang w:val="en"/>
        </w:rPr>
        <w:t xml:space="preserve">Ordinary </w:t>
      </w:r>
      <w:r w:rsidR="000208D9" w:rsidRPr="00664C44">
        <w:rPr>
          <w:rFonts w:ascii="Arial" w:hAnsi="Arial" w:cs="Arial"/>
          <w:b/>
          <w:bCs/>
          <w:szCs w:val="24"/>
          <w:lang w:val="en"/>
        </w:rPr>
        <w:t>W</w:t>
      </w:r>
      <w:r w:rsidRPr="00664C44">
        <w:rPr>
          <w:rFonts w:ascii="Arial" w:hAnsi="Arial" w:cs="Arial"/>
          <w:b/>
          <w:bCs/>
          <w:szCs w:val="24"/>
          <w:lang w:val="en"/>
        </w:rPr>
        <w:t>atercourses</w:t>
      </w:r>
      <w:r w:rsidRPr="00664C44">
        <w:rPr>
          <w:rFonts w:ascii="Arial" w:hAnsi="Arial" w:cs="Arial"/>
          <w:szCs w:val="24"/>
          <w:lang w:val="en"/>
        </w:rPr>
        <w:t xml:space="preserve"> are all those watercourses that are not designated as a main river. </w:t>
      </w:r>
    </w:p>
    <w:p w14:paraId="0C1576ED" w14:textId="28C7DC93" w:rsidR="000603FE" w:rsidRPr="00664C44" w:rsidRDefault="0067532C" w:rsidP="00991203">
      <w:pPr>
        <w:shd w:val="clear" w:color="auto" w:fill="FFFFFF"/>
        <w:rPr>
          <w:color w:val="auto"/>
          <w:lang w:val="en"/>
        </w:rPr>
      </w:pPr>
      <w:r>
        <w:rPr>
          <w:color w:val="auto"/>
          <w:lang w:val="en"/>
        </w:rPr>
        <w:lastRenderedPageBreak/>
        <w:t>6</w:t>
      </w:r>
      <w:r w:rsidR="00F3213B" w:rsidRPr="00664C44">
        <w:rPr>
          <w:color w:val="auto"/>
          <w:lang w:val="en"/>
        </w:rPr>
        <w:t>.2.</w:t>
      </w:r>
      <w:r w:rsidR="005352D6" w:rsidRPr="00664C44">
        <w:rPr>
          <w:color w:val="auto"/>
          <w:lang w:val="en"/>
        </w:rPr>
        <w:t>4</w:t>
      </w:r>
      <w:r w:rsidR="00F3213B" w:rsidRPr="00664C44">
        <w:rPr>
          <w:color w:val="auto"/>
          <w:lang w:val="en"/>
        </w:rPr>
        <w:tab/>
      </w:r>
      <w:r w:rsidR="000603FE" w:rsidRPr="00664C44">
        <w:rPr>
          <w:color w:val="auto"/>
          <w:lang w:val="en"/>
        </w:rPr>
        <w:t xml:space="preserve">Main rivers are designated by the Environment Agency and </w:t>
      </w:r>
      <w:r w:rsidR="001C2E22" w:rsidRPr="00664C44">
        <w:rPr>
          <w:color w:val="auto"/>
          <w:lang w:val="en"/>
        </w:rPr>
        <w:t xml:space="preserve">in </w:t>
      </w:r>
      <w:r w:rsidR="001C2E22">
        <w:rPr>
          <w:color w:val="auto"/>
          <w:lang w:val="en"/>
        </w:rPr>
        <w:t>Ashfield</w:t>
      </w:r>
      <w:r w:rsidR="000603FE" w:rsidRPr="00664C44">
        <w:rPr>
          <w:color w:val="auto"/>
          <w:lang w:val="en"/>
        </w:rPr>
        <w:t xml:space="preserve"> </w:t>
      </w:r>
      <w:r w:rsidR="00226BF6">
        <w:rPr>
          <w:color w:val="auto"/>
          <w:lang w:val="en"/>
        </w:rPr>
        <w:tab/>
      </w:r>
      <w:r w:rsidR="000603FE" w:rsidRPr="00664C44">
        <w:rPr>
          <w:color w:val="auto"/>
          <w:lang w:val="en"/>
        </w:rPr>
        <w:t xml:space="preserve">comprise </w:t>
      </w:r>
      <w:r w:rsidR="000208D9" w:rsidRPr="00664C44">
        <w:rPr>
          <w:color w:val="auto"/>
          <w:lang w:val="en"/>
        </w:rPr>
        <w:t>the following</w:t>
      </w:r>
      <w:r w:rsidR="000603FE" w:rsidRPr="00664C44">
        <w:rPr>
          <w:color w:val="auto"/>
          <w:lang w:val="en"/>
        </w:rPr>
        <w:t xml:space="preserve">: </w:t>
      </w:r>
    </w:p>
    <w:p w14:paraId="25FEA44D" w14:textId="77777777" w:rsidR="00A934A2" w:rsidRPr="00664C44" w:rsidRDefault="00A934A2" w:rsidP="00991203">
      <w:pPr>
        <w:shd w:val="clear" w:color="auto" w:fill="FFFFFF"/>
        <w:tabs>
          <w:tab w:val="num" w:pos="1360"/>
        </w:tabs>
        <w:ind w:left="2410"/>
        <w:rPr>
          <w:color w:val="auto"/>
          <w:lang w:val="en"/>
        </w:rPr>
      </w:pPr>
    </w:p>
    <w:p w14:paraId="01360C2F" w14:textId="787119FB"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River Erewash from Park Lane</w:t>
      </w:r>
      <w:r w:rsidR="000208D9" w:rsidRPr="00664C44">
        <w:rPr>
          <w:rFonts w:ascii="Arial" w:hAnsi="Arial" w:cs="Arial"/>
          <w:color w:val="auto"/>
          <w:szCs w:val="24"/>
          <w:lang w:val="en"/>
        </w:rPr>
        <w:t>,</w:t>
      </w:r>
      <w:r w:rsidRPr="00664C44">
        <w:rPr>
          <w:rFonts w:ascii="Arial" w:hAnsi="Arial" w:cs="Arial"/>
          <w:color w:val="auto"/>
          <w:szCs w:val="24"/>
          <w:lang w:val="en"/>
        </w:rPr>
        <w:t xml:space="preserve"> Kirkby in Ashfield</w:t>
      </w:r>
    </w:p>
    <w:p w14:paraId="117E1B9A" w14:textId="77777777"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R</w:t>
      </w:r>
      <w:r w:rsidR="000208D9" w:rsidRPr="00664C44">
        <w:rPr>
          <w:rFonts w:ascii="Arial" w:hAnsi="Arial" w:cs="Arial"/>
          <w:color w:val="auto"/>
          <w:szCs w:val="24"/>
          <w:lang w:val="en"/>
        </w:rPr>
        <w:t>iver Leen from Castle Mill Farm,</w:t>
      </w:r>
      <w:r w:rsidRPr="00664C44">
        <w:rPr>
          <w:rFonts w:ascii="Arial" w:hAnsi="Arial" w:cs="Arial"/>
          <w:color w:val="auto"/>
          <w:szCs w:val="24"/>
          <w:lang w:val="en"/>
        </w:rPr>
        <w:t xml:space="preserve"> Papplewick</w:t>
      </w:r>
      <w:r w:rsidR="007F42C7" w:rsidRPr="00664C44">
        <w:rPr>
          <w:rFonts w:ascii="Arial" w:hAnsi="Arial" w:cs="Arial"/>
          <w:color w:val="auto"/>
          <w:szCs w:val="24"/>
          <w:lang w:val="en"/>
        </w:rPr>
        <w:t>.</w:t>
      </w:r>
    </w:p>
    <w:p w14:paraId="437E548D" w14:textId="056F93D7" w:rsidR="000603FE" w:rsidRPr="00664C44" w:rsidRDefault="007F42C7"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 xml:space="preserve">Baker Lane Brook from the Hucknall </w:t>
      </w:r>
      <w:r w:rsidR="0075105E" w:rsidRPr="00664C44">
        <w:rPr>
          <w:rFonts w:ascii="Arial" w:hAnsi="Arial" w:cs="Arial"/>
          <w:color w:val="auto"/>
          <w:szCs w:val="24"/>
          <w:lang w:val="en"/>
        </w:rPr>
        <w:t>By-pass</w:t>
      </w:r>
      <w:r w:rsidR="000208D9" w:rsidRPr="00664C44">
        <w:rPr>
          <w:rFonts w:ascii="Arial" w:hAnsi="Arial" w:cs="Arial"/>
          <w:color w:val="auto"/>
          <w:szCs w:val="24"/>
          <w:lang w:val="en"/>
        </w:rPr>
        <w:t>, Hucknall</w:t>
      </w:r>
      <w:r w:rsidRPr="00664C44">
        <w:rPr>
          <w:rFonts w:ascii="Arial" w:hAnsi="Arial" w:cs="Arial"/>
          <w:color w:val="auto"/>
          <w:szCs w:val="24"/>
          <w:lang w:val="en"/>
        </w:rPr>
        <w:t>.</w:t>
      </w:r>
    </w:p>
    <w:p w14:paraId="3348656C" w14:textId="2929798E" w:rsidR="000603FE" w:rsidRPr="00664C44" w:rsidRDefault="0067532C" w:rsidP="001C2E22">
      <w:pPr>
        <w:shd w:val="clear" w:color="auto" w:fill="FFFFFF"/>
        <w:rPr>
          <w:color w:val="auto"/>
          <w:lang w:val="en"/>
        </w:rPr>
      </w:pPr>
      <w:r>
        <w:rPr>
          <w:color w:val="auto"/>
          <w:lang w:val="en"/>
        </w:rPr>
        <w:t>6</w:t>
      </w:r>
      <w:r w:rsidR="00A3414F" w:rsidRPr="00664C44">
        <w:rPr>
          <w:color w:val="auto"/>
          <w:lang w:val="en"/>
        </w:rPr>
        <w:t>.2.</w:t>
      </w:r>
      <w:r w:rsidR="005352D6" w:rsidRPr="00664C44">
        <w:rPr>
          <w:color w:val="auto"/>
          <w:lang w:val="en"/>
        </w:rPr>
        <w:t>5</w:t>
      </w:r>
      <w:r w:rsidR="00A3414F" w:rsidRPr="00664C44">
        <w:rPr>
          <w:color w:val="auto"/>
          <w:lang w:val="en"/>
        </w:rPr>
        <w:tab/>
      </w:r>
      <w:r w:rsidR="000603FE" w:rsidRPr="00664C44">
        <w:rPr>
          <w:color w:val="auto"/>
          <w:lang w:val="en"/>
        </w:rPr>
        <w:t xml:space="preserve">The term </w:t>
      </w:r>
      <w:r w:rsidR="00B647A0">
        <w:rPr>
          <w:color w:val="auto"/>
          <w:lang w:val="en"/>
        </w:rPr>
        <w:t>‘</w:t>
      </w:r>
      <w:r w:rsidR="000208D9" w:rsidRPr="00664C44">
        <w:rPr>
          <w:color w:val="auto"/>
          <w:lang w:val="en"/>
        </w:rPr>
        <w:t>m</w:t>
      </w:r>
      <w:r w:rsidR="000603FE" w:rsidRPr="00664C44">
        <w:rPr>
          <w:color w:val="auto"/>
          <w:lang w:val="en"/>
        </w:rPr>
        <w:t xml:space="preserve">ain </w:t>
      </w:r>
      <w:r w:rsidR="000208D9" w:rsidRPr="00664C44">
        <w:rPr>
          <w:color w:val="auto"/>
          <w:lang w:val="en"/>
        </w:rPr>
        <w:t>r</w:t>
      </w:r>
      <w:r w:rsidR="000603FE" w:rsidRPr="00664C44">
        <w:rPr>
          <w:color w:val="auto"/>
          <w:lang w:val="en"/>
        </w:rPr>
        <w:t>iver</w:t>
      </w:r>
      <w:r w:rsidR="00B647A0">
        <w:rPr>
          <w:color w:val="auto"/>
          <w:lang w:val="en"/>
        </w:rPr>
        <w:t>’</w:t>
      </w:r>
      <w:r w:rsidR="000603FE" w:rsidRPr="00664C44">
        <w:rPr>
          <w:color w:val="auto"/>
          <w:lang w:val="en"/>
        </w:rPr>
        <w:t xml:space="preserve"> also includes any structure in the bed or bank of</w:t>
      </w:r>
      <w:r w:rsidR="001C2E22">
        <w:rPr>
          <w:color w:val="auto"/>
          <w:lang w:val="en"/>
        </w:rPr>
        <w:t xml:space="preserve"> </w:t>
      </w:r>
      <w:r w:rsidR="001C2E22">
        <w:rPr>
          <w:color w:val="auto"/>
          <w:lang w:val="en"/>
        </w:rPr>
        <w:tab/>
      </w:r>
      <w:r w:rsidR="000603FE" w:rsidRPr="00664C44">
        <w:rPr>
          <w:color w:val="auto"/>
          <w:lang w:val="en"/>
        </w:rPr>
        <w:t>the watercourse that controls or regulates the flow into or</w:t>
      </w:r>
      <w:r w:rsidR="001C2E22">
        <w:rPr>
          <w:color w:val="auto"/>
          <w:lang w:val="en"/>
        </w:rPr>
        <w:t xml:space="preserve"> </w:t>
      </w:r>
      <w:r w:rsidR="000603FE" w:rsidRPr="00664C44">
        <w:rPr>
          <w:color w:val="auto"/>
          <w:lang w:val="en"/>
        </w:rPr>
        <w:t xml:space="preserve">out of a main </w:t>
      </w:r>
      <w:r w:rsidR="001C2E22">
        <w:rPr>
          <w:color w:val="auto"/>
          <w:lang w:val="en"/>
        </w:rPr>
        <w:tab/>
      </w:r>
      <w:r w:rsidR="000603FE" w:rsidRPr="00664C44">
        <w:rPr>
          <w:color w:val="auto"/>
          <w:lang w:val="en"/>
        </w:rPr>
        <w:t>river</w:t>
      </w:r>
      <w:r w:rsidR="003F6C9C">
        <w:rPr>
          <w:color w:val="auto"/>
          <w:lang w:val="en"/>
        </w:rPr>
        <w:t xml:space="preserve">. </w:t>
      </w:r>
      <w:r w:rsidR="000603FE" w:rsidRPr="00664C44">
        <w:rPr>
          <w:color w:val="auto"/>
          <w:lang w:val="en"/>
        </w:rPr>
        <w:t>The Midlands Region of the EA also has</w:t>
      </w:r>
      <w:r w:rsidR="001C2E22">
        <w:rPr>
          <w:color w:val="auto"/>
          <w:lang w:val="en"/>
        </w:rPr>
        <w:t xml:space="preserve"> </w:t>
      </w:r>
      <w:r w:rsidR="000603FE" w:rsidRPr="00664C44">
        <w:rPr>
          <w:color w:val="auto"/>
          <w:lang w:val="en"/>
        </w:rPr>
        <w:t xml:space="preserve">Land Drainage Byelaws </w:t>
      </w:r>
      <w:r w:rsidR="001C2E22">
        <w:rPr>
          <w:color w:val="auto"/>
          <w:lang w:val="en"/>
        </w:rPr>
        <w:tab/>
      </w:r>
      <w:r w:rsidR="000603FE" w:rsidRPr="00664C44">
        <w:rPr>
          <w:color w:val="auto"/>
          <w:lang w:val="en"/>
        </w:rPr>
        <w:t>that require persons to obtain consent for</w:t>
      </w:r>
      <w:r w:rsidR="001C2E22">
        <w:rPr>
          <w:color w:val="auto"/>
          <w:lang w:val="en"/>
        </w:rPr>
        <w:t xml:space="preserve"> </w:t>
      </w:r>
      <w:r w:rsidR="000603FE" w:rsidRPr="00664C44">
        <w:rPr>
          <w:color w:val="auto"/>
          <w:lang w:val="en"/>
        </w:rPr>
        <w:t xml:space="preserve">activities in or adjacent to </w:t>
      </w:r>
      <w:r w:rsidR="001C2E22">
        <w:rPr>
          <w:color w:val="auto"/>
          <w:lang w:val="en"/>
        </w:rPr>
        <w:tab/>
      </w:r>
      <w:r w:rsidR="000603FE" w:rsidRPr="00664C44">
        <w:rPr>
          <w:color w:val="auto"/>
          <w:lang w:val="en"/>
        </w:rPr>
        <w:t>main rivers and their floodplains</w:t>
      </w:r>
      <w:r w:rsidR="00542A07" w:rsidRPr="00664C44">
        <w:rPr>
          <w:color w:val="auto"/>
          <w:lang w:val="en"/>
        </w:rPr>
        <w:t xml:space="preserve">. </w:t>
      </w:r>
      <w:r w:rsidR="000603FE" w:rsidRPr="00664C44">
        <w:rPr>
          <w:color w:val="auto"/>
          <w:lang w:val="en"/>
        </w:rPr>
        <w:t>Activities</w:t>
      </w:r>
      <w:r w:rsidR="001C2E22">
        <w:rPr>
          <w:color w:val="auto"/>
          <w:lang w:val="en"/>
        </w:rPr>
        <w:t xml:space="preserve"> </w:t>
      </w:r>
      <w:r w:rsidR="000603FE" w:rsidRPr="00664C44">
        <w:rPr>
          <w:color w:val="auto"/>
          <w:lang w:val="en"/>
        </w:rPr>
        <w:t xml:space="preserve">include erection of fences, </w:t>
      </w:r>
      <w:r w:rsidR="001C2E22">
        <w:rPr>
          <w:color w:val="auto"/>
          <w:lang w:val="en"/>
        </w:rPr>
        <w:tab/>
      </w:r>
      <w:r w:rsidR="000603FE" w:rsidRPr="00664C44">
        <w:rPr>
          <w:color w:val="auto"/>
          <w:lang w:val="en"/>
        </w:rPr>
        <w:t>tree planting, disposal of rubbis</w:t>
      </w:r>
      <w:r w:rsidR="001C2E22">
        <w:rPr>
          <w:color w:val="auto"/>
          <w:lang w:val="en"/>
        </w:rPr>
        <w:t xml:space="preserve">h, </w:t>
      </w:r>
      <w:r w:rsidR="000603FE" w:rsidRPr="00664C44">
        <w:rPr>
          <w:color w:val="auto"/>
          <w:lang w:val="en"/>
        </w:rPr>
        <w:t>excavati</w:t>
      </w:r>
      <w:r w:rsidR="000208D9" w:rsidRPr="00664C44">
        <w:rPr>
          <w:color w:val="auto"/>
          <w:lang w:val="en"/>
        </w:rPr>
        <w:t xml:space="preserve">on affecting the beds and </w:t>
      </w:r>
      <w:r w:rsidR="001C2E22">
        <w:rPr>
          <w:color w:val="auto"/>
          <w:lang w:val="en"/>
        </w:rPr>
        <w:tab/>
      </w:r>
      <w:r w:rsidR="000208D9" w:rsidRPr="00664C44">
        <w:rPr>
          <w:color w:val="auto"/>
          <w:lang w:val="en"/>
        </w:rPr>
        <w:t>banks of the river</w:t>
      </w:r>
      <w:r w:rsidR="000603FE" w:rsidRPr="00664C44">
        <w:rPr>
          <w:color w:val="auto"/>
          <w:lang w:val="en"/>
        </w:rPr>
        <w:t xml:space="preserve">   Therefore, </w:t>
      </w:r>
      <w:r w:rsidR="000603FE" w:rsidRPr="00664C44">
        <w:rPr>
          <w:color w:val="auto"/>
        </w:rPr>
        <w:t xml:space="preserve">anyone wishing to undertake work in a </w:t>
      </w:r>
      <w:r w:rsidR="001C2E22">
        <w:rPr>
          <w:color w:val="auto"/>
        </w:rPr>
        <w:tab/>
      </w:r>
      <w:r w:rsidR="000603FE" w:rsidRPr="00664C44">
        <w:rPr>
          <w:color w:val="auto"/>
        </w:rPr>
        <w:t xml:space="preserve">floodplain or in, under, over or within eight metres of a main river </w:t>
      </w:r>
      <w:r w:rsidR="001C2E22">
        <w:rPr>
          <w:color w:val="auto"/>
        </w:rPr>
        <w:tab/>
      </w:r>
      <w:r w:rsidR="00A934A2" w:rsidRPr="00664C44">
        <w:rPr>
          <w:color w:val="auto"/>
        </w:rPr>
        <w:t>should</w:t>
      </w:r>
      <w:r w:rsidR="000603FE" w:rsidRPr="00664C44">
        <w:rPr>
          <w:color w:val="auto"/>
        </w:rPr>
        <w:t xml:space="preserve"> contact the EA</w:t>
      </w:r>
      <w:r w:rsidR="001C2E22">
        <w:rPr>
          <w:color w:val="auto"/>
        </w:rPr>
        <w:t xml:space="preserve"> </w:t>
      </w:r>
      <w:r w:rsidR="000603FE" w:rsidRPr="00664C44">
        <w:rPr>
          <w:color w:val="auto"/>
        </w:rPr>
        <w:t>to apply for Land Drainage Consent</w:t>
      </w:r>
      <w:r w:rsidR="00941A96">
        <w:rPr>
          <w:color w:val="auto"/>
        </w:rPr>
        <w:t xml:space="preserve">. </w:t>
      </w:r>
      <w:r w:rsidR="00AA20EE" w:rsidRPr="00664C44">
        <w:rPr>
          <w:color w:val="auto"/>
          <w:lang w:val="en"/>
        </w:rPr>
        <w:t xml:space="preserve">Figure </w:t>
      </w:r>
      <w:r w:rsidR="00500928">
        <w:rPr>
          <w:color w:val="auto"/>
          <w:lang w:val="en"/>
        </w:rPr>
        <w:t>2</w:t>
      </w:r>
      <w:r w:rsidR="001C2E22">
        <w:rPr>
          <w:color w:val="auto"/>
          <w:lang w:val="en"/>
        </w:rPr>
        <w:t xml:space="preserve"> </w:t>
      </w:r>
      <w:r w:rsidR="001C2E22">
        <w:rPr>
          <w:color w:val="auto"/>
          <w:lang w:val="en"/>
        </w:rPr>
        <w:tab/>
      </w:r>
      <w:r w:rsidR="000208D9" w:rsidRPr="00664C44">
        <w:rPr>
          <w:color w:val="auto"/>
          <w:lang w:val="en"/>
        </w:rPr>
        <w:t>(See EA’s Living on the E</w:t>
      </w:r>
      <w:r w:rsidR="000603FE" w:rsidRPr="00664C44">
        <w:rPr>
          <w:color w:val="auto"/>
          <w:lang w:val="en"/>
        </w:rPr>
        <w:t xml:space="preserve">dge a </w:t>
      </w:r>
      <w:r w:rsidR="000208D9" w:rsidRPr="00664C44">
        <w:rPr>
          <w:color w:val="auto"/>
          <w:lang w:val="en"/>
        </w:rPr>
        <w:t>G</w:t>
      </w:r>
      <w:r w:rsidR="000603FE" w:rsidRPr="00664C44">
        <w:rPr>
          <w:color w:val="auto"/>
          <w:lang w:val="en"/>
        </w:rPr>
        <w:t xml:space="preserve">uide to the </w:t>
      </w:r>
      <w:r w:rsidR="000208D9" w:rsidRPr="00664C44">
        <w:rPr>
          <w:color w:val="auto"/>
          <w:lang w:val="en"/>
        </w:rPr>
        <w:t xml:space="preserve">Rights and </w:t>
      </w:r>
      <w:r w:rsidR="001C2E22">
        <w:rPr>
          <w:color w:val="auto"/>
          <w:lang w:val="en"/>
        </w:rPr>
        <w:tab/>
      </w:r>
      <w:r w:rsidR="000208D9" w:rsidRPr="00664C44">
        <w:rPr>
          <w:color w:val="auto"/>
          <w:lang w:val="en"/>
        </w:rPr>
        <w:t>R</w:t>
      </w:r>
      <w:r w:rsidR="000603FE" w:rsidRPr="00664C44">
        <w:rPr>
          <w:color w:val="auto"/>
          <w:lang w:val="en"/>
        </w:rPr>
        <w:t xml:space="preserve">esponsibilities of </w:t>
      </w:r>
      <w:r w:rsidR="000208D9" w:rsidRPr="00664C44">
        <w:rPr>
          <w:color w:val="auto"/>
          <w:lang w:val="en"/>
        </w:rPr>
        <w:t>Riverside O</w:t>
      </w:r>
      <w:r w:rsidR="000603FE" w:rsidRPr="00664C44">
        <w:rPr>
          <w:color w:val="auto"/>
          <w:lang w:val="en"/>
        </w:rPr>
        <w:t xml:space="preserve">ccupation). </w:t>
      </w:r>
    </w:p>
    <w:p w14:paraId="6A1EB765" w14:textId="77777777" w:rsidR="00A3414F" w:rsidRPr="00664C44" w:rsidRDefault="00A3414F" w:rsidP="00991203">
      <w:pPr>
        <w:shd w:val="clear" w:color="auto" w:fill="FFFFFF"/>
        <w:rPr>
          <w:color w:val="auto"/>
          <w:lang w:val="en"/>
        </w:rPr>
      </w:pPr>
    </w:p>
    <w:p w14:paraId="7B67A072" w14:textId="0F17E7F0" w:rsidR="000603FE" w:rsidRPr="00664C44" w:rsidRDefault="007224A7" w:rsidP="00991203">
      <w:pPr>
        <w:shd w:val="clear" w:color="auto" w:fill="FFFFFF"/>
        <w:ind w:left="40"/>
        <w:rPr>
          <w:color w:val="auto"/>
          <w:lang w:val="en"/>
        </w:rPr>
      </w:pPr>
      <w:r w:rsidRPr="00664C44">
        <w:rPr>
          <w:noProof/>
          <w:color w:val="auto"/>
          <w:lang w:val="en"/>
        </w:rPr>
        <w:drawing>
          <wp:inline distT="0" distB="0" distL="0" distR="0" wp14:anchorId="6C9CA2A1" wp14:editId="63C8D9FE">
            <wp:extent cx="5675936" cy="2768600"/>
            <wp:effectExtent l="0" t="0" r="127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1722" cy="2776300"/>
                    </a:xfrm>
                    <a:prstGeom prst="rect">
                      <a:avLst/>
                    </a:prstGeom>
                    <a:noFill/>
                    <a:ln>
                      <a:noFill/>
                    </a:ln>
                  </pic:spPr>
                </pic:pic>
              </a:graphicData>
            </a:graphic>
          </wp:inline>
        </w:drawing>
      </w:r>
    </w:p>
    <w:p w14:paraId="518328CE" w14:textId="18911219"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 xml:space="preserve">Figure </w:t>
      </w:r>
      <w:r w:rsidR="00500928">
        <w:rPr>
          <w:color w:val="auto"/>
          <w:sz w:val="20"/>
          <w:szCs w:val="20"/>
          <w:lang w:val="en"/>
        </w:rPr>
        <w:t>2</w:t>
      </w:r>
      <w:r w:rsidRPr="001C2E22">
        <w:rPr>
          <w:color w:val="auto"/>
          <w:sz w:val="20"/>
          <w:szCs w:val="20"/>
          <w:lang w:val="en"/>
        </w:rPr>
        <w:t>: Main Rivers works requiring Environment Agency consent.</w:t>
      </w:r>
    </w:p>
    <w:p w14:paraId="2FC13630" w14:textId="654234C6"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Source:  Environment Agency</w:t>
      </w:r>
    </w:p>
    <w:p w14:paraId="224890A1" w14:textId="77777777" w:rsidR="000603FE" w:rsidRPr="00664C44" w:rsidRDefault="000603FE" w:rsidP="00991203">
      <w:pPr>
        <w:shd w:val="clear" w:color="auto" w:fill="FFFFFF"/>
        <w:ind w:left="40"/>
        <w:rPr>
          <w:color w:val="auto"/>
          <w:lang w:val="en"/>
        </w:rPr>
      </w:pPr>
    </w:p>
    <w:p w14:paraId="6B370CFE" w14:textId="5F01DB73" w:rsidR="00791AAB" w:rsidRPr="00C021C0" w:rsidRDefault="00296376" w:rsidP="00C021C0">
      <w:pPr>
        <w:rPr>
          <w:i/>
          <w:iCs/>
          <w:color w:val="auto"/>
          <w:lang w:val="en"/>
        </w:rPr>
      </w:pPr>
      <w:r>
        <w:rPr>
          <w:i/>
          <w:iCs/>
          <w:color w:val="auto"/>
          <w:lang w:val="en"/>
        </w:rPr>
        <w:tab/>
      </w:r>
      <w:r w:rsidR="00791AAB" w:rsidRPr="00C021C0">
        <w:rPr>
          <w:i/>
          <w:iCs/>
          <w:color w:val="auto"/>
          <w:lang w:val="en"/>
        </w:rPr>
        <w:t>The Water Framework Directive</w:t>
      </w:r>
    </w:p>
    <w:p w14:paraId="6DD71E50" w14:textId="77777777" w:rsidR="00550930" w:rsidRPr="00C021C0" w:rsidRDefault="00550930" w:rsidP="00991203">
      <w:pPr>
        <w:ind w:left="40"/>
        <w:rPr>
          <w:color w:val="auto"/>
          <w:lang w:val="en"/>
        </w:rPr>
      </w:pPr>
    </w:p>
    <w:p w14:paraId="56909C88" w14:textId="2E982116" w:rsidR="00791AAB" w:rsidRPr="00C021C0" w:rsidRDefault="0067532C" w:rsidP="00542A07">
      <w:pPr>
        <w:ind w:left="720" w:hanging="720"/>
        <w:rPr>
          <w:color w:val="auto"/>
          <w:lang w:val="en"/>
        </w:rPr>
      </w:pPr>
      <w:r>
        <w:rPr>
          <w:color w:val="auto"/>
          <w:lang w:val="en"/>
        </w:rPr>
        <w:t>6</w:t>
      </w:r>
      <w:r w:rsidR="00A3414F" w:rsidRPr="00C021C0">
        <w:rPr>
          <w:color w:val="auto"/>
          <w:lang w:val="en"/>
        </w:rPr>
        <w:t>.2.6</w:t>
      </w:r>
      <w:r w:rsidR="00A3414F" w:rsidRPr="00C021C0">
        <w:rPr>
          <w:color w:val="auto"/>
          <w:lang w:val="en"/>
        </w:rPr>
        <w:tab/>
      </w:r>
      <w:r w:rsidR="00791AAB" w:rsidRPr="00C021C0">
        <w:rPr>
          <w:color w:val="auto"/>
          <w:lang w:val="en"/>
        </w:rPr>
        <w:t>On 23 October 2000 the European Commission established the Water</w:t>
      </w:r>
      <w:r w:rsidR="00542A07">
        <w:rPr>
          <w:color w:val="auto"/>
          <w:lang w:val="en"/>
        </w:rPr>
        <w:t xml:space="preserve"> </w:t>
      </w:r>
      <w:r w:rsidR="00791AAB" w:rsidRPr="00C021C0">
        <w:rPr>
          <w:color w:val="auto"/>
          <w:lang w:val="en"/>
        </w:rPr>
        <w:t>Framework Directive (WFD) requiring each Member State of the</w:t>
      </w:r>
      <w:r w:rsidR="00542A07">
        <w:rPr>
          <w:color w:val="auto"/>
          <w:lang w:val="en"/>
        </w:rPr>
        <w:t xml:space="preserve"> </w:t>
      </w:r>
      <w:r w:rsidR="00791AAB" w:rsidRPr="00C021C0">
        <w:rPr>
          <w:color w:val="auto"/>
          <w:lang w:val="en"/>
        </w:rPr>
        <w:t>European Union to satisfy the environmental objectives set by the Directive and implement the legislation. This was transposed into law in England and Wales in 2003. In England, the Environment Agency is</w:t>
      </w:r>
      <w:r w:rsidR="00C86F86">
        <w:rPr>
          <w:color w:val="auto"/>
          <w:lang w:val="en"/>
        </w:rPr>
        <w:t xml:space="preserve"> </w:t>
      </w:r>
      <w:r w:rsidR="00791AAB" w:rsidRPr="00C021C0">
        <w:rPr>
          <w:color w:val="auto"/>
          <w:lang w:val="en"/>
        </w:rPr>
        <w:t>responsible for the delivery of the WFD objectives.</w:t>
      </w:r>
    </w:p>
    <w:p w14:paraId="04D1FC01" w14:textId="77777777" w:rsidR="00791AAB" w:rsidRPr="00C021C0" w:rsidRDefault="00791AAB" w:rsidP="00991203">
      <w:pPr>
        <w:ind w:left="40"/>
        <w:rPr>
          <w:color w:val="auto"/>
          <w:lang w:val="en"/>
        </w:rPr>
      </w:pPr>
    </w:p>
    <w:p w14:paraId="2B8E340E" w14:textId="049B0A86" w:rsidR="00791AAB" w:rsidRPr="00C021C0" w:rsidRDefault="0067532C" w:rsidP="00296376">
      <w:pPr>
        <w:rPr>
          <w:color w:val="auto"/>
          <w:lang w:val="en"/>
        </w:rPr>
      </w:pPr>
      <w:r>
        <w:rPr>
          <w:color w:val="auto"/>
          <w:lang w:val="en"/>
        </w:rPr>
        <w:t>6</w:t>
      </w:r>
      <w:r w:rsidR="00A3414F" w:rsidRPr="00C021C0">
        <w:rPr>
          <w:color w:val="auto"/>
          <w:lang w:val="en"/>
        </w:rPr>
        <w:t>.2.7</w:t>
      </w:r>
      <w:r w:rsidR="00F216D1" w:rsidRPr="00C021C0">
        <w:rPr>
          <w:color w:val="auto"/>
          <w:lang w:val="en"/>
        </w:rPr>
        <w:tab/>
      </w:r>
      <w:r w:rsidR="00791AAB" w:rsidRPr="00C021C0">
        <w:rPr>
          <w:color w:val="auto"/>
          <w:lang w:val="en"/>
        </w:rPr>
        <w:t>The</w:t>
      </w:r>
      <w:bookmarkStart w:id="55" w:name="_Hlk143871541"/>
      <w:r w:rsidR="00791AAB" w:rsidRPr="00C021C0">
        <w:rPr>
          <w:color w:val="auto"/>
          <w:lang w:val="en"/>
        </w:rPr>
        <w:t xml:space="preserve"> WFD</w:t>
      </w:r>
      <w:bookmarkEnd w:id="55"/>
      <w:r w:rsidR="00791AAB" w:rsidRPr="00C021C0">
        <w:rPr>
          <w:color w:val="auto"/>
          <w:lang w:val="en"/>
        </w:rPr>
        <w:t xml:space="preserve"> seeks to integrate and enhance the way in which water</w:t>
      </w:r>
      <w:r w:rsidR="00BF76D3">
        <w:rPr>
          <w:color w:val="auto"/>
          <w:lang w:val="en"/>
        </w:rPr>
        <w:t xml:space="preserve"> </w:t>
      </w:r>
      <w:r w:rsidR="00791AAB" w:rsidRPr="00C021C0">
        <w:rPr>
          <w:color w:val="auto"/>
          <w:lang w:val="en"/>
        </w:rPr>
        <w:t xml:space="preserve">bodies </w:t>
      </w:r>
      <w:r w:rsidR="00BF76D3">
        <w:rPr>
          <w:color w:val="auto"/>
          <w:lang w:val="en"/>
        </w:rPr>
        <w:tab/>
      </w:r>
      <w:r w:rsidR="00791AAB" w:rsidRPr="00C021C0">
        <w:rPr>
          <w:color w:val="auto"/>
          <w:lang w:val="en"/>
        </w:rPr>
        <w:t>are managed throughout Europe by the preservation</w:t>
      </w:r>
      <w:r w:rsidR="00BF76D3">
        <w:rPr>
          <w:color w:val="auto"/>
          <w:lang w:val="en"/>
        </w:rPr>
        <w:t xml:space="preserve">, </w:t>
      </w:r>
      <w:r w:rsidR="000B76A7" w:rsidRPr="00C021C0">
        <w:rPr>
          <w:color w:val="auto"/>
          <w:lang w:val="en"/>
        </w:rPr>
        <w:t>restoratio</w:t>
      </w:r>
      <w:r w:rsidR="00C021C0">
        <w:rPr>
          <w:color w:val="auto"/>
          <w:lang w:val="en"/>
        </w:rPr>
        <w:t xml:space="preserve">n, </w:t>
      </w:r>
      <w:r w:rsidR="00791AAB" w:rsidRPr="00C021C0">
        <w:rPr>
          <w:color w:val="auto"/>
          <w:lang w:val="en"/>
        </w:rPr>
        <w:t xml:space="preserve">and </w:t>
      </w:r>
      <w:r w:rsidR="00BF76D3">
        <w:rPr>
          <w:color w:val="auto"/>
          <w:lang w:val="en"/>
        </w:rPr>
        <w:tab/>
      </w:r>
      <w:r w:rsidR="00791AAB" w:rsidRPr="00C021C0">
        <w:rPr>
          <w:color w:val="auto"/>
          <w:lang w:val="en"/>
        </w:rPr>
        <w:t>improvement of the water environment.</w:t>
      </w:r>
    </w:p>
    <w:p w14:paraId="096FC000" w14:textId="77777777" w:rsidR="00791AAB" w:rsidRPr="00C021C0" w:rsidRDefault="00791AAB" w:rsidP="00991203">
      <w:pPr>
        <w:ind w:left="40"/>
        <w:rPr>
          <w:color w:val="auto"/>
          <w:lang w:val="en"/>
        </w:rPr>
      </w:pPr>
    </w:p>
    <w:p w14:paraId="1F257B58" w14:textId="2F061EE0" w:rsidR="00791AAB" w:rsidRPr="00C021C0" w:rsidRDefault="00F216D1" w:rsidP="00991203">
      <w:pPr>
        <w:ind w:left="40"/>
        <w:rPr>
          <w:i/>
          <w:iCs/>
          <w:color w:val="auto"/>
          <w:lang w:val="en"/>
        </w:rPr>
      </w:pPr>
      <w:r w:rsidRPr="00C021C0">
        <w:rPr>
          <w:color w:val="auto"/>
          <w:lang w:val="en"/>
        </w:rPr>
        <w:lastRenderedPageBreak/>
        <w:tab/>
      </w:r>
      <w:r w:rsidR="00791AAB" w:rsidRPr="00C021C0">
        <w:rPr>
          <w:i/>
          <w:iCs/>
          <w:color w:val="auto"/>
          <w:lang w:val="en"/>
        </w:rPr>
        <w:t>Humber River Basin Management Plan (Updated 2015)</w:t>
      </w:r>
    </w:p>
    <w:p w14:paraId="7BF9B369" w14:textId="77777777" w:rsidR="00791AAB" w:rsidRPr="00C021C0" w:rsidRDefault="00791AAB" w:rsidP="00991203">
      <w:pPr>
        <w:ind w:left="40"/>
        <w:rPr>
          <w:color w:val="auto"/>
          <w:lang w:val="en"/>
        </w:rPr>
      </w:pPr>
    </w:p>
    <w:p w14:paraId="3564B82F" w14:textId="69333D89" w:rsidR="00791AAB" w:rsidRPr="00C021C0" w:rsidRDefault="0067532C" w:rsidP="00991203">
      <w:pPr>
        <w:rPr>
          <w:color w:val="auto"/>
          <w:lang w:val="en"/>
        </w:rPr>
      </w:pPr>
      <w:r>
        <w:rPr>
          <w:color w:val="auto"/>
          <w:lang w:val="en"/>
        </w:rPr>
        <w:t>6</w:t>
      </w:r>
      <w:r w:rsidR="00A3414F" w:rsidRPr="00C021C0">
        <w:rPr>
          <w:color w:val="auto"/>
          <w:lang w:val="en"/>
        </w:rPr>
        <w:t>.2.8</w:t>
      </w:r>
      <w:r w:rsidR="00A3414F" w:rsidRPr="00C021C0">
        <w:rPr>
          <w:color w:val="auto"/>
          <w:lang w:val="en"/>
        </w:rPr>
        <w:tab/>
      </w:r>
      <w:r w:rsidR="00791AAB" w:rsidRPr="00C021C0">
        <w:rPr>
          <w:color w:val="auto"/>
          <w:lang w:val="en"/>
        </w:rPr>
        <w:t>The EU WFD required the production of River Basin Management</w:t>
      </w:r>
      <w:r w:rsidR="00BF76D3">
        <w:rPr>
          <w:color w:val="auto"/>
          <w:lang w:val="en"/>
        </w:rPr>
        <w:t xml:space="preserve"> </w:t>
      </w:r>
      <w:r w:rsidR="00791AAB" w:rsidRPr="00C021C0">
        <w:rPr>
          <w:color w:val="auto"/>
          <w:lang w:val="en"/>
        </w:rPr>
        <w:t xml:space="preserve">Plans </w:t>
      </w:r>
      <w:r w:rsidR="00F216D1" w:rsidRPr="00C021C0">
        <w:rPr>
          <w:color w:val="auto"/>
          <w:lang w:val="en"/>
        </w:rPr>
        <w:tab/>
      </w:r>
      <w:r w:rsidR="00791AAB" w:rsidRPr="00C021C0">
        <w:rPr>
          <w:color w:val="auto"/>
          <w:lang w:val="en"/>
        </w:rPr>
        <w:t>(RBMPs)</w:t>
      </w:r>
      <w:r w:rsidR="00C5513E">
        <w:rPr>
          <w:color w:val="auto"/>
          <w:lang w:val="en"/>
        </w:rPr>
        <w:t xml:space="preserve">.  </w:t>
      </w:r>
      <w:r w:rsidR="00791AAB" w:rsidRPr="00C021C0">
        <w:rPr>
          <w:color w:val="auto"/>
          <w:lang w:val="en"/>
        </w:rPr>
        <w:t xml:space="preserve">The main aims of the Directive are to: </w:t>
      </w:r>
    </w:p>
    <w:p w14:paraId="73FAB26C" w14:textId="77777777" w:rsidR="00791AAB" w:rsidRPr="00C021C0" w:rsidRDefault="00791AAB" w:rsidP="00991203">
      <w:pPr>
        <w:ind w:left="40"/>
        <w:rPr>
          <w:color w:val="auto"/>
          <w:lang w:val="en"/>
        </w:rPr>
      </w:pPr>
    </w:p>
    <w:p w14:paraId="739BC0C8" w14:textId="35868DBC" w:rsidR="00791AAB" w:rsidRPr="00C021C0" w:rsidRDefault="00791AAB" w:rsidP="00E049B3">
      <w:pPr>
        <w:numPr>
          <w:ilvl w:val="0"/>
          <w:numId w:val="42"/>
        </w:numPr>
        <w:rPr>
          <w:color w:val="auto"/>
          <w:lang w:val="en"/>
        </w:rPr>
      </w:pPr>
      <w:r w:rsidRPr="00C021C0">
        <w:rPr>
          <w:color w:val="auto"/>
          <w:lang w:val="en"/>
        </w:rPr>
        <w:t xml:space="preserve">Prevent deterioration and enhance aquatic ecosystems to good status, including </w:t>
      </w:r>
      <w:proofErr w:type="gramStart"/>
      <w:r w:rsidRPr="00C021C0">
        <w:rPr>
          <w:color w:val="auto"/>
          <w:lang w:val="en"/>
        </w:rPr>
        <w:t>groundwater</w:t>
      </w:r>
      <w:r w:rsidR="00C5513E">
        <w:rPr>
          <w:color w:val="auto"/>
          <w:lang w:val="en"/>
        </w:rPr>
        <w:t>;</w:t>
      </w:r>
      <w:proofErr w:type="gramEnd"/>
      <w:r w:rsidR="00C5513E" w:rsidRPr="00C021C0">
        <w:rPr>
          <w:color w:val="auto"/>
          <w:lang w:val="en"/>
        </w:rPr>
        <w:t xml:space="preserve"> </w:t>
      </w:r>
    </w:p>
    <w:p w14:paraId="393FBA0F" w14:textId="6A856DDC" w:rsidR="00791AAB" w:rsidRPr="00C021C0" w:rsidRDefault="00791AAB" w:rsidP="00E049B3">
      <w:pPr>
        <w:numPr>
          <w:ilvl w:val="0"/>
          <w:numId w:val="42"/>
        </w:numPr>
        <w:rPr>
          <w:color w:val="auto"/>
          <w:lang w:val="en"/>
        </w:rPr>
      </w:pPr>
      <w:r w:rsidRPr="00C021C0">
        <w:rPr>
          <w:color w:val="auto"/>
          <w:lang w:val="en"/>
        </w:rPr>
        <w:t>Contribute to the mitigation of floods and droughts</w:t>
      </w:r>
      <w:r w:rsidR="00C5513E">
        <w:rPr>
          <w:color w:val="auto"/>
          <w:lang w:val="en"/>
        </w:rPr>
        <w:t>; and</w:t>
      </w:r>
      <w:r w:rsidRPr="00C021C0">
        <w:rPr>
          <w:color w:val="auto"/>
          <w:lang w:val="en"/>
        </w:rPr>
        <w:t xml:space="preserve"> </w:t>
      </w:r>
    </w:p>
    <w:p w14:paraId="5CD19F99" w14:textId="43467C04" w:rsidR="00791AAB" w:rsidRPr="00C021C0" w:rsidRDefault="00791AAB" w:rsidP="00E049B3">
      <w:pPr>
        <w:numPr>
          <w:ilvl w:val="0"/>
          <w:numId w:val="42"/>
        </w:numPr>
        <w:rPr>
          <w:color w:val="auto"/>
          <w:lang w:val="en"/>
        </w:rPr>
      </w:pPr>
      <w:r w:rsidRPr="00C021C0">
        <w:rPr>
          <w:color w:val="auto"/>
          <w:lang w:val="en"/>
        </w:rPr>
        <w:t>Promote sustainable water use and reduce pollution</w:t>
      </w:r>
      <w:r w:rsidR="00C5513E" w:rsidRPr="00C021C0">
        <w:rPr>
          <w:color w:val="auto"/>
          <w:lang w:val="en"/>
        </w:rPr>
        <w:t xml:space="preserve">. </w:t>
      </w:r>
    </w:p>
    <w:p w14:paraId="70E49BBA" w14:textId="77777777" w:rsidR="00791AAB" w:rsidRPr="00C021C0" w:rsidRDefault="00791AAB" w:rsidP="00991203">
      <w:pPr>
        <w:ind w:left="40"/>
        <w:rPr>
          <w:color w:val="auto"/>
          <w:lang w:val="en"/>
        </w:rPr>
      </w:pPr>
    </w:p>
    <w:p w14:paraId="0D372509" w14:textId="21426490" w:rsidR="00791AAB" w:rsidRPr="00C021C0" w:rsidRDefault="0067532C" w:rsidP="00991203">
      <w:pPr>
        <w:ind w:left="40"/>
        <w:rPr>
          <w:color w:val="auto"/>
          <w:lang w:val="en"/>
        </w:rPr>
      </w:pPr>
      <w:r>
        <w:rPr>
          <w:color w:val="auto"/>
          <w:lang w:val="en"/>
        </w:rPr>
        <w:t>6</w:t>
      </w:r>
      <w:r w:rsidR="00A3414F" w:rsidRPr="00C021C0">
        <w:rPr>
          <w:color w:val="auto"/>
          <w:lang w:val="en"/>
        </w:rPr>
        <w:t>.2.9</w:t>
      </w:r>
      <w:r w:rsidR="00EC49C5">
        <w:rPr>
          <w:color w:val="auto"/>
          <w:lang w:val="en"/>
        </w:rPr>
        <w:tab/>
      </w:r>
      <w:r w:rsidR="00791AAB" w:rsidRPr="00C021C0">
        <w:rPr>
          <w:color w:val="auto"/>
          <w:lang w:val="en"/>
        </w:rPr>
        <w:t xml:space="preserve">Ashfield </w:t>
      </w:r>
      <w:r w:rsidR="00F216D1" w:rsidRPr="00C021C0">
        <w:rPr>
          <w:color w:val="auto"/>
          <w:lang w:val="en"/>
        </w:rPr>
        <w:t>District falls</w:t>
      </w:r>
      <w:r w:rsidR="00791AAB" w:rsidRPr="00C021C0">
        <w:rPr>
          <w:color w:val="auto"/>
          <w:lang w:val="en"/>
        </w:rPr>
        <w:t xml:space="preserve"> within the Humber River Basin District. The </w:t>
      </w:r>
      <w:r w:rsidR="00C021C0">
        <w:rPr>
          <w:color w:val="auto"/>
          <w:lang w:val="en"/>
        </w:rPr>
        <w:tab/>
      </w:r>
      <w:r w:rsidR="00791AAB" w:rsidRPr="00C021C0">
        <w:rPr>
          <w:color w:val="auto"/>
          <w:lang w:val="en"/>
        </w:rPr>
        <w:t xml:space="preserve">Humber RBMP identified </w:t>
      </w:r>
      <w:r w:rsidR="00C021C0" w:rsidRPr="00C021C0">
        <w:rPr>
          <w:color w:val="auto"/>
          <w:lang w:val="en"/>
        </w:rPr>
        <w:t>several</w:t>
      </w:r>
      <w:r w:rsidR="00791AAB" w:rsidRPr="00C021C0">
        <w:rPr>
          <w:color w:val="auto"/>
          <w:lang w:val="en"/>
        </w:rPr>
        <w:t xml:space="preserve"> pressures that have </w:t>
      </w:r>
      <w:r w:rsidR="00F216D1" w:rsidRPr="00C021C0">
        <w:rPr>
          <w:color w:val="auto"/>
          <w:lang w:val="en"/>
        </w:rPr>
        <w:t>affected the</w:t>
      </w:r>
      <w:r w:rsidR="00791AAB" w:rsidRPr="00C021C0">
        <w:rPr>
          <w:color w:val="auto"/>
          <w:lang w:val="en"/>
        </w:rPr>
        <w:t xml:space="preserve"> </w:t>
      </w:r>
      <w:r w:rsidR="00C021C0">
        <w:rPr>
          <w:color w:val="auto"/>
          <w:lang w:val="en"/>
        </w:rPr>
        <w:tab/>
      </w:r>
      <w:r w:rsidR="00791AAB" w:rsidRPr="00C021C0">
        <w:rPr>
          <w:color w:val="auto"/>
          <w:lang w:val="en"/>
        </w:rPr>
        <w:t xml:space="preserve">environment </w:t>
      </w:r>
      <w:r w:rsidR="00F216D1" w:rsidRPr="00C021C0">
        <w:rPr>
          <w:color w:val="auto"/>
          <w:lang w:val="en"/>
        </w:rPr>
        <w:tab/>
      </w:r>
      <w:r w:rsidR="00C021C0" w:rsidRPr="00C021C0">
        <w:rPr>
          <w:color w:val="auto"/>
          <w:lang w:val="en"/>
        </w:rPr>
        <w:t>which include</w:t>
      </w:r>
      <w:r w:rsidR="00791AAB" w:rsidRPr="00C021C0">
        <w:rPr>
          <w:color w:val="auto"/>
          <w:lang w:val="en"/>
        </w:rPr>
        <w:t xml:space="preserve"> pollution, climate change and biodiversity. </w:t>
      </w:r>
      <w:r w:rsidR="00C021C0">
        <w:rPr>
          <w:color w:val="auto"/>
          <w:lang w:val="en"/>
        </w:rPr>
        <w:tab/>
      </w:r>
      <w:proofErr w:type="gramStart"/>
      <w:r w:rsidR="00791AAB" w:rsidRPr="00C021C0">
        <w:rPr>
          <w:color w:val="auto"/>
          <w:lang w:val="en"/>
        </w:rPr>
        <w:t>A number of</w:t>
      </w:r>
      <w:proofErr w:type="gramEnd"/>
      <w:r w:rsidR="00791AAB" w:rsidRPr="00C021C0">
        <w:rPr>
          <w:color w:val="auto"/>
          <w:lang w:val="en"/>
        </w:rPr>
        <w:t xml:space="preserve"> actions</w:t>
      </w:r>
      <w:r w:rsidR="00C021C0">
        <w:rPr>
          <w:color w:val="auto"/>
          <w:lang w:val="en"/>
        </w:rPr>
        <w:t xml:space="preserve"> </w:t>
      </w:r>
      <w:r w:rsidR="00791AAB" w:rsidRPr="00C021C0">
        <w:rPr>
          <w:color w:val="auto"/>
          <w:lang w:val="en"/>
        </w:rPr>
        <w:t xml:space="preserve">have been proposed to manage these issues. </w:t>
      </w:r>
    </w:p>
    <w:p w14:paraId="1794847E" w14:textId="77777777" w:rsidR="00791AAB" w:rsidRPr="00C021C0" w:rsidRDefault="00791AAB" w:rsidP="00991203">
      <w:pPr>
        <w:ind w:left="40"/>
        <w:rPr>
          <w:color w:val="auto"/>
          <w:lang w:val="en"/>
        </w:rPr>
      </w:pPr>
    </w:p>
    <w:p w14:paraId="37AB8E6C" w14:textId="2D9310DF" w:rsidR="00791AAB" w:rsidRPr="00C021C0" w:rsidRDefault="0067532C" w:rsidP="00AF4F81">
      <w:pPr>
        <w:tabs>
          <w:tab w:val="left" w:pos="709"/>
        </w:tabs>
        <w:ind w:left="40"/>
        <w:rPr>
          <w:color w:val="auto"/>
          <w:lang w:val="en"/>
        </w:rPr>
      </w:pPr>
      <w:r>
        <w:rPr>
          <w:color w:val="auto"/>
          <w:lang w:val="en"/>
        </w:rPr>
        <w:t>6</w:t>
      </w:r>
      <w:r w:rsidR="00A3414F" w:rsidRPr="00C021C0">
        <w:rPr>
          <w:color w:val="auto"/>
          <w:lang w:val="en"/>
        </w:rPr>
        <w:t>.2.10</w:t>
      </w:r>
      <w:r w:rsidR="00F216D1" w:rsidRPr="00C021C0">
        <w:rPr>
          <w:color w:val="auto"/>
          <w:lang w:val="en"/>
        </w:rPr>
        <w:tab/>
      </w:r>
      <w:r w:rsidR="00EC49C5">
        <w:rPr>
          <w:color w:val="auto"/>
          <w:lang w:val="en"/>
        </w:rPr>
        <w:tab/>
      </w:r>
      <w:r w:rsidR="00791AAB" w:rsidRPr="00C021C0">
        <w:rPr>
          <w:color w:val="auto"/>
          <w:lang w:val="en"/>
        </w:rPr>
        <w:t>The following catchments relate to Ashfield District:</w:t>
      </w:r>
    </w:p>
    <w:p w14:paraId="4B8384FF" w14:textId="77777777" w:rsidR="00791AAB" w:rsidRPr="00C021C0" w:rsidRDefault="00791AAB" w:rsidP="00991203">
      <w:pPr>
        <w:ind w:left="40"/>
        <w:rPr>
          <w:color w:val="auto"/>
          <w:lang w:val="en"/>
        </w:rPr>
      </w:pPr>
    </w:p>
    <w:p w14:paraId="0F921A95" w14:textId="3FBD3FBE"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Idle and Torne Catchment (Sutton in Ashfield, Stanton Hill, </w:t>
      </w:r>
      <w:proofErr w:type="spellStart"/>
      <w:r w:rsidRPr="00C021C0">
        <w:rPr>
          <w:rFonts w:ascii="Arial" w:hAnsi="Arial" w:cs="Arial"/>
          <w:color w:val="auto"/>
          <w:szCs w:val="24"/>
          <w:lang w:val="en"/>
        </w:rPr>
        <w:t>Skegby</w:t>
      </w:r>
      <w:proofErr w:type="spellEnd"/>
      <w:r w:rsidRPr="00C021C0">
        <w:rPr>
          <w:rFonts w:ascii="Arial" w:hAnsi="Arial" w:cs="Arial"/>
          <w:color w:val="auto"/>
          <w:szCs w:val="24"/>
          <w:lang w:val="en"/>
        </w:rPr>
        <w:t xml:space="preserve">, </w:t>
      </w:r>
      <w:r w:rsidR="008B7538" w:rsidRPr="00C021C0">
        <w:rPr>
          <w:rFonts w:ascii="Arial" w:hAnsi="Arial" w:cs="Arial"/>
          <w:color w:val="auto"/>
          <w:szCs w:val="24"/>
          <w:lang w:val="en"/>
        </w:rPr>
        <w:t>northeast</w:t>
      </w:r>
      <w:r w:rsidRPr="00C021C0">
        <w:rPr>
          <w:rFonts w:ascii="Arial" w:hAnsi="Arial" w:cs="Arial"/>
          <w:color w:val="auto"/>
          <w:szCs w:val="24"/>
          <w:lang w:val="en"/>
        </w:rPr>
        <w:t xml:space="preserve"> of Kirkby-in-Ashfield</w:t>
      </w:r>
      <w:proofErr w:type="gramStart"/>
      <w:r w:rsidRPr="00C021C0">
        <w:rPr>
          <w:rFonts w:ascii="Arial" w:hAnsi="Arial" w:cs="Arial"/>
          <w:color w:val="auto"/>
          <w:szCs w:val="24"/>
          <w:lang w:val="en"/>
        </w:rPr>
        <w:t>);</w:t>
      </w:r>
      <w:proofErr w:type="gramEnd"/>
    </w:p>
    <w:p w14:paraId="731287D7" w14:textId="5CAD5107"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Lower Trent and Erewash Catchment (south &amp; east of Kirkby-in-Ashfield, </w:t>
      </w:r>
      <w:proofErr w:type="spellStart"/>
      <w:r w:rsidRPr="00C021C0">
        <w:rPr>
          <w:rFonts w:ascii="Arial" w:hAnsi="Arial" w:cs="Arial"/>
          <w:color w:val="auto"/>
          <w:szCs w:val="24"/>
          <w:lang w:val="en"/>
        </w:rPr>
        <w:t>Selston</w:t>
      </w:r>
      <w:proofErr w:type="spellEnd"/>
      <w:r w:rsidRPr="00C021C0">
        <w:rPr>
          <w:rFonts w:ascii="Arial" w:hAnsi="Arial" w:cs="Arial"/>
          <w:color w:val="auto"/>
          <w:szCs w:val="24"/>
          <w:lang w:val="en"/>
        </w:rPr>
        <w:t xml:space="preserve">, Underwood, </w:t>
      </w:r>
      <w:proofErr w:type="spellStart"/>
      <w:r w:rsidR="008B7538" w:rsidRPr="00C021C0">
        <w:rPr>
          <w:rFonts w:ascii="Arial" w:hAnsi="Arial" w:cs="Arial"/>
          <w:color w:val="auto"/>
          <w:szCs w:val="24"/>
          <w:lang w:val="en"/>
        </w:rPr>
        <w:t>Jacksdale</w:t>
      </w:r>
      <w:proofErr w:type="spellEnd"/>
      <w:r w:rsidR="008B7538" w:rsidRPr="00C021C0">
        <w:rPr>
          <w:rFonts w:ascii="Arial" w:hAnsi="Arial" w:cs="Arial"/>
          <w:color w:val="auto"/>
          <w:szCs w:val="24"/>
          <w:lang w:val="en"/>
        </w:rPr>
        <w:t>, New</w:t>
      </w:r>
      <w:r w:rsidRPr="00C021C0">
        <w:rPr>
          <w:rFonts w:ascii="Arial" w:hAnsi="Arial" w:cs="Arial"/>
          <w:color w:val="auto"/>
          <w:szCs w:val="24"/>
          <w:lang w:val="en"/>
        </w:rPr>
        <w:t xml:space="preserve"> Annesley, Annesley Woodhouse, Hucknall</w:t>
      </w:r>
      <w:proofErr w:type="gramStart"/>
      <w:r w:rsidRPr="00C021C0">
        <w:rPr>
          <w:rFonts w:ascii="Arial" w:hAnsi="Arial" w:cs="Arial"/>
          <w:color w:val="auto"/>
          <w:szCs w:val="24"/>
          <w:lang w:val="en"/>
        </w:rPr>
        <w:t>);</w:t>
      </w:r>
      <w:proofErr w:type="gramEnd"/>
    </w:p>
    <w:p w14:paraId="28F22869" w14:textId="0E8FE2B5"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Don and the Rother Catchment (covers a small area to the north of the </w:t>
      </w:r>
      <w:proofErr w:type="gramStart"/>
      <w:r w:rsidRPr="00C021C0">
        <w:rPr>
          <w:rFonts w:ascii="Arial" w:hAnsi="Arial" w:cs="Arial"/>
          <w:color w:val="auto"/>
          <w:szCs w:val="24"/>
          <w:lang w:val="en"/>
        </w:rPr>
        <w:t>District</w:t>
      </w:r>
      <w:proofErr w:type="gramEnd"/>
      <w:r w:rsidR="00BD659D">
        <w:rPr>
          <w:rFonts w:ascii="Arial" w:hAnsi="Arial" w:cs="Arial"/>
          <w:color w:val="auto"/>
          <w:szCs w:val="24"/>
          <w:lang w:val="en"/>
        </w:rPr>
        <w:t>.</w:t>
      </w:r>
    </w:p>
    <w:p w14:paraId="75EF3A26" w14:textId="479B0CD3"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The Derbyshire Derwent Catchment (Huthwaite).</w:t>
      </w:r>
    </w:p>
    <w:p w14:paraId="7596CB7F" w14:textId="77777777" w:rsidR="00791AAB" w:rsidRPr="00C021C0" w:rsidRDefault="00791AAB" w:rsidP="00991203">
      <w:pPr>
        <w:ind w:left="40"/>
        <w:rPr>
          <w:color w:val="auto"/>
          <w:lang w:val="en"/>
        </w:rPr>
      </w:pPr>
    </w:p>
    <w:p w14:paraId="52EC2975" w14:textId="77777777" w:rsidR="00791AAB" w:rsidRPr="00C021C0" w:rsidRDefault="00791AAB" w:rsidP="00991203">
      <w:pPr>
        <w:ind w:left="40"/>
        <w:rPr>
          <w:color w:val="auto"/>
          <w:lang w:val="en"/>
        </w:rPr>
      </w:pPr>
    </w:p>
    <w:p w14:paraId="48FF3DAD" w14:textId="77777777" w:rsidR="00791AAB" w:rsidRPr="00664C44" w:rsidRDefault="00791AAB" w:rsidP="00991203">
      <w:pPr>
        <w:ind w:left="40"/>
      </w:pPr>
    </w:p>
    <w:p w14:paraId="02EDFD54" w14:textId="09E5EAAB" w:rsidR="00791AAB" w:rsidRPr="00664C44" w:rsidRDefault="00791AAB" w:rsidP="00991203">
      <w:pPr>
        <w:ind w:left="40"/>
        <w:rPr>
          <w:b/>
          <w:bCs/>
          <w:strike/>
          <w:color w:val="auto"/>
        </w:rPr>
      </w:pPr>
    </w:p>
    <w:p w14:paraId="7F1C2D12" w14:textId="77777777" w:rsidR="000603FE" w:rsidRPr="00664C44" w:rsidRDefault="000603FE" w:rsidP="00991203">
      <w:pPr>
        <w:ind w:left="40"/>
        <w:rPr>
          <w:b/>
          <w:bCs/>
          <w:color w:val="auto"/>
        </w:rPr>
      </w:pPr>
    </w:p>
    <w:p w14:paraId="76F9F629" w14:textId="77777777" w:rsidR="000603FE" w:rsidRPr="00664C44" w:rsidRDefault="000603FE" w:rsidP="00991203">
      <w:pPr>
        <w:ind w:left="40"/>
      </w:pPr>
    </w:p>
    <w:p w14:paraId="6E6585F1" w14:textId="2D10CA62" w:rsidR="000603FE" w:rsidRPr="00664C44" w:rsidRDefault="007224A7" w:rsidP="00991203">
      <w:pPr>
        <w:ind w:left="40"/>
      </w:pPr>
      <w:r w:rsidRPr="00664C44">
        <w:rPr>
          <w:noProof/>
        </w:rPr>
        <w:lastRenderedPageBreak/>
        <w:drawing>
          <wp:inline distT="0" distB="0" distL="0" distR="0" wp14:anchorId="40304A1F" wp14:editId="570B4640">
            <wp:extent cx="5257800" cy="7419975"/>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7419975"/>
                    </a:xfrm>
                    <a:prstGeom prst="rect">
                      <a:avLst/>
                    </a:prstGeom>
                    <a:noFill/>
                    <a:ln>
                      <a:noFill/>
                    </a:ln>
                  </pic:spPr>
                </pic:pic>
              </a:graphicData>
            </a:graphic>
          </wp:inline>
        </w:drawing>
      </w:r>
    </w:p>
    <w:p w14:paraId="4E061739" w14:textId="768F6E83" w:rsidR="000603FE" w:rsidRPr="0067532C" w:rsidRDefault="000603FE" w:rsidP="00991203">
      <w:pPr>
        <w:ind w:left="40"/>
        <w:rPr>
          <w:bCs/>
          <w:sz w:val="20"/>
          <w:szCs w:val="20"/>
        </w:rPr>
      </w:pPr>
      <w:r w:rsidRPr="0067532C">
        <w:rPr>
          <w:bCs/>
          <w:sz w:val="20"/>
          <w:szCs w:val="20"/>
        </w:rPr>
        <w:t xml:space="preserve">Plan </w:t>
      </w:r>
      <w:r w:rsidR="00122D10">
        <w:rPr>
          <w:bCs/>
          <w:sz w:val="20"/>
          <w:szCs w:val="20"/>
        </w:rPr>
        <w:t>2</w:t>
      </w:r>
      <w:r w:rsidRPr="0067532C">
        <w:rPr>
          <w:bCs/>
          <w:sz w:val="20"/>
          <w:szCs w:val="20"/>
        </w:rPr>
        <w:t>:  Princip</w:t>
      </w:r>
      <w:r w:rsidR="0067532C">
        <w:rPr>
          <w:bCs/>
          <w:sz w:val="20"/>
          <w:szCs w:val="20"/>
        </w:rPr>
        <w:t>al</w:t>
      </w:r>
      <w:r w:rsidRPr="0067532C">
        <w:rPr>
          <w:bCs/>
          <w:sz w:val="20"/>
          <w:szCs w:val="20"/>
        </w:rPr>
        <w:t xml:space="preserve"> Watercourses in Ashfield</w:t>
      </w:r>
    </w:p>
    <w:p w14:paraId="5AB5C53D" w14:textId="77777777" w:rsidR="000603FE" w:rsidRPr="00664C44" w:rsidRDefault="000603FE" w:rsidP="00991203">
      <w:pPr>
        <w:ind w:left="40"/>
      </w:pPr>
    </w:p>
    <w:p w14:paraId="0A5CA5B5" w14:textId="77777777" w:rsidR="000603FE" w:rsidRPr="00664C44" w:rsidRDefault="000603FE" w:rsidP="00991203">
      <w:pPr>
        <w:ind w:left="40"/>
      </w:pPr>
    </w:p>
    <w:p w14:paraId="1F4DBD7D" w14:textId="06C1D0FA" w:rsidR="000603FE" w:rsidRPr="00664C44" w:rsidRDefault="007224A7" w:rsidP="00991203">
      <w:pPr>
        <w:ind w:left="40"/>
      </w:pPr>
      <w:r w:rsidRPr="00664C44">
        <w:rPr>
          <w:noProof/>
        </w:rPr>
        <w:lastRenderedPageBreak/>
        <w:drawing>
          <wp:inline distT="0" distB="0" distL="0" distR="0" wp14:anchorId="179859D6" wp14:editId="6692F2B8">
            <wp:extent cx="5600700" cy="788670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0700" cy="7886700"/>
                    </a:xfrm>
                    <a:prstGeom prst="rect">
                      <a:avLst/>
                    </a:prstGeom>
                    <a:noFill/>
                    <a:ln>
                      <a:noFill/>
                    </a:ln>
                  </pic:spPr>
                </pic:pic>
              </a:graphicData>
            </a:graphic>
          </wp:inline>
        </w:drawing>
      </w:r>
    </w:p>
    <w:p w14:paraId="1E06F40A" w14:textId="19EDC431" w:rsidR="000603FE" w:rsidRPr="0067532C" w:rsidRDefault="000208D9" w:rsidP="00122D10">
      <w:pPr>
        <w:ind w:left="284"/>
        <w:rPr>
          <w:bCs/>
          <w:sz w:val="20"/>
          <w:szCs w:val="20"/>
        </w:rPr>
      </w:pPr>
      <w:r w:rsidRPr="0067532C">
        <w:rPr>
          <w:bCs/>
          <w:sz w:val="20"/>
          <w:szCs w:val="20"/>
        </w:rPr>
        <w:t>Plan</w:t>
      </w:r>
      <w:r w:rsidR="00122D10">
        <w:rPr>
          <w:bCs/>
          <w:sz w:val="20"/>
          <w:szCs w:val="20"/>
        </w:rPr>
        <w:t xml:space="preserve"> 3</w:t>
      </w:r>
      <w:r w:rsidRPr="0067532C">
        <w:rPr>
          <w:bCs/>
          <w:sz w:val="20"/>
          <w:szCs w:val="20"/>
        </w:rPr>
        <w:t>: Catchment A</w:t>
      </w:r>
      <w:r w:rsidR="000603FE" w:rsidRPr="0067532C">
        <w:rPr>
          <w:bCs/>
          <w:sz w:val="20"/>
          <w:szCs w:val="20"/>
        </w:rPr>
        <w:t xml:space="preserve">reas of </w:t>
      </w:r>
      <w:r w:rsidRPr="0067532C">
        <w:rPr>
          <w:bCs/>
          <w:sz w:val="20"/>
          <w:szCs w:val="20"/>
        </w:rPr>
        <w:t>R</w:t>
      </w:r>
      <w:r w:rsidR="000603FE" w:rsidRPr="0067532C">
        <w:rPr>
          <w:bCs/>
          <w:sz w:val="20"/>
          <w:szCs w:val="20"/>
        </w:rPr>
        <w:t>ivers in Ashfield</w:t>
      </w:r>
    </w:p>
    <w:p w14:paraId="0BCCF682" w14:textId="7E03554B" w:rsidR="004551FC" w:rsidRPr="0067532C" w:rsidRDefault="004551FC" w:rsidP="00122D10">
      <w:pPr>
        <w:ind w:left="284"/>
        <w:rPr>
          <w:b/>
          <w:sz w:val="20"/>
          <w:szCs w:val="20"/>
        </w:rPr>
      </w:pPr>
      <w:r w:rsidRPr="0067532C">
        <w:rPr>
          <w:bCs/>
          <w:sz w:val="20"/>
          <w:szCs w:val="20"/>
        </w:rPr>
        <w:t>Source:  Environment Agency</w:t>
      </w:r>
    </w:p>
    <w:p w14:paraId="511988A8" w14:textId="77777777" w:rsidR="000603FE" w:rsidRPr="00664C44" w:rsidRDefault="000603FE" w:rsidP="00991203">
      <w:pPr>
        <w:ind w:left="40"/>
      </w:pPr>
    </w:p>
    <w:p w14:paraId="5B9C6E0B" w14:textId="77777777" w:rsidR="000603FE" w:rsidRPr="00664C44" w:rsidRDefault="000603FE" w:rsidP="00991203">
      <w:pPr>
        <w:ind w:left="40"/>
      </w:pPr>
    </w:p>
    <w:p w14:paraId="1B36941C" w14:textId="77777777" w:rsidR="000603FE" w:rsidRPr="00664C44" w:rsidRDefault="000603FE" w:rsidP="00991203">
      <w:pPr>
        <w:ind w:left="40"/>
        <w:rPr>
          <w:strike/>
        </w:rPr>
      </w:pPr>
    </w:p>
    <w:p w14:paraId="25D2BB17" w14:textId="77777777" w:rsidR="00122D10" w:rsidRDefault="000603FE" w:rsidP="00122D10">
      <w:pPr>
        <w:autoSpaceDE w:val="0"/>
        <w:autoSpaceDN w:val="0"/>
        <w:adjustRightInd w:val="0"/>
        <w:ind w:left="40"/>
        <w:rPr>
          <w:color w:val="auto"/>
        </w:rPr>
      </w:pPr>
      <w:r w:rsidRPr="00664C44">
        <w:rPr>
          <w:color w:val="auto"/>
        </w:rPr>
        <w:lastRenderedPageBreak/>
        <w:t xml:space="preserve">     </w:t>
      </w:r>
      <w:r w:rsidR="00122D10" w:rsidRPr="00664C44">
        <w:rPr>
          <w:strike/>
          <w:noProof/>
          <w:color w:val="auto"/>
        </w:rPr>
        <w:drawing>
          <wp:inline distT="0" distB="0" distL="0" distR="0" wp14:anchorId="7A843B62" wp14:editId="79BF909A">
            <wp:extent cx="4400550" cy="5886450"/>
            <wp:effectExtent l="0" t="0" r="0" b="0"/>
            <wp:docPr id="12" name="Picture 12" descr="Environment Agency - River Trent Catch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nvironment Agency - River Trent Catchment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0288" cy="5899476"/>
                    </a:xfrm>
                    <a:prstGeom prst="rect">
                      <a:avLst/>
                    </a:prstGeom>
                    <a:noFill/>
                    <a:ln>
                      <a:noFill/>
                    </a:ln>
                  </pic:spPr>
                </pic:pic>
              </a:graphicData>
            </a:graphic>
          </wp:inline>
        </w:drawing>
      </w:r>
      <w:r w:rsidRPr="00664C44">
        <w:rPr>
          <w:color w:val="auto"/>
        </w:rPr>
        <w:t xml:space="preserve">           </w:t>
      </w:r>
    </w:p>
    <w:p w14:paraId="504A5B89" w14:textId="77777777" w:rsidR="00012E9B" w:rsidRDefault="00012E9B" w:rsidP="00122D10">
      <w:pPr>
        <w:autoSpaceDE w:val="0"/>
        <w:autoSpaceDN w:val="0"/>
        <w:adjustRightInd w:val="0"/>
        <w:ind w:left="426"/>
        <w:rPr>
          <w:bCs/>
          <w:color w:val="auto"/>
          <w:sz w:val="20"/>
          <w:szCs w:val="20"/>
        </w:rPr>
      </w:pPr>
    </w:p>
    <w:p w14:paraId="6CC77D7B" w14:textId="28228B65" w:rsidR="000603FE" w:rsidRPr="00122D10" w:rsidRDefault="000603FE" w:rsidP="00122D10">
      <w:pPr>
        <w:autoSpaceDE w:val="0"/>
        <w:autoSpaceDN w:val="0"/>
        <w:adjustRightInd w:val="0"/>
        <w:ind w:left="426"/>
        <w:rPr>
          <w:color w:val="auto"/>
        </w:rPr>
      </w:pPr>
      <w:r w:rsidRPr="00AF4F81">
        <w:rPr>
          <w:bCs/>
          <w:color w:val="auto"/>
          <w:sz w:val="20"/>
          <w:szCs w:val="20"/>
        </w:rPr>
        <w:t>Plan</w:t>
      </w:r>
      <w:r w:rsidR="00122D10">
        <w:rPr>
          <w:bCs/>
          <w:color w:val="auto"/>
          <w:sz w:val="20"/>
          <w:szCs w:val="20"/>
        </w:rPr>
        <w:t xml:space="preserve"> 4</w:t>
      </w:r>
      <w:r w:rsidRPr="00AF4F81">
        <w:rPr>
          <w:bCs/>
          <w:color w:val="auto"/>
          <w:sz w:val="20"/>
          <w:szCs w:val="20"/>
        </w:rPr>
        <w:t>: Policy Units and Policies Source:  Environment Agency - River Trent Catchment Flood</w:t>
      </w:r>
      <w:r w:rsidR="00AF4F81" w:rsidRPr="00AF4F81">
        <w:rPr>
          <w:bCs/>
          <w:color w:val="auto"/>
          <w:sz w:val="20"/>
          <w:szCs w:val="20"/>
        </w:rPr>
        <w:t xml:space="preserve"> Management</w:t>
      </w:r>
      <w:r w:rsidRPr="00AF4F81">
        <w:rPr>
          <w:bCs/>
          <w:color w:val="auto"/>
          <w:sz w:val="20"/>
          <w:szCs w:val="20"/>
        </w:rPr>
        <w:t xml:space="preserve"> </w:t>
      </w:r>
      <w:r w:rsidR="00AF4F81" w:rsidRPr="00AF4F81">
        <w:rPr>
          <w:bCs/>
          <w:color w:val="auto"/>
          <w:sz w:val="20"/>
          <w:szCs w:val="20"/>
        </w:rPr>
        <w:t xml:space="preserve">Plan, </w:t>
      </w:r>
      <w:r w:rsidR="00AF4F81" w:rsidRPr="00012E9B">
        <w:rPr>
          <w:bCs/>
          <w:color w:val="auto"/>
          <w:sz w:val="20"/>
          <w:szCs w:val="20"/>
        </w:rPr>
        <w:t>2010</w:t>
      </w:r>
      <w:r w:rsidRPr="007E1547">
        <w:rPr>
          <w:bCs/>
          <w:color w:val="auto"/>
          <w:sz w:val="20"/>
          <w:szCs w:val="20"/>
        </w:rPr>
        <w:t xml:space="preserve">        </w:t>
      </w:r>
      <w:r w:rsidRPr="00664C44">
        <w:rPr>
          <w:b/>
          <w:color w:val="auto"/>
        </w:rPr>
        <w:t xml:space="preserve">               </w:t>
      </w:r>
    </w:p>
    <w:p w14:paraId="3C25CA53" w14:textId="77777777" w:rsidR="000603FE" w:rsidRPr="00664C44" w:rsidRDefault="000603FE" w:rsidP="00991203">
      <w:pPr>
        <w:autoSpaceDE w:val="0"/>
        <w:autoSpaceDN w:val="0"/>
        <w:adjustRightInd w:val="0"/>
        <w:ind w:left="40"/>
        <w:rPr>
          <w:color w:val="auto"/>
        </w:rPr>
      </w:pPr>
    </w:p>
    <w:p w14:paraId="10CFA8B3" w14:textId="221D602B" w:rsidR="000603FE" w:rsidRPr="00664C44" w:rsidRDefault="0067532C" w:rsidP="00012E9B">
      <w:pPr>
        <w:ind w:left="720" w:hanging="720"/>
        <w:rPr>
          <w:strike/>
          <w:color w:val="auto"/>
        </w:rPr>
      </w:pPr>
      <w:r>
        <w:rPr>
          <w:color w:val="auto"/>
        </w:rPr>
        <w:t>6</w:t>
      </w:r>
      <w:r w:rsidR="00590671">
        <w:rPr>
          <w:color w:val="auto"/>
        </w:rPr>
        <w:t>.2.11</w:t>
      </w:r>
      <w:r w:rsidR="00590671">
        <w:rPr>
          <w:color w:val="auto"/>
        </w:rPr>
        <w:tab/>
      </w:r>
      <w:r w:rsidR="000603FE" w:rsidRPr="00664C44">
        <w:rPr>
          <w:color w:val="auto"/>
        </w:rPr>
        <w:t>The use of water resources can be an issue as over abstraction of</w:t>
      </w:r>
      <w:r w:rsidR="00012E9B">
        <w:rPr>
          <w:color w:val="auto"/>
        </w:rPr>
        <w:t xml:space="preserve"> </w:t>
      </w:r>
      <w:r w:rsidR="000603FE" w:rsidRPr="00664C44">
        <w:rPr>
          <w:color w:val="auto"/>
        </w:rPr>
        <w:t>water</w:t>
      </w:r>
      <w:r w:rsidR="00012E9B">
        <w:rPr>
          <w:color w:val="auto"/>
        </w:rPr>
        <w:t xml:space="preserve"> </w:t>
      </w:r>
      <w:r w:rsidR="000603FE" w:rsidRPr="00664C44">
        <w:rPr>
          <w:color w:val="auto"/>
        </w:rPr>
        <w:t>from watercourses will result in low flows.  The impact is to concentrate existing nutrient and chemical pollution, which threatens the surviv</w:t>
      </w:r>
      <w:r w:rsidR="000208D9" w:rsidRPr="00664C44">
        <w:rPr>
          <w:color w:val="auto"/>
        </w:rPr>
        <w:t>al of</w:t>
      </w:r>
      <w:r w:rsidR="00012E9B">
        <w:rPr>
          <w:color w:val="auto"/>
        </w:rPr>
        <w:t xml:space="preserve"> </w:t>
      </w:r>
      <w:r w:rsidR="000208D9" w:rsidRPr="00664C44">
        <w:rPr>
          <w:color w:val="auto"/>
        </w:rPr>
        <w:t xml:space="preserve">plants and animals in </w:t>
      </w:r>
      <w:r w:rsidR="000603FE" w:rsidRPr="00664C44">
        <w:rPr>
          <w:color w:val="auto"/>
        </w:rPr>
        <w:t>watercourses.</w:t>
      </w:r>
      <w:r w:rsidR="00B108A8" w:rsidRPr="00664C44">
        <w:rPr>
          <w:color w:val="auto"/>
        </w:rPr>
        <w:t xml:space="preserve">  </w:t>
      </w:r>
      <w:r w:rsidR="000603FE" w:rsidRPr="00664C44">
        <w:rPr>
          <w:color w:val="auto"/>
        </w:rPr>
        <w:t>The Environment Agency uses</w:t>
      </w:r>
      <w:r w:rsidR="009F39E1">
        <w:rPr>
          <w:color w:val="auto"/>
        </w:rPr>
        <w:t xml:space="preserve"> </w:t>
      </w:r>
      <w:r w:rsidR="00B108A8" w:rsidRPr="00664C44">
        <w:rPr>
          <w:color w:val="auto"/>
        </w:rPr>
        <w:t>Catchment Abstractio</w:t>
      </w:r>
      <w:r w:rsidR="001301F7" w:rsidRPr="00664C44">
        <w:rPr>
          <w:color w:val="auto"/>
        </w:rPr>
        <w:t>n Licencing</w:t>
      </w:r>
      <w:r w:rsidR="00B108A8" w:rsidRPr="00664C44">
        <w:rPr>
          <w:color w:val="auto"/>
        </w:rPr>
        <w:t xml:space="preserve"> Strategies (</w:t>
      </w:r>
      <w:r w:rsidR="000603FE" w:rsidRPr="00664C44">
        <w:rPr>
          <w:color w:val="auto"/>
        </w:rPr>
        <w:t>CA</w:t>
      </w:r>
      <w:r w:rsidR="001301F7" w:rsidRPr="00664C44">
        <w:rPr>
          <w:color w:val="auto"/>
        </w:rPr>
        <w:t>L</w:t>
      </w:r>
      <w:r w:rsidR="000603FE" w:rsidRPr="00664C44">
        <w:rPr>
          <w:color w:val="auto"/>
        </w:rPr>
        <w:t>S</w:t>
      </w:r>
      <w:r w:rsidR="00B108A8" w:rsidRPr="00664C44">
        <w:rPr>
          <w:color w:val="auto"/>
        </w:rPr>
        <w:t>)</w:t>
      </w:r>
      <w:r w:rsidR="000603FE" w:rsidRPr="00664C44">
        <w:rPr>
          <w:color w:val="auto"/>
        </w:rPr>
        <w:t xml:space="preserve"> to manage water resources at a local level. They provide for consultation with </w:t>
      </w:r>
      <w:r w:rsidR="009F39E1">
        <w:rPr>
          <w:color w:val="auto"/>
        </w:rPr>
        <w:tab/>
      </w:r>
      <w:r w:rsidR="000603FE" w:rsidRPr="00664C44">
        <w:rPr>
          <w:color w:val="auto"/>
        </w:rPr>
        <w:t>the local community and other interested parties in balancing the needs of</w:t>
      </w:r>
      <w:r w:rsidR="009F39E1">
        <w:rPr>
          <w:color w:val="auto"/>
        </w:rPr>
        <w:t xml:space="preserve"> </w:t>
      </w:r>
      <w:r w:rsidR="000603FE" w:rsidRPr="00664C44">
        <w:rPr>
          <w:color w:val="auto"/>
        </w:rPr>
        <w:t xml:space="preserve">abstractors and other water users with those of the </w:t>
      </w:r>
      <w:r w:rsidR="009F39E1" w:rsidRPr="00664C44">
        <w:rPr>
          <w:color w:val="auto"/>
        </w:rPr>
        <w:t xml:space="preserve">water </w:t>
      </w:r>
      <w:r w:rsidR="009F39E1">
        <w:rPr>
          <w:color w:val="auto"/>
        </w:rPr>
        <w:t>environment</w:t>
      </w:r>
      <w:r w:rsidR="000603FE" w:rsidRPr="00664C44">
        <w:rPr>
          <w:color w:val="auto"/>
        </w:rPr>
        <w:t xml:space="preserve">. </w:t>
      </w:r>
      <w:r w:rsidR="0075105E" w:rsidRPr="00664C44">
        <w:rPr>
          <w:color w:val="auto"/>
        </w:rPr>
        <w:t>CA</w:t>
      </w:r>
      <w:r w:rsidR="001301F7" w:rsidRPr="00664C44">
        <w:rPr>
          <w:color w:val="auto"/>
        </w:rPr>
        <w:t>L</w:t>
      </w:r>
      <w:r w:rsidR="0075105E" w:rsidRPr="00664C44">
        <w:rPr>
          <w:color w:val="auto"/>
        </w:rPr>
        <w:t xml:space="preserve">S set out local licensing strategies to determine </w:t>
      </w:r>
      <w:r w:rsidR="00590671">
        <w:rPr>
          <w:color w:val="auto"/>
        </w:rPr>
        <w:tab/>
      </w:r>
      <w:r w:rsidR="0075105E" w:rsidRPr="00664C44">
        <w:rPr>
          <w:color w:val="auto"/>
        </w:rPr>
        <w:t>whether time limited licences should be renewed and on what terms</w:t>
      </w:r>
      <w:r w:rsidR="00012E9B">
        <w:rPr>
          <w:strike/>
          <w:color w:val="auto"/>
        </w:rPr>
        <w:t>.</w:t>
      </w:r>
      <w:r w:rsidR="0075105E" w:rsidRPr="00664C44">
        <w:rPr>
          <w:strike/>
        </w:rPr>
        <w:t xml:space="preserve">   </w:t>
      </w:r>
    </w:p>
    <w:p w14:paraId="098786A4" w14:textId="77777777" w:rsidR="000208D9" w:rsidRPr="00664C44" w:rsidRDefault="000208D9" w:rsidP="00991203">
      <w:pPr>
        <w:ind w:left="40"/>
        <w:rPr>
          <w:color w:val="auto"/>
        </w:rPr>
      </w:pPr>
    </w:p>
    <w:p w14:paraId="2F44EA1E" w14:textId="77777777" w:rsidR="000603FE" w:rsidRPr="00664C44" w:rsidRDefault="000603FE" w:rsidP="00991203">
      <w:pPr>
        <w:ind w:left="40"/>
        <w:rPr>
          <w:b/>
          <w:bCs/>
        </w:rPr>
      </w:pPr>
      <w:r w:rsidRPr="00664C44">
        <w:rPr>
          <w:b/>
          <w:bCs/>
        </w:rPr>
        <w:t xml:space="preserve">        </w:t>
      </w:r>
    </w:p>
    <w:p w14:paraId="33F6B7A1" w14:textId="77777777" w:rsidR="00590671" w:rsidRDefault="001301F7" w:rsidP="00991203">
      <w:pPr>
        <w:ind w:left="40"/>
        <w:rPr>
          <w:b/>
          <w:bCs/>
        </w:rPr>
      </w:pPr>
      <w:r w:rsidRPr="00664C44">
        <w:rPr>
          <w:b/>
          <w:bCs/>
        </w:rPr>
        <w:tab/>
      </w:r>
    </w:p>
    <w:p w14:paraId="6BAC34C5" w14:textId="77777777" w:rsidR="00590671" w:rsidRDefault="00590671" w:rsidP="00991203">
      <w:pPr>
        <w:ind w:left="40"/>
        <w:rPr>
          <w:b/>
          <w:bCs/>
        </w:rPr>
      </w:pPr>
    </w:p>
    <w:p w14:paraId="3D4A91E9" w14:textId="77777777" w:rsidR="00590671" w:rsidRDefault="00590671" w:rsidP="00991203">
      <w:pPr>
        <w:ind w:left="40"/>
        <w:rPr>
          <w:b/>
          <w:bCs/>
        </w:rPr>
      </w:pPr>
    </w:p>
    <w:p w14:paraId="132DE6D5" w14:textId="70CC60EC" w:rsidR="000603FE" w:rsidRPr="00590671" w:rsidRDefault="00590671" w:rsidP="00590671">
      <w:pPr>
        <w:pStyle w:val="Heading3"/>
        <w:rPr>
          <w:b w:val="0"/>
          <w:bCs w:val="0"/>
          <w:u w:val="single"/>
        </w:rPr>
      </w:pPr>
      <w:r>
        <w:rPr>
          <w:b w:val="0"/>
          <w:bCs w:val="0"/>
        </w:rPr>
        <w:tab/>
      </w:r>
      <w:bookmarkStart w:id="56" w:name="_Toc146191871"/>
      <w:bookmarkStart w:id="57" w:name="_Toc146202920"/>
      <w:bookmarkStart w:id="58" w:name="_Toc149915247"/>
      <w:r w:rsidR="000603FE" w:rsidRPr="00590671">
        <w:rPr>
          <w:b w:val="0"/>
          <w:bCs w:val="0"/>
          <w:u w:val="single"/>
        </w:rPr>
        <w:t>Surface Water Flooding (Pluvial</w:t>
      </w:r>
      <w:r w:rsidR="005352D6" w:rsidRPr="00590671">
        <w:rPr>
          <w:b w:val="0"/>
          <w:bCs w:val="0"/>
          <w:u w:val="single"/>
        </w:rPr>
        <w:t>)</w:t>
      </w:r>
      <w:bookmarkEnd w:id="56"/>
      <w:bookmarkEnd w:id="57"/>
      <w:bookmarkEnd w:id="58"/>
    </w:p>
    <w:p w14:paraId="6B55A892" w14:textId="77777777" w:rsidR="00AB786F" w:rsidRPr="00664C44" w:rsidRDefault="00AB786F" w:rsidP="00991203">
      <w:pPr>
        <w:ind w:left="550"/>
        <w:rPr>
          <w:b/>
          <w:bCs/>
        </w:rPr>
      </w:pPr>
    </w:p>
    <w:p w14:paraId="62FD3745" w14:textId="4F4080E0" w:rsidR="000603FE" w:rsidRPr="00664C44" w:rsidRDefault="0067532C" w:rsidP="00012E9B">
      <w:pPr>
        <w:ind w:left="720" w:hanging="720"/>
        <w:rPr>
          <w:color w:val="auto"/>
        </w:rPr>
      </w:pPr>
      <w:r>
        <w:t>6</w:t>
      </w:r>
      <w:r w:rsidR="00BB30C9" w:rsidRPr="00664C44">
        <w:t>.</w:t>
      </w:r>
      <w:r w:rsidR="005352D6" w:rsidRPr="00664C44">
        <w:t>2.12</w:t>
      </w:r>
      <w:r w:rsidR="005352D6" w:rsidRPr="00664C44">
        <w:tab/>
      </w:r>
      <w:r w:rsidR="000603FE" w:rsidRPr="00664C44">
        <w:rPr>
          <w:color w:val="auto"/>
        </w:rPr>
        <w:t>Surface water flooding occurs when excess water runs-off the surface of the land.  Intense rainfall that is unable to soak into the ground or enter drainage systems can run-off land and result in local</w:t>
      </w:r>
      <w:r w:rsidR="00012E9B">
        <w:rPr>
          <w:color w:val="auto"/>
        </w:rPr>
        <w:t xml:space="preserve"> </w:t>
      </w:r>
      <w:r w:rsidR="000603FE" w:rsidRPr="00664C44">
        <w:rPr>
          <w:color w:val="auto"/>
        </w:rPr>
        <w:t>flooding</w:t>
      </w:r>
      <w:r w:rsidR="006C4F00">
        <w:rPr>
          <w:color w:val="auto"/>
        </w:rPr>
        <w:t xml:space="preserve">.  </w:t>
      </w:r>
      <w:r w:rsidR="000603FE" w:rsidRPr="00664C44">
        <w:rPr>
          <w:color w:val="auto"/>
        </w:rPr>
        <w:t>Due to its nature, surface water flooding is hard to predict and the scope for</w:t>
      </w:r>
      <w:r w:rsidR="00012E9B">
        <w:rPr>
          <w:color w:val="auto"/>
        </w:rPr>
        <w:t xml:space="preserve"> </w:t>
      </w:r>
      <w:r w:rsidR="000603FE" w:rsidRPr="00664C44">
        <w:rPr>
          <w:color w:val="auto"/>
        </w:rPr>
        <w:t xml:space="preserve">providing warnings is limited. </w:t>
      </w:r>
      <w:r w:rsidR="001845D0" w:rsidRPr="00664C44">
        <w:rPr>
          <w:color w:val="auto"/>
        </w:rPr>
        <w:t xml:space="preserve">However, </w:t>
      </w:r>
      <w:proofErr w:type="gramStart"/>
      <w:r w:rsidR="001845D0" w:rsidRPr="00664C44">
        <w:rPr>
          <w:color w:val="auto"/>
        </w:rPr>
        <w:t>a</w:t>
      </w:r>
      <w:r w:rsidR="000603FE" w:rsidRPr="00664C44">
        <w:rPr>
          <w:color w:val="auto"/>
        </w:rPr>
        <w:t xml:space="preserve"> number of</w:t>
      </w:r>
      <w:proofErr w:type="gramEnd"/>
      <w:r w:rsidR="000603FE" w:rsidRPr="00664C44">
        <w:rPr>
          <w:color w:val="auto"/>
        </w:rPr>
        <w:t xml:space="preserve"> factors will affect the likelihood of surface water flooding including:</w:t>
      </w:r>
    </w:p>
    <w:p w14:paraId="273E4442" w14:textId="77777777" w:rsidR="000603FE" w:rsidRPr="00664C44" w:rsidRDefault="000603FE" w:rsidP="00991203">
      <w:pPr>
        <w:ind w:left="40"/>
        <w:rPr>
          <w:color w:val="auto"/>
        </w:rPr>
      </w:pPr>
    </w:p>
    <w:p w14:paraId="1ACD6AED"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Intensity of rainfall - if rain falls in short intense bursts drainage systems may be overwhelmed.  </w:t>
      </w:r>
    </w:p>
    <w:p w14:paraId="558BBC7F"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Topography - the topography of the area will impact on where flooding occurs. </w:t>
      </w:r>
    </w:p>
    <w:p w14:paraId="6CCB29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Sewerage and drainage system - the size and condition of any drains will affect how rainfall will be drained.</w:t>
      </w:r>
    </w:p>
    <w:p w14:paraId="48F1EA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type of surface material - </w:t>
      </w:r>
      <w:r w:rsidRPr="00664C44">
        <w:rPr>
          <w:color w:val="auto"/>
        </w:rPr>
        <w:t xml:space="preserve">the more impermeable the surface material the greater the amount of run-off. </w:t>
      </w:r>
    </w:p>
    <w:p w14:paraId="03ABEB62"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saturation of the ground (infiltration capacity) - water is held in the soil.  If rainfall is exceptionally heavy or the soil is already saturated the infiltration capacity is exceeded and the soil will act as an impermeable surface. </w:t>
      </w:r>
    </w:p>
    <w:p w14:paraId="7571C419"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Maintenance - The regular maintenance of drainage infrastructure is important.</w:t>
      </w:r>
    </w:p>
    <w:p w14:paraId="287CE773"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Development - development will generally reduce p</w:t>
      </w:r>
      <w:r w:rsidRPr="00664C44">
        <w:rPr>
          <w:color w:val="auto"/>
        </w:rPr>
        <w:t>ermeable space.</w:t>
      </w:r>
    </w:p>
    <w:p w14:paraId="5AC7DDB3" w14:textId="37517DE7" w:rsidR="000603FE" w:rsidRPr="00664C44" w:rsidRDefault="000603FE" w:rsidP="00E049B3">
      <w:pPr>
        <w:numPr>
          <w:ilvl w:val="0"/>
          <w:numId w:val="43"/>
        </w:numPr>
        <w:tabs>
          <w:tab w:val="num" w:pos="1800"/>
        </w:tabs>
        <w:autoSpaceDE w:val="0"/>
        <w:autoSpaceDN w:val="0"/>
        <w:adjustRightInd w:val="0"/>
        <w:rPr>
          <w:color w:val="auto"/>
        </w:rPr>
      </w:pPr>
      <w:r w:rsidRPr="00664C44">
        <w:rPr>
          <w:color w:val="auto"/>
        </w:rPr>
        <w:t xml:space="preserve">Land Management Practices </w:t>
      </w:r>
      <w:r w:rsidR="001845D0" w:rsidRPr="00664C44">
        <w:rPr>
          <w:color w:val="auto"/>
        </w:rPr>
        <w:t xml:space="preserve">– In rural areas land management practices such as the direction of ploughing can affect surface water </w:t>
      </w:r>
      <w:r w:rsidR="00590671" w:rsidRPr="00664C44">
        <w:rPr>
          <w:color w:val="auto"/>
        </w:rPr>
        <w:t>run-off</w:t>
      </w:r>
      <w:r w:rsidR="001845D0" w:rsidRPr="00664C44">
        <w:rPr>
          <w:color w:val="auto"/>
        </w:rPr>
        <w:t>.</w:t>
      </w:r>
    </w:p>
    <w:p w14:paraId="1506EDE2" w14:textId="77777777" w:rsidR="000603FE" w:rsidRPr="00664C44" w:rsidRDefault="000603FE" w:rsidP="00991203">
      <w:pPr>
        <w:ind w:left="40"/>
      </w:pPr>
    </w:p>
    <w:p w14:paraId="45E0B032" w14:textId="5906F535" w:rsidR="000603FE" w:rsidRPr="00664C44" w:rsidRDefault="000603FE" w:rsidP="00590671">
      <w:pPr>
        <w:tabs>
          <w:tab w:val="left" w:pos="1134"/>
        </w:tabs>
        <w:ind w:left="40"/>
      </w:pPr>
      <w:r w:rsidRPr="00664C44">
        <w:lastRenderedPageBreak/>
        <w:t xml:space="preserve">            </w:t>
      </w:r>
      <w:r w:rsidR="007224A7" w:rsidRPr="00664C44">
        <w:rPr>
          <w:noProof/>
        </w:rPr>
        <w:drawing>
          <wp:inline distT="0" distB="0" distL="0" distR="0" wp14:anchorId="07E0DCE6" wp14:editId="451B6E56">
            <wp:extent cx="5086350" cy="333375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6350" cy="3333750"/>
                    </a:xfrm>
                    <a:prstGeom prst="rect">
                      <a:avLst/>
                    </a:prstGeom>
                    <a:noFill/>
                    <a:ln>
                      <a:noFill/>
                    </a:ln>
                  </pic:spPr>
                </pic:pic>
              </a:graphicData>
            </a:graphic>
          </wp:inline>
        </w:drawing>
      </w:r>
    </w:p>
    <w:p w14:paraId="0836C4E1" w14:textId="4A381F21" w:rsidR="000603FE" w:rsidRPr="00590671" w:rsidRDefault="000603FE" w:rsidP="00590671">
      <w:pPr>
        <w:ind w:left="40"/>
        <w:rPr>
          <w:bCs/>
          <w:sz w:val="20"/>
          <w:szCs w:val="20"/>
        </w:rPr>
      </w:pPr>
      <w:r w:rsidRPr="00664C44">
        <w:rPr>
          <w:b/>
        </w:rPr>
        <w:t xml:space="preserve">   </w:t>
      </w:r>
      <w:r w:rsidRPr="00590671">
        <w:rPr>
          <w:bCs/>
          <w:sz w:val="20"/>
          <w:szCs w:val="20"/>
        </w:rPr>
        <w:t>Figure</w:t>
      </w:r>
      <w:r w:rsidR="000614FE">
        <w:rPr>
          <w:bCs/>
          <w:sz w:val="20"/>
          <w:szCs w:val="20"/>
        </w:rPr>
        <w:t xml:space="preserve"> </w:t>
      </w:r>
      <w:r w:rsidR="00500928">
        <w:rPr>
          <w:bCs/>
          <w:sz w:val="20"/>
          <w:szCs w:val="20"/>
        </w:rPr>
        <w:t>3</w:t>
      </w:r>
      <w:r w:rsidRPr="00590671">
        <w:rPr>
          <w:bCs/>
          <w:sz w:val="20"/>
          <w:szCs w:val="20"/>
        </w:rPr>
        <w:t>: Surface Water Main Flood Routes</w:t>
      </w:r>
    </w:p>
    <w:p w14:paraId="382BAFB3" w14:textId="0F409771" w:rsidR="000603FE" w:rsidRPr="00664C44" w:rsidRDefault="000603FE" w:rsidP="0067532C">
      <w:pPr>
        <w:autoSpaceDE w:val="0"/>
        <w:autoSpaceDN w:val="0"/>
        <w:adjustRightInd w:val="0"/>
        <w:ind w:left="284"/>
        <w:rPr>
          <w:b/>
          <w:bCs/>
        </w:rPr>
      </w:pPr>
      <w:r w:rsidRPr="00590671">
        <w:rPr>
          <w:bCs/>
          <w:sz w:val="20"/>
          <w:szCs w:val="20"/>
        </w:rPr>
        <w:t>Source:</w:t>
      </w:r>
      <w:r w:rsidRPr="00590671">
        <w:rPr>
          <w:bCs/>
          <w:color w:val="auto"/>
          <w:sz w:val="20"/>
          <w:szCs w:val="20"/>
        </w:rPr>
        <w:t xml:space="preserve"> Future Water</w:t>
      </w:r>
      <w:r w:rsidR="000E0DBD">
        <w:rPr>
          <w:bCs/>
          <w:color w:val="auto"/>
          <w:sz w:val="20"/>
          <w:szCs w:val="20"/>
        </w:rPr>
        <w:t xml:space="preserve"> </w:t>
      </w:r>
      <w:r w:rsidR="003E2234">
        <w:rPr>
          <w:bCs/>
          <w:color w:val="auto"/>
          <w:sz w:val="20"/>
          <w:szCs w:val="20"/>
        </w:rPr>
        <w:t xml:space="preserve">- </w:t>
      </w:r>
      <w:r w:rsidR="003E2234" w:rsidRPr="00590671">
        <w:rPr>
          <w:bCs/>
          <w:color w:val="auto"/>
          <w:sz w:val="20"/>
          <w:szCs w:val="20"/>
        </w:rPr>
        <w:t>The</w:t>
      </w:r>
      <w:r w:rsidRPr="00590671">
        <w:rPr>
          <w:bCs/>
          <w:color w:val="auto"/>
          <w:sz w:val="20"/>
          <w:szCs w:val="20"/>
        </w:rPr>
        <w:t xml:space="preserve"> Government’s water strategy for England</w:t>
      </w:r>
      <w:r w:rsidR="0067532C">
        <w:rPr>
          <w:bCs/>
          <w:color w:val="auto"/>
          <w:sz w:val="20"/>
          <w:szCs w:val="20"/>
        </w:rPr>
        <w:t xml:space="preserve">, </w:t>
      </w:r>
      <w:r w:rsidRPr="00590671">
        <w:rPr>
          <w:bCs/>
          <w:color w:val="auto"/>
          <w:sz w:val="20"/>
          <w:szCs w:val="20"/>
        </w:rPr>
        <w:t>DEFRA</w:t>
      </w:r>
      <w:r w:rsidR="000E0DBD">
        <w:rPr>
          <w:bCs/>
          <w:color w:val="auto"/>
          <w:sz w:val="20"/>
          <w:szCs w:val="20"/>
        </w:rPr>
        <w:t>, 2011</w:t>
      </w:r>
      <w:r w:rsidRPr="00CC6525">
        <w:rPr>
          <w:b/>
          <w:color w:val="auto"/>
        </w:rPr>
        <w:t xml:space="preserve"> </w:t>
      </w:r>
      <w:r w:rsidRPr="00CC6525">
        <w:rPr>
          <w:bCs/>
          <w:color w:val="auto"/>
        </w:rPr>
        <w:t>water</w:t>
      </w:r>
      <w:r w:rsidRPr="00CC6525">
        <w:rPr>
          <w:color w:val="auto"/>
        </w:rPr>
        <w:t xml:space="preserve"> strategy for En</w:t>
      </w:r>
    </w:p>
    <w:p w14:paraId="46E2F676" w14:textId="77777777" w:rsidR="0091581B" w:rsidRPr="00664C44" w:rsidRDefault="0091581B" w:rsidP="00991203">
      <w:pPr>
        <w:ind w:left="550"/>
        <w:rPr>
          <w:b/>
          <w:bCs/>
        </w:rPr>
      </w:pPr>
    </w:p>
    <w:p w14:paraId="462C2A01" w14:textId="20F07CC2" w:rsidR="000603FE" w:rsidRPr="00664C44" w:rsidRDefault="0067532C" w:rsidP="00991203">
      <w:pPr>
        <w:ind w:left="749" w:hanging="709"/>
        <w:rPr>
          <w:color w:val="auto"/>
        </w:rPr>
      </w:pPr>
      <w:r>
        <w:t>6</w:t>
      </w:r>
      <w:r w:rsidR="002641B3" w:rsidRPr="00664C44">
        <w:t>.</w:t>
      </w:r>
      <w:r w:rsidR="005352D6" w:rsidRPr="00664C44">
        <w:t>2.13</w:t>
      </w:r>
      <w:r w:rsidR="005352D6" w:rsidRPr="00664C44">
        <w:tab/>
      </w:r>
      <w:r w:rsidR="000603FE" w:rsidRPr="00664C44">
        <w:rPr>
          <w:color w:val="auto"/>
        </w:rPr>
        <w:t>Surface water flooding is more common during long periods of rainfall in winter months, though it also occurs during intense summer rainfall. The Pitt Review</w:t>
      </w:r>
      <w:r w:rsidR="00590671">
        <w:rPr>
          <w:color w:val="auto"/>
        </w:rPr>
        <w:t xml:space="preserve"> </w:t>
      </w:r>
      <w:r w:rsidR="001845D0" w:rsidRPr="00664C44">
        <w:rPr>
          <w:color w:val="auto"/>
        </w:rPr>
        <w:t xml:space="preserve">into </w:t>
      </w:r>
      <w:r w:rsidR="000603FE" w:rsidRPr="00664C44">
        <w:rPr>
          <w:color w:val="auto"/>
        </w:rPr>
        <w:t>the floods of the summer of 2007 revealed that around two-thirds of the flooding was down to surface water.</w:t>
      </w:r>
      <w:r w:rsidR="001845D0" w:rsidRPr="00664C44">
        <w:rPr>
          <w:color w:val="auto"/>
        </w:rPr>
        <w:t xml:space="preserve"> </w:t>
      </w:r>
      <w:r w:rsidR="000603FE" w:rsidRPr="00664C44">
        <w:rPr>
          <w:color w:val="auto"/>
        </w:rPr>
        <w:t xml:space="preserve">Surface water flooding is anticipated to be an increasing problem in the future in the </w:t>
      </w:r>
      <w:proofErr w:type="gramStart"/>
      <w:r w:rsidR="000603FE" w:rsidRPr="00664C44">
        <w:rPr>
          <w:color w:val="auto"/>
        </w:rPr>
        <w:t>District</w:t>
      </w:r>
      <w:proofErr w:type="gramEnd"/>
      <w:r w:rsidR="000603FE" w:rsidRPr="00664C44">
        <w:rPr>
          <w:color w:val="auto"/>
        </w:rPr>
        <w:t xml:space="preserve"> when combined with the predicted changes in climate</w:t>
      </w:r>
      <w:r w:rsidR="002F6524">
        <w:rPr>
          <w:color w:val="auto"/>
        </w:rPr>
        <w:t xml:space="preserve">.  </w:t>
      </w:r>
      <w:r w:rsidR="000603FE" w:rsidRPr="00664C44">
        <w:rPr>
          <w:color w:val="auto"/>
        </w:rPr>
        <w:t>This</w:t>
      </w:r>
      <w:r w:rsidR="00BF76D3">
        <w:rPr>
          <w:color w:val="auto"/>
        </w:rPr>
        <w:t xml:space="preserve"> </w:t>
      </w:r>
      <w:r w:rsidR="000603FE" w:rsidRPr="00664C44">
        <w:rPr>
          <w:color w:val="auto"/>
        </w:rPr>
        <w:t xml:space="preserve">reflects that: </w:t>
      </w:r>
    </w:p>
    <w:p w14:paraId="27543C5C" w14:textId="77777777" w:rsidR="000603FE" w:rsidRPr="00664C44" w:rsidRDefault="000603FE" w:rsidP="00991203">
      <w:pPr>
        <w:ind w:left="550"/>
        <w:rPr>
          <w:color w:val="auto"/>
        </w:rPr>
      </w:pPr>
    </w:p>
    <w:p w14:paraId="659C60A6" w14:textId="48B3AD4F"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The </w:t>
      </w:r>
      <w:proofErr w:type="gramStart"/>
      <w:r w:rsidRPr="00664C44">
        <w:rPr>
          <w:color w:val="auto"/>
          <w:lang w:val="en-US" w:eastAsia="en-US"/>
        </w:rPr>
        <w:t>District</w:t>
      </w:r>
      <w:proofErr w:type="gramEnd"/>
      <w:r w:rsidRPr="00664C44">
        <w:rPr>
          <w:color w:val="auto"/>
          <w:lang w:val="en-US" w:eastAsia="en-US"/>
        </w:rPr>
        <w:t xml:space="preserve"> has significant </w:t>
      </w:r>
      <w:proofErr w:type="spellStart"/>
      <w:r w:rsidR="00590671" w:rsidRPr="00664C44">
        <w:rPr>
          <w:color w:val="auto"/>
          <w:lang w:val="en-US" w:eastAsia="en-US"/>
        </w:rPr>
        <w:t>urbani</w:t>
      </w:r>
      <w:r w:rsidR="002F6524">
        <w:rPr>
          <w:color w:val="auto"/>
          <w:lang w:val="en-US" w:eastAsia="en-US"/>
        </w:rPr>
        <w:t>s</w:t>
      </w:r>
      <w:r w:rsidR="00590671" w:rsidRPr="00664C44">
        <w:rPr>
          <w:color w:val="auto"/>
          <w:lang w:val="en-US" w:eastAsia="en-US"/>
        </w:rPr>
        <w:t>ed</w:t>
      </w:r>
      <w:proofErr w:type="spellEnd"/>
      <w:r w:rsidRPr="00664C44">
        <w:rPr>
          <w:color w:val="auto"/>
          <w:lang w:val="en-US" w:eastAsia="en-US"/>
        </w:rPr>
        <w:t xml:space="preserve"> areas with large areas of</w:t>
      </w:r>
      <w:r w:rsidR="002F6524">
        <w:rPr>
          <w:color w:val="auto"/>
          <w:lang w:val="en-US" w:eastAsia="en-US"/>
        </w:rPr>
        <w:t xml:space="preserve"> </w:t>
      </w:r>
      <w:r w:rsidRPr="00664C44">
        <w:rPr>
          <w:color w:val="auto"/>
          <w:lang w:val="en-US" w:eastAsia="en-US"/>
        </w:rPr>
        <w:t>impervious surfaces in the form of roofs, driveways, patios</w:t>
      </w:r>
      <w:r w:rsidR="001845D0" w:rsidRPr="00664C44">
        <w:rPr>
          <w:color w:val="auto"/>
          <w:lang w:val="en-US" w:eastAsia="en-US"/>
        </w:rPr>
        <w:t>,</w:t>
      </w:r>
      <w:r w:rsidRPr="00664C44">
        <w:rPr>
          <w:color w:val="auto"/>
          <w:lang w:val="en-US" w:eastAsia="en-US"/>
        </w:rPr>
        <w:t xml:space="preserve"> roads, </w:t>
      </w:r>
      <w:r w:rsidR="001845D0" w:rsidRPr="00664C44">
        <w:rPr>
          <w:color w:val="auto"/>
          <w:lang w:val="en-US" w:eastAsia="en-US"/>
        </w:rPr>
        <w:t xml:space="preserve">and </w:t>
      </w:r>
      <w:r w:rsidRPr="00664C44">
        <w:rPr>
          <w:color w:val="auto"/>
          <w:lang w:val="en-US" w:eastAsia="en-US"/>
        </w:rPr>
        <w:t xml:space="preserve">car parks. Intensive storms are likely to result </w:t>
      </w:r>
      <w:r w:rsidR="001845D0" w:rsidRPr="00664C44">
        <w:rPr>
          <w:color w:val="auto"/>
          <w:lang w:val="en-US" w:eastAsia="en-US"/>
        </w:rPr>
        <w:t>in</w:t>
      </w:r>
      <w:r w:rsidRPr="00664C44">
        <w:rPr>
          <w:color w:val="auto"/>
          <w:lang w:val="en-US" w:eastAsia="en-US"/>
        </w:rPr>
        <w:t xml:space="preserve"> potentially flooding.  </w:t>
      </w:r>
      <w:r w:rsidR="001845D0" w:rsidRPr="00664C44">
        <w:rPr>
          <w:color w:val="auto"/>
          <w:lang w:val="en-US" w:eastAsia="en-US"/>
        </w:rPr>
        <w:t xml:space="preserve">What area floods will </w:t>
      </w:r>
      <w:proofErr w:type="gramStart"/>
      <w:r w:rsidR="001845D0" w:rsidRPr="00664C44">
        <w:rPr>
          <w:color w:val="auto"/>
          <w:lang w:val="en-US" w:eastAsia="en-US"/>
        </w:rPr>
        <w:t>be a reflection of</w:t>
      </w:r>
      <w:proofErr w:type="gramEnd"/>
      <w:r w:rsidR="001845D0" w:rsidRPr="00664C44">
        <w:rPr>
          <w:color w:val="auto"/>
          <w:lang w:val="en-US" w:eastAsia="en-US"/>
        </w:rPr>
        <w:t xml:space="preserve"> the </w:t>
      </w:r>
      <w:r w:rsidRPr="00664C44">
        <w:rPr>
          <w:color w:val="auto"/>
          <w:lang w:val="en-US" w:eastAsia="en-US"/>
        </w:rPr>
        <w:t>features of streets, drains and topography</w:t>
      </w:r>
      <w:r w:rsidR="001845D0" w:rsidRPr="00664C44">
        <w:rPr>
          <w:color w:val="auto"/>
          <w:lang w:val="en-US" w:eastAsia="en-US"/>
        </w:rPr>
        <w:t xml:space="preserve"> and where the storm occurs</w:t>
      </w:r>
      <w:r w:rsidRPr="00664C44">
        <w:rPr>
          <w:color w:val="auto"/>
          <w:lang w:val="en-US" w:eastAsia="en-US"/>
        </w:rPr>
        <w:t>.</w:t>
      </w:r>
    </w:p>
    <w:p w14:paraId="3B34A83B" w14:textId="65BE5F67"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Spoil heaps from old mine workings are located across the </w:t>
      </w:r>
      <w:proofErr w:type="gramStart"/>
      <w:r w:rsidRPr="00664C44">
        <w:rPr>
          <w:color w:val="auto"/>
          <w:lang w:val="en-US" w:eastAsia="en-US"/>
        </w:rPr>
        <w:t>District</w:t>
      </w:r>
      <w:proofErr w:type="gramEnd"/>
      <w:r w:rsidRPr="00664C44">
        <w:rPr>
          <w:color w:val="auto"/>
          <w:lang w:val="en-US" w:eastAsia="en-US"/>
        </w:rPr>
        <w:t xml:space="preserve">.  </w:t>
      </w:r>
      <w:r w:rsidR="001845D0" w:rsidRPr="00664C44">
        <w:rPr>
          <w:color w:val="auto"/>
          <w:lang w:val="en-US" w:eastAsia="en-US"/>
        </w:rPr>
        <w:t>S</w:t>
      </w:r>
      <w:r w:rsidRPr="00664C44">
        <w:rPr>
          <w:color w:val="auto"/>
          <w:lang w:val="en-US" w:eastAsia="en-US"/>
        </w:rPr>
        <w:t xml:space="preserve">poil heaps typically rise above the surrounding areas and the gradient of the slopes provide the potential for surface water </w:t>
      </w:r>
      <w:r w:rsidR="00590671" w:rsidRPr="00664C44">
        <w:rPr>
          <w:color w:val="auto"/>
          <w:lang w:val="en-US" w:eastAsia="en-US"/>
        </w:rPr>
        <w:t>runoff</w:t>
      </w:r>
      <w:r w:rsidRPr="00664C44">
        <w:rPr>
          <w:color w:val="auto"/>
          <w:lang w:val="en-US" w:eastAsia="en-US"/>
        </w:rPr>
        <w:t>.</w:t>
      </w:r>
    </w:p>
    <w:p w14:paraId="6E26B6CC" w14:textId="00FA6149"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Low permeable soils facilitate surface water </w:t>
      </w:r>
      <w:r w:rsidR="00590671" w:rsidRPr="00664C44">
        <w:rPr>
          <w:color w:val="auto"/>
          <w:lang w:val="en-US" w:eastAsia="en-US"/>
        </w:rPr>
        <w:t>run-off</w:t>
      </w:r>
      <w:r w:rsidRPr="00664C44">
        <w:rPr>
          <w:color w:val="auto"/>
          <w:lang w:val="en-US" w:eastAsia="en-US"/>
        </w:rPr>
        <w:t xml:space="preserve">.  Soils with </w:t>
      </w:r>
      <w:r w:rsidR="0075105E" w:rsidRPr="00664C44">
        <w:rPr>
          <w:color w:val="auto"/>
          <w:lang w:val="en-US" w:eastAsia="en-US"/>
        </w:rPr>
        <w:t>high</w:t>
      </w:r>
      <w:r w:rsidRPr="00664C44">
        <w:rPr>
          <w:color w:val="auto"/>
          <w:lang w:val="en-US" w:eastAsia="en-US"/>
        </w:rPr>
        <w:t xml:space="preserve"> clay content or which are waterlogged will result in increased surface run off. Clayey soils can be found in a number of lo</w:t>
      </w:r>
      <w:r w:rsidR="001845D0" w:rsidRPr="00664C44">
        <w:rPr>
          <w:color w:val="auto"/>
          <w:lang w:val="en-US" w:eastAsia="en-US"/>
        </w:rPr>
        <w:t xml:space="preserve">cations </w:t>
      </w:r>
      <w:r w:rsidR="006C4F00" w:rsidRPr="00664C44">
        <w:rPr>
          <w:color w:val="auto"/>
          <w:lang w:val="en-US" w:eastAsia="en-US"/>
        </w:rPr>
        <w:t>throughout</w:t>
      </w:r>
      <w:r w:rsidR="001845D0" w:rsidRPr="00664C44">
        <w:rPr>
          <w:color w:val="auto"/>
          <w:lang w:val="en-US" w:eastAsia="en-US"/>
        </w:rPr>
        <w:t xml:space="preserve"> the </w:t>
      </w:r>
      <w:proofErr w:type="gramStart"/>
      <w:r w:rsidR="001845D0" w:rsidRPr="00664C44">
        <w:rPr>
          <w:color w:val="auto"/>
          <w:lang w:val="en-US" w:eastAsia="en-US"/>
        </w:rPr>
        <w:t>District</w:t>
      </w:r>
      <w:proofErr w:type="gramEnd"/>
      <w:r w:rsidRPr="00664C44">
        <w:rPr>
          <w:color w:val="auto"/>
          <w:lang w:val="en-US" w:eastAsia="en-US"/>
        </w:rPr>
        <w:t>.  Mansfield District Council’s SFRA</w:t>
      </w:r>
      <w:r w:rsidR="002F6524">
        <w:rPr>
          <w:color w:val="auto"/>
          <w:lang w:val="en-US" w:eastAsia="en-US"/>
        </w:rPr>
        <w:t xml:space="preserve"> (2008)</w:t>
      </w:r>
      <w:r w:rsidRPr="00664C44">
        <w:rPr>
          <w:color w:val="auto"/>
          <w:lang w:val="en-US" w:eastAsia="en-US"/>
        </w:rPr>
        <w:t xml:space="preserve"> identifies that Middle Permian Marl formations increase the risk of surface run of on the southern and western side of Mansfield, the latte</w:t>
      </w:r>
      <w:r w:rsidR="00AA20EE" w:rsidRPr="00664C44">
        <w:rPr>
          <w:color w:val="auto"/>
          <w:lang w:val="en-US" w:eastAsia="en-US"/>
        </w:rPr>
        <w:t xml:space="preserve">r extending towards </w:t>
      </w:r>
      <w:proofErr w:type="spellStart"/>
      <w:r w:rsidR="00AA20EE" w:rsidRPr="00664C44">
        <w:rPr>
          <w:color w:val="auto"/>
          <w:lang w:val="en-US" w:eastAsia="en-US"/>
        </w:rPr>
        <w:t>Skegby</w:t>
      </w:r>
      <w:proofErr w:type="spellEnd"/>
      <w:r w:rsidR="00AA20EE" w:rsidRPr="00664C44">
        <w:rPr>
          <w:color w:val="auto"/>
          <w:lang w:val="en-US" w:eastAsia="en-US"/>
        </w:rPr>
        <w:t xml:space="preserve">.  </w:t>
      </w:r>
      <w:r w:rsidR="001845D0" w:rsidRPr="00664C44">
        <w:rPr>
          <w:color w:val="auto"/>
          <w:lang w:val="en-US" w:eastAsia="en-US"/>
        </w:rPr>
        <w:t>(</w:t>
      </w:r>
      <w:r w:rsidRPr="00664C44">
        <w:rPr>
          <w:color w:val="auto"/>
          <w:lang w:val="en-US" w:eastAsia="en-US"/>
        </w:rPr>
        <w:t>Plan</w:t>
      </w:r>
      <w:r w:rsidR="00122D10">
        <w:rPr>
          <w:color w:val="auto"/>
          <w:lang w:val="en-US" w:eastAsia="en-US"/>
        </w:rPr>
        <w:t xml:space="preserve"> 5</w:t>
      </w:r>
      <w:r w:rsidRPr="00664C44">
        <w:rPr>
          <w:color w:val="auto"/>
          <w:lang w:val="en-US" w:eastAsia="en-US"/>
        </w:rPr>
        <w:t xml:space="preserve"> identifies soils</w:t>
      </w:r>
      <w:r w:rsidR="00CB0444">
        <w:rPr>
          <w:color w:val="auto"/>
          <w:lang w:val="en-US" w:eastAsia="en-US"/>
        </w:rPr>
        <w:t xml:space="preserve"> in green</w:t>
      </w:r>
      <w:r w:rsidRPr="00664C44">
        <w:rPr>
          <w:color w:val="auto"/>
          <w:lang w:val="en-US" w:eastAsia="en-US"/>
        </w:rPr>
        <w:t xml:space="preserve"> which are negligibly permeable</w:t>
      </w:r>
      <w:r w:rsidR="00CB0444">
        <w:rPr>
          <w:color w:val="auto"/>
          <w:lang w:val="en-US" w:eastAsia="en-US"/>
        </w:rPr>
        <w:t>).</w:t>
      </w:r>
    </w:p>
    <w:p w14:paraId="08C43D58" w14:textId="77777777" w:rsidR="00415EBA" w:rsidRPr="00664C44" w:rsidRDefault="00415EBA" w:rsidP="00991203">
      <w:pPr>
        <w:autoSpaceDE w:val="0"/>
        <w:autoSpaceDN w:val="0"/>
        <w:adjustRightInd w:val="0"/>
      </w:pPr>
    </w:p>
    <w:p w14:paraId="43D73089" w14:textId="0D74445F" w:rsidR="00415EBA" w:rsidRPr="00664C44" w:rsidRDefault="0067532C" w:rsidP="00991203">
      <w:pPr>
        <w:autoSpaceDE w:val="0"/>
        <w:autoSpaceDN w:val="0"/>
        <w:adjustRightInd w:val="0"/>
      </w:pPr>
      <w:r>
        <w:lastRenderedPageBreak/>
        <w:t>6.2</w:t>
      </w:r>
      <w:r w:rsidR="008900C7" w:rsidRPr="00664C44">
        <w:t>.14</w:t>
      </w:r>
      <w:r w:rsidR="008900C7" w:rsidRPr="00664C44">
        <w:tab/>
      </w:r>
      <w:r w:rsidR="00415EBA" w:rsidRPr="00664C44">
        <w:t xml:space="preserve">Mapping of surface water flood risk in study area has been taken from </w:t>
      </w:r>
      <w:r w:rsidR="008900C7" w:rsidRPr="00664C44">
        <w:tab/>
      </w:r>
      <w:r w:rsidR="00415EBA" w:rsidRPr="00664C44">
        <w:t>the Risk of Flooding from Surface Water maps published online by the</w:t>
      </w:r>
      <w:r w:rsidR="00A67A19" w:rsidRPr="00664C44">
        <w:t xml:space="preserve"> </w:t>
      </w:r>
      <w:r w:rsidR="008900C7" w:rsidRPr="00664C44">
        <w:tab/>
      </w:r>
      <w:r w:rsidR="00415EBA" w:rsidRPr="00664C44">
        <w:t xml:space="preserve">Environment Agency.  They provide a map which shows </w:t>
      </w:r>
      <w:r w:rsidR="008900C7" w:rsidRPr="00664C44">
        <w:t xml:space="preserve">different </w:t>
      </w:r>
      <w:r w:rsidR="00415EBA" w:rsidRPr="00664C44">
        <w:t xml:space="preserve">levels </w:t>
      </w:r>
      <w:r w:rsidR="00A07D1F">
        <w:tab/>
      </w:r>
      <w:r w:rsidR="00415EBA" w:rsidRPr="00664C44">
        <w:t xml:space="preserve">of surface water flood risk depending on the annual probability of the land </w:t>
      </w:r>
      <w:r w:rsidR="00BF76D3">
        <w:tab/>
      </w:r>
      <w:r w:rsidR="00415EBA" w:rsidRPr="00664C44">
        <w:t>in question being inundated by surface water.</w:t>
      </w:r>
    </w:p>
    <w:p w14:paraId="5954C8E7" w14:textId="77777777" w:rsidR="00415EBA" w:rsidRPr="00664C44" w:rsidRDefault="00415EBA" w:rsidP="00991203">
      <w:pPr>
        <w:autoSpaceDE w:val="0"/>
        <w:autoSpaceDN w:val="0"/>
        <w:adjustRightInd w:val="0"/>
      </w:pPr>
    </w:p>
    <w:p w14:paraId="7CCC2A4E" w14:textId="15747846" w:rsidR="00415EBA" w:rsidRPr="00664C44" w:rsidRDefault="0067532C" w:rsidP="009F39E1">
      <w:pPr>
        <w:tabs>
          <w:tab w:val="left" w:pos="709"/>
        </w:tabs>
        <w:autoSpaceDE w:val="0"/>
        <w:autoSpaceDN w:val="0"/>
        <w:adjustRightInd w:val="0"/>
        <w:rPr>
          <w:color w:val="auto"/>
          <w:lang w:val="en-US" w:eastAsia="en-US"/>
        </w:rPr>
      </w:pPr>
      <w:r>
        <w:rPr>
          <w:color w:val="auto"/>
          <w:lang w:eastAsia="en-US"/>
        </w:rPr>
        <w:t>6</w:t>
      </w:r>
      <w:r w:rsidR="008900C7" w:rsidRPr="00664C44">
        <w:rPr>
          <w:color w:val="auto"/>
          <w:lang w:eastAsia="en-US"/>
        </w:rPr>
        <w:t>.</w:t>
      </w:r>
      <w:r>
        <w:rPr>
          <w:color w:val="auto"/>
          <w:lang w:eastAsia="en-US"/>
        </w:rPr>
        <w:t>2.</w:t>
      </w:r>
      <w:r w:rsidR="008900C7" w:rsidRPr="00664C44">
        <w:rPr>
          <w:color w:val="auto"/>
          <w:lang w:eastAsia="en-US"/>
        </w:rPr>
        <w:t>15</w:t>
      </w:r>
      <w:r w:rsidR="008900C7" w:rsidRPr="00664C44">
        <w:rPr>
          <w:color w:val="auto"/>
          <w:lang w:eastAsia="en-US"/>
        </w:rPr>
        <w:tab/>
      </w:r>
      <w:r w:rsidR="00A67A19" w:rsidRPr="00664C44">
        <w:rPr>
          <w:color w:val="auto"/>
          <w:lang w:eastAsia="en-US"/>
        </w:rPr>
        <w:t xml:space="preserve">The results should be used for high level assessments such as SFRAs </w:t>
      </w:r>
      <w:r w:rsidR="008900C7" w:rsidRPr="00664C44">
        <w:rPr>
          <w:color w:val="auto"/>
          <w:lang w:eastAsia="en-US"/>
        </w:rPr>
        <w:tab/>
      </w:r>
      <w:r w:rsidR="00A67A19" w:rsidRPr="00664C44">
        <w:rPr>
          <w:color w:val="auto"/>
          <w:lang w:eastAsia="en-US"/>
        </w:rPr>
        <w:t xml:space="preserve">for local authorities. If a site is identified in the mapping to be at risk </w:t>
      </w:r>
      <w:r w:rsidR="008900C7" w:rsidRPr="00664C44">
        <w:rPr>
          <w:color w:val="auto"/>
          <w:lang w:eastAsia="en-US"/>
        </w:rPr>
        <w:tab/>
      </w:r>
      <w:r w:rsidR="00A67A19" w:rsidRPr="00664C44">
        <w:rPr>
          <w:color w:val="auto"/>
          <w:lang w:eastAsia="en-US"/>
        </w:rPr>
        <w:t xml:space="preserve">from </w:t>
      </w:r>
      <w:r w:rsidR="009F39E1">
        <w:rPr>
          <w:color w:val="auto"/>
          <w:lang w:eastAsia="en-US"/>
        </w:rPr>
        <w:tab/>
      </w:r>
      <w:r w:rsidR="00A67A19" w:rsidRPr="00664C44">
        <w:rPr>
          <w:color w:val="auto"/>
          <w:lang w:eastAsia="en-US"/>
        </w:rPr>
        <w:t xml:space="preserve">surface water flooding, a more detailed assessment should be </w:t>
      </w:r>
      <w:r w:rsidR="00BF76D3">
        <w:rPr>
          <w:color w:val="auto"/>
          <w:lang w:eastAsia="en-US"/>
        </w:rPr>
        <w:tab/>
      </w:r>
      <w:r w:rsidR="00A67A19" w:rsidRPr="00664C44">
        <w:rPr>
          <w:color w:val="auto"/>
          <w:lang w:eastAsia="en-US"/>
        </w:rPr>
        <w:t xml:space="preserve">undertaken to </w:t>
      </w:r>
      <w:r w:rsidR="001F6839" w:rsidRPr="00664C44">
        <w:rPr>
          <w:color w:val="auto"/>
          <w:lang w:eastAsia="en-US"/>
        </w:rPr>
        <w:t>determine the flood risk more accurately</w:t>
      </w:r>
      <w:r w:rsidR="00A67A19" w:rsidRPr="00664C44">
        <w:rPr>
          <w:color w:val="auto"/>
          <w:lang w:eastAsia="en-US"/>
        </w:rPr>
        <w:t xml:space="preserve"> at a </w:t>
      </w:r>
      <w:r w:rsidR="00A07D1F" w:rsidRPr="00664C44">
        <w:rPr>
          <w:color w:val="auto"/>
          <w:lang w:eastAsia="en-US"/>
        </w:rPr>
        <w:t>site-specific</w:t>
      </w:r>
      <w:r w:rsidR="00A67A19" w:rsidRPr="00664C44">
        <w:rPr>
          <w:color w:val="auto"/>
          <w:lang w:eastAsia="en-US"/>
        </w:rPr>
        <w:t xml:space="preserve"> </w:t>
      </w:r>
      <w:r w:rsidR="008900C7" w:rsidRPr="00664C44">
        <w:rPr>
          <w:color w:val="auto"/>
          <w:lang w:eastAsia="en-US"/>
        </w:rPr>
        <w:tab/>
      </w:r>
      <w:r w:rsidR="00E47324">
        <w:rPr>
          <w:color w:val="auto"/>
          <w:lang w:eastAsia="en-US"/>
        </w:rPr>
        <w:t>l</w:t>
      </w:r>
      <w:r w:rsidR="00A67A19" w:rsidRPr="00664C44">
        <w:rPr>
          <w:color w:val="auto"/>
          <w:lang w:eastAsia="en-US"/>
        </w:rPr>
        <w:t>evel.</w:t>
      </w:r>
    </w:p>
    <w:p w14:paraId="4B2B0C84" w14:textId="0F1D1D58" w:rsidR="00B108A8" w:rsidRPr="00E47324" w:rsidRDefault="00415EBA" w:rsidP="007F3E1B">
      <w:pPr>
        <w:pStyle w:val="Heading3"/>
        <w:rPr>
          <w:b w:val="0"/>
          <w:bCs w:val="0"/>
          <w:u w:val="single"/>
        </w:rPr>
      </w:pPr>
      <w:r w:rsidRPr="00664C44">
        <w:tab/>
      </w:r>
      <w:bookmarkStart w:id="59" w:name="_Toc146191872"/>
      <w:bookmarkStart w:id="60" w:name="_Toc146202921"/>
      <w:bookmarkStart w:id="61" w:name="_Toc149915248"/>
      <w:r w:rsidR="00B108A8" w:rsidRPr="00E47324">
        <w:rPr>
          <w:b w:val="0"/>
          <w:bCs w:val="0"/>
          <w:u w:val="single"/>
        </w:rPr>
        <w:t>Flooding from culverts/gullies (including Highway drains)</w:t>
      </w:r>
      <w:bookmarkEnd w:id="59"/>
      <w:bookmarkEnd w:id="60"/>
      <w:bookmarkEnd w:id="61"/>
    </w:p>
    <w:p w14:paraId="092D4A40" w14:textId="77777777" w:rsidR="00715A1B" w:rsidRPr="00664C44" w:rsidRDefault="00715A1B" w:rsidP="00991203">
      <w:pPr>
        <w:ind w:left="550"/>
      </w:pPr>
    </w:p>
    <w:p w14:paraId="4D8C1325" w14:textId="0F60600F" w:rsidR="00B108A8" w:rsidRPr="00664C44" w:rsidRDefault="0067532C" w:rsidP="009F39E1">
      <w:pPr>
        <w:tabs>
          <w:tab w:val="left" w:pos="709"/>
        </w:tabs>
        <w:rPr>
          <w:color w:val="auto"/>
        </w:rPr>
      </w:pPr>
      <w:r>
        <w:rPr>
          <w:color w:val="auto"/>
        </w:rPr>
        <w:t>6</w:t>
      </w:r>
      <w:r w:rsidR="002641B3" w:rsidRPr="00664C44">
        <w:rPr>
          <w:color w:val="auto"/>
        </w:rPr>
        <w:t>.</w:t>
      </w:r>
      <w:r w:rsidR="005352D6" w:rsidRPr="00664C44">
        <w:rPr>
          <w:color w:val="auto"/>
        </w:rPr>
        <w:t>2.1</w:t>
      </w:r>
      <w:r w:rsidR="008900C7" w:rsidRPr="00664C44">
        <w:rPr>
          <w:color w:val="auto"/>
        </w:rPr>
        <w:t>6</w:t>
      </w:r>
      <w:r w:rsidR="002641B3" w:rsidRPr="00664C44">
        <w:rPr>
          <w:color w:val="auto"/>
        </w:rPr>
        <w:tab/>
      </w:r>
      <w:r w:rsidR="00EF6C8E">
        <w:rPr>
          <w:color w:val="auto"/>
        </w:rPr>
        <w:tab/>
      </w:r>
      <w:r w:rsidR="00B108A8" w:rsidRPr="00664C44">
        <w:rPr>
          <w:color w:val="auto"/>
        </w:rPr>
        <w:t xml:space="preserve">Culverts or drains can </w:t>
      </w:r>
      <w:r w:rsidR="00C41C68" w:rsidRPr="00664C44">
        <w:rPr>
          <w:color w:val="auto"/>
        </w:rPr>
        <w:t xml:space="preserve">flood for a </w:t>
      </w:r>
      <w:r w:rsidR="00B108A8" w:rsidRPr="00664C44">
        <w:rPr>
          <w:color w:val="auto"/>
        </w:rPr>
        <w:t>variety of reasons:</w:t>
      </w:r>
    </w:p>
    <w:p w14:paraId="11C76190" w14:textId="77777777" w:rsidR="00B108A8" w:rsidRPr="00664C44" w:rsidRDefault="00B108A8" w:rsidP="00991203">
      <w:pPr>
        <w:autoSpaceDE w:val="0"/>
        <w:autoSpaceDN w:val="0"/>
        <w:adjustRightInd w:val="0"/>
        <w:ind w:left="40"/>
        <w:rPr>
          <w:color w:val="auto"/>
        </w:rPr>
      </w:pPr>
    </w:p>
    <w:p w14:paraId="28F6931A" w14:textId="02E4A891"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iCs/>
          <w:color w:val="auto"/>
          <w:szCs w:val="24"/>
        </w:rPr>
        <w:t xml:space="preserve">Watercourses may </w:t>
      </w:r>
      <w:r w:rsidR="00E47324" w:rsidRPr="00664C44">
        <w:rPr>
          <w:rFonts w:ascii="Arial" w:hAnsi="Arial" w:cs="Arial"/>
          <w:iCs/>
          <w:color w:val="auto"/>
          <w:szCs w:val="24"/>
        </w:rPr>
        <w:t>lose</w:t>
      </w:r>
      <w:r w:rsidRPr="00664C44">
        <w:rPr>
          <w:rFonts w:ascii="Arial" w:hAnsi="Arial" w:cs="Arial"/>
          <w:iCs/>
          <w:color w:val="auto"/>
          <w:szCs w:val="24"/>
        </w:rPr>
        <w:t xml:space="preserve"> material up-stream, which is </w:t>
      </w:r>
      <w:r w:rsidRPr="00664C44">
        <w:rPr>
          <w:rFonts w:ascii="Arial" w:hAnsi="Arial" w:cs="Arial"/>
          <w:color w:val="auto"/>
          <w:szCs w:val="24"/>
        </w:rPr>
        <w:t>in drains or gullies thereby reducing their capacity.</w:t>
      </w:r>
    </w:p>
    <w:p w14:paraId="1676125B" w14:textId="77777777"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color w:val="auto"/>
          <w:szCs w:val="24"/>
        </w:rPr>
        <w:t>Trash screens may be poorly</w:t>
      </w:r>
      <w:r w:rsidRPr="00664C44">
        <w:rPr>
          <w:rFonts w:ascii="Arial" w:hAnsi="Arial" w:cs="Arial"/>
          <w:iCs/>
          <w:color w:val="auto"/>
          <w:szCs w:val="24"/>
        </w:rPr>
        <w:t xml:space="preserve"> maintained.  </w:t>
      </w:r>
      <w:r w:rsidRPr="00664C44">
        <w:rPr>
          <w:rFonts w:ascii="Arial" w:hAnsi="Arial" w:cs="Arial"/>
          <w:color w:val="auto"/>
          <w:szCs w:val="24"/>
        </w:rPr>
        <w:t xml:space="preserve">A trash screen is designed to prevent debris entering a culvert and causing a blockage. If the screen is poorly maintained, debris builds up against the screen and impedes the flow of water. </w:t>
      </w:r>
    </w:p>
    <w:p w14:paraId="4AAAF29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 xml:space="preserve">In urban areas, waste and inappropriately dumped rubbish can cause blockages. Urban streams and structures </w:t>
      </w:r>
      <w:r w:rsidR="00C41C68" w:rsidRPr="00664C44">
        <w:rPr>
          <w:rFonts w:ascii="Arial" w:hAnsi="Arial" w:cs="Arial"/>
          <w:color w:val="auto"/>
          <w:szCs w:val="24"/>
        </w:rPr>
        <w:t xml:space="preserve">are subject to vandalism, to </w:t>
      </w:r>
      <w:r w:rsidRPr="00664C44">
        <w:rPr>
          <w:rFonts w:ascii="Arial" w:hAnsi="Arial" w:cs="Arial"/>
          <w:color w:val="auto"/>
          <w:szCs w:val="24"/>
        </w:rPr>
        <w:t xml:space="preserve">shopping trolleys, garden waste or even furniture </w:t>
      </w:r>
      <w:r w:rsidR="00C41C68" w:rsidRPr="00664C44">
        <w:rPr>
          <w:rFonts w:ascii="Arial" w:hAnsi="Arial" w:cs="Arial"/>
          <w:color w:val="auto"/>
          <w:szCs w:val="24"/>
        </w:rPr>
        <w:t xml:space="preserve">being </w:t>
      </w:r>
      <w:r w:rsidRPr="00664C44">
        <w:rPr>
          <w:rFonts w:ascii="Arial" w:hAnsi="Arial" w:cs="Arial"/>
          <w:color w:val="auto"/>
          <w:szCs w:val="24"/>
        </w:rPr>
        <w:t xml:space="preserve">dumped in the watercourse. </w:t>
      </w:r>
    </w:p>
    <w:p w14:paraId="1B297A4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iCs/>
          <w:color w:val="auto"/>
          <w:szCs w:val="24"/>
        </w:rPr>
        <w:t xml:space="preserve">The frequency of flash flooding - </w:t>
      </w:r>
      <w:r w:rsidRPr="00664C44">
        <w:rPr>
          <w:rFonts w:ascii="Arial" w:hAnsi="Arial" w:cs="Arial"/>
          <w:color w:val="auto"/>
          <w:szCs w:val="24"/>
        </w:rPr>
        <w:t xml:space="preserve">Flood events that rise and fall rapidly can lead to </w:t>
      </w:r>
      <w:r w:rsidR="00C41C68" w:rsidRPr="00664C44">
        <w:rPr>
          <w:rFonts w:ascii="Arial" w:hAnsi="Arial" w:cs="Arial"/>
          <w:color w:val="auto"/>
          <w:szCs w:val="24"/>
        </w:rPr>
        <w:t xml:space="preserve">culverts being </w:t>
      </w:r>
      <w:r w:rsidRPr="00664C44">
        <w:rPr>
          <w:rFonts w:ascii="Arial" w:hAnsi="Arial" w:cs="Arial"/>
          <w:color w:val="auto"/>
          <w:szCs w:val="24"/>
        </w:rPr>
        <w:t>block</w:t>
      </w:r>
      <w:r w:rsidR="00C41C68" w:rsidRPr="00664C44">
        <w:rPr>
          <w:rFonts w:ascii="Arial" w:hAnsi="Arial" w:cs="Arial"/>
          <w:color w:val="auto"/>
          <w:szCs w:val="24"/>
        </w:rPr>
        <w:t xml:space="preserve">ed </w:t>
      </w:r>
      <w:r w:rsidRPr="00664C44">
        <w:rPr>
          <w:rFonts w:ascii="Arial" w:hAnsi="Arial" w:cs="Arial"/>
          <w:color w:val="auto"/>
          <w:szCs w:val="24"/>
        </w:rPr>
        <w:t>and th</w:t>
      </w:r>
      <w:r w:rsidR="00C41C68" w:rsidRPr="00664C44">
        <w:rPr>
          <w:rFonts w:ascii="Arial" w:hAnsi="Arial" w:cs="Arial"/>
          <w:color w:val="auto"/>
          <w:szCs w:val="24"/>
        </w:rPr>
        <w:t>is</w:t>
      </w:r>
      <w:r w:rsidRPr="00664C44">
        <w:rPr>
          <w:rFonts w:ascii="Arial" w:hAnsi="Arial" w:cs="Arial"/>
          <w:color w:val="auto"/>
          <w:szCs w:val="24"/>
        </w:rPr>
        <w:t xml:space="preserve"> happen more </w:t>
      </w:r>
      <w:r w:rsidR="00C41C68" w:rsidRPr="00664C44">
        <w:rPr>
          <w:rFonts w:ascii="Arial" w:hAnsi="Arial" w:cs="Arial"/>
          <w:color w:val="auto"/>
          <w:szCs w:val="24"/>
        </w:rPr>
        <w:t>frequently i</w:t>
      </w:r>
      <w:r w:rsidRPr="00664C44">
        <w:rPr>
          <w:rFonts w:ascii="Arial" w:hAnsi="Arial" w:cs="Arial"/>
          <w:color w:val="auto"/>
          <w:szCs w:val="24"/>
        </w:rPr>
        <w:t>n urban or steep rural catchments.</w:t>
      </w:r>
    </w:p>
    <w:p w14:paraId="2144AD18" w14:textId="7D936903"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The culvert or drain may have insufficient capacity for the volume of water from an intense storm.</w:t>
      </w:r>
    </w:p>
    <w:p w14:paraId="08D56C4B" w14:textId="00BF63A7" w:rsidR="000603FE" w:rsidRPr="007F3E1B" w:rsidRDefault="0067532C" w:rsidP="00EF6C8E">
      <w:pPr>
        <w:tabs>
          <w:tab w:val="left" w:pos="567"/>
          <w:tab w:val="left" w:pos="851"/>
        </w:tabs>
        <w:rPr>
          <w:color w:val="auto"/>
        </w:rPr>
      </w:pPr>
      <w:r>
        <w:rPr>
          <w:color w:val="auto"/>
        </w:rPr>
        <w:t>6</w:t>
      </w:r>
      <w:r w:rsidR="002641B3" w:rsidRPr="00664C44">
        <w:rPr>
          <w:color w:val="auto"/>
        </w:rPr>
        <w:t>.</w:t>
      </w:r>
      <w:r w:rsidR="005352D6" w:rsidRPr="00664C44">
        <w:rPr>
          <w:color w:val="auto"/>
        </w:rPr>
        <w:t>2.1</w:t>
      </w:r>
      <w:r w:rsidR="008900C7" w:rsidRPr="00664C44">
        <w:rPr>
          <w:color w:val="auto"/>
        </w:rPr>
        <w:t>7</w:t>
      </w:r>
      <w:r w:rsidR="005352D6" w:rsidRPr="00664C44">
        <w:rPr>
          <w:color w:val="auto"/>
        </w:rPr>
        <w:tab/>
      </w:r>
      <w:r w:rsidR="001845D0" w:rsidRPr="00664C44">
        <w:rPr>
          <w:color w:val="auto"/>
        </w:rPr>
        <w:t xml:space="preserve">In these circumstances, water backs up and can flood </w:t>
      </w:r>
      <w:r w:rsidR="00AF29C5" w:rsidRPr="00664C44">
        <w:rPr>
          <w:color w:val="auto"/>
        </w:rPr>
        <w:t>nearby land</w:t>
      </w:r>
      <w:r w:rsidR="001845D0" w:rsidRPr="00664C44">
        <w:rPr>
          <w:color w:val="auto"/>
        </w:rPr>
        <w:t xml:space="preserve"> or</w:t>
      </w:r>
      <w:r w:rsidR="00715A1B" w:rsidRPr="00664C44">
        <w:rPr>
          <w:color w:val="auto"/>
        </w:rPr>
        <w:t xml:space="preserve"> </w:t>
      </w:r>
      <w:r w:rsidR="007F3E1B">
        <w:rPr>
          <w:color w:val="auto"/>
        </w:rPr>
        <w:tab/>
      </w:r>
      <w:r w:rsidR="00EF6C8E">
        <w:rPr>
          <w:color w:val="auto"/>
        </w:rPr>
        <w:tab/>
      </w:r>
      <w:r w:rsidR="001845D0" w:rsidRPr="00664C44">
        <w:rPr>
          <w:color w:val="auto"/>
        </w:rPr>
        <w:t xml:space="preserve">low-lying areas as it finds an alternative route around the </w:t>
      </w:r>
      <w:r w:rsidR="00715A1B" w:rsidRPr="00664C44">
        <w:rPr>
          <w:color w:val="auto"/>
        </w:rPr>
        <w:tab/>
      </w:r>
      <w:r w:rsidR="00715A1B" w:rsidRPr="00664C44">
        <w:rPr>
          <w:color w:val="auto"/>
        </w:rPr>
        <w:tab/>
      </w:r>
      <w:r w:rsidR="00EF6C8E">
        <w:rPr>
          <w:color w:val="auto"/>
        </w:rPr>
        <w:tab/>
      </w:r>
      <w:r w:rsidR="00EF6C8E">
        <w:rPr>
          <w:color w:val="auto"/>
        </w:rPr>
        <w:tab/>
      </w:r>
      <w:r w:rsidR="001845D0" w:rsidRPr="00664C44">
        <w:rPr>
          <w:color w:val="auto"/>
        </w:rPr>
        <w:t>culvert.</w:t>
      </w:r>
    </w:p>
    <w:p w14:paraId="20B59424" w14:textId="77777777" w:rsidR="00B24F72" w:rsidRPr="00664C44" w:rsidRDefault="00B24F72" w:rsidP="00EF6C8E">
      <w:pPr>
        <w:autoSpaceDE w:val="0"/>
        <w:autoSpaceDN w:val="0"/>
        <w:adjustRightInd w:val="0"/>
        <w:rPr>
          <w:color w:val="auto"/>
          <w:lang w:val="en-US" w:eastAsia="en-US"/>
        </w:rPr>
      </w:pPr>
    </w:p>
    <w:p w14:paraId="7EA82AD8" w14:textId="048B6471" w:rsidR="000603FE" w:rsidRPr="00664C44" w:rsidRDefault="007224A7" w:rsidP="007F3E1B">
      <w:pPr>
        <w:ind w:left="567"/>
        <w:rPr>
          <w:b/>
          <w:bCs/>
        </w:rPr>
      </w:pPr>
      <w:r w:rsidRPr="00664C44">
        <w:rPr>
          <w:noProof/>
          <w:color w:val="auto"/>
          <w:lang w:val="en-US" w:eastAsia="en-US"/>
        </w:rPr>
        <w:lastRenderedPageBreak/>
        <w:drawing>
          <wp:inline distT="0" distB="0" distL="0" distR="0" wp14:anchorId="58870D70" wp14:editId="4864C5F7">
            <wp:extent cx="4752622" cy="5835974"/>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5553" cy="5851852"/>
                    </a:xfrm>
                    <a:prstGeom prst="rect">
                      <a:avLst/>
                    </a:prstGeom>
                    <a:noFill/>
                    <a:ln>
                      <a:noFill/>
                    </a:ln>
                  </pic:spPr>
                </pic:pic>
              </a:graphicData>
            </a:graphic>
          </wp:inline>
        </w:drawing>
      </w:r>
    </w:p>
    <w:p w14:paraId="1480AA1D" w14:textId="77777777" w:rsidR="000603FE" w:rsidRPr="00664C44" w:rsidRDefault="000603FE" w:rsidP="00991203">
      <w:pPr>
        <w:ind w:left="40"/>
        <w:rPr>
          <w:b/>
          <w:bCs/>
        </w:rPr>
      </w:pPr>
    </w:p>
    <w:p w14:paraId="01DF5492" w14:textId="3EBB5723" w:rsidR="007F3E1B" w:rsidRPr="0067532C" w:rsidRDefault="000603FE" w:rsidP="0067532C">
      <w:pPr>
        <w:ind w:left="567"/>
        <w:rPr>
          <w:sz w:val="20"/>
          <w:szCs w:val="20"/>
        </w:rPr>
      </w:pPr>
      <w:r w:rsidRPr="0067532C">
        <w:rPr>
          <w:sz w:val="20"/>
          <w:szCs w:val="20"/>
        </w:rPr>
        <w:t>Plan</w:t>
      </w:r>
      <w:r w:rsidR="00122D10">
        <w:rPr>
          <w:sz w:val="20"/>
          <w:szCs w:val="20"/>
        </w:rPr>
        <w:t xml:space="preserve"> 5</w:t>
      </w:r>
      <w:r w:rsidRPr="0067532C">
        <w:rPr>
          <w:sz w:val="20"/>
          <w:szCs w:val="20"/>
        </w:rPr>
        <w:t>:</w:t>
      </w:r>
      <w:r w:rsidR="00B108A8" w:rsidRPr="0067532C">
        <w:rPr>
          <w:sz w:val="20"/>
          <w:szCs w:val="20"/>
        </w:rPr>
        <w:t xml:space="preserve"> </w:t>
      </w:r>
      <w:r w:rsidRPr="0067532C">
        <w:rPr>
          <w:sz w:val="20"/>
          <w:szCs w:val="20"/>
        </w:rPr>
        <w:t>Groundwater Vulnerability</w:t>
      </w:r>
    </w:p>
    <w:p w14:paraId="1F9F911E" w14:textId="77777777" w:rsidR="003B0DF2" w:rsidRPr="0067532C" w:rsidRDefault="003B0DF2" w:rsidP="007F3E1B">
      <w:pPr>
        <w:ind w:left="40"/>
        <w:rPr>
          <w:b/>
          <w:sz w:val="20"/>
          <w:szCs w:val="20"/>
          <w:u w:val="single"/>
        </w:rPr>
      </w:pPr>
    </w:p>
    <w:p w14:paraId="6FF2FFD0" w14:textId="5ADACE6C" w:rsidR="000603FE" w:rsidRPr="003B0DF2" w:rsidRDefault="003B0DF2" w:rsidP="00A91465">
      <w:pPr>
        <w:pStyle w:val="Heading3"/>
        <w:rPr>
          <w:b w:val="0"/>
          <w:sz w:val="24"/>
          <w:szCs w:val="24"/>
          <w:u w:val="single"/>
        </w:rPr>
      </w:pPr>
      <w:r w:rsidRPr="003B0DF2">
        <w:rPr>
          <w:bCs w:val="0"/>
        </w:rPr>
        <w:tab/>
      </w:r>
      <w:bookmarkStart w:id="62" w:name="_Toc146191873"/>
      <w:bookmarkStart w:id="63" w:name="_Toc146202922"/>
      <w:bookmarkStart w:id="64" w:name="_Toc149915249"/>
      <w:r w:rsidR="000603FE" w:rsidRPr="003B0DF2">
        <w:rPr>
          <w:b w:val="0"/>
          <w:sz w:val="24"/>
          <w:szCs w:val="24"/>
          <w:u w:val="single"/>
        </w:rPr>
        <w:t>Flooding from Sewers</w:t>
      </w:r>
      <w:bookmarkEnd w:id="62"/>
      <w:bookmarkEnd w:id="63"/>
      <w:bookmarkEnd w:id="64"/>
      <w:r w:rsidR="000603FE" w:rsidRPr="003B0DF2">
        <w:rPr>
          <w:b w:val="0"/>
          <w:sz w:val="24"/>
          <w:szCs w:val="24"/>
          <w:u w:val="single"/>
        </w:rPr>
        <w:t xml:space="preserve"> </w:t>
      </w:r>
    </w:p>
    <w:p w14:paraId="2AE24033" w14:textId="77777777" w:rsidR="00AF29C5" w:rsidRPr="003B0DF2" w:rsidRDefault="00AF29C5" w:rsidP="00991203">
      <w:pPr>
        <w:ind w:left="40"/>
        <w:rPr>
          <w:bCs/>
        </w:rPr>
      </w:pPr>
    </w:p>
    <w:p w14:paraId="584CC9D2" w14:textId="42871258" w:rsidR="000603FE" w:rsidRPr="00664C44" w:rsidRDefault="0067532C" w:rsidP="00EF6C8E">
      <w:pPr>
        <w:tabs>
          <w:tab w:val="left" w:pos="567"/>
          <w:tab w:val="left" w:pos="709"/>
          <w:tab w:val="left" w:pos="851"/>
        </w:tabs>
        <w:rPr>
          <w:color w:val="auto"/>
        </w:rPr>
      </w:pPr>
      <w:r>
        <w:t>6</w:t>
      </w:r>
      <w:r w:rsidR="005B7C3C" w:rsidRPr="00664C44">
        <w:t>.</w:t>
      </w:r>
      <w:r w:rsidR="005352D6" w:rsidRPr="00664C44">
        <w:t>2.1</w:t>
      </w:r>
      <w:r w:rsidR="008900C7" w:rsidRPr="00664C44">
        <w:t>8</w:t>
      </w:r>
      <w:r w:rsidR="003B0DF2">
        <w:tab/>
      </w:r>
      <w:r w:rsidR="003B0DF2">
        <w:tab/>
      </w:r>
      <w:r w:rsidR="000603FE" w:rsidRPr="00664C44">
        <w:t xml:space="preserve">Rainwater is frequently drained into surface water sewers or sewers </w:t>
      </w:r>
      <w:r w:rsidR="00B46972" w:rsidRPr="00664C44">
        <w:tab/>
      </w:r>
      <w:r w:rsidR="003B0DF2">
        <w:tab/>
      </w:r>
      <w:r w:rsidR="00EF6C8E">
        <w:tab/>
      </w:r>
      <w:r w:rsidR="000603FE" w:rsidRPr="00664C44">
        <w:t xml:space="preserve">containing both surface and wastewater known as “combined </w:t>
      </w:r>
      <w:r w:rsidR="003B0DF2">
        <w:tab/>
      </w:r>
      <w:r w:rsidR="003B0DF2">
        <w:tab/>
      </w:r>
      <w:r w:rsidR="003B0DF2">
        <w:tab/>
      </w:r>
      <w:r w:rsidR="00EF6C8E">
        <w:tab/>
      </w:r>
      <w:r w:rsidR="000603FE" w:rsidRPr="00664C44">
        <w:t>sewers”.</w:t>
      </w:r>
      <w:r w:rsidR="00BF76D3">
        <w:t xml:space="preserve">  </w:t>
      </w:r>
      <w:r w:rsidR="000603FE" w:rsidRPr="00664C44">
        <w:t>Flooding result</w:t>
      </w:r>
      <w:r w:rsidR="00C41C68" w:rsidRPr="00664C44">
        <w:t>s</w:t>
      </w:r>
      <w:r w:rsidR="000603FE" w:rsidRPr="00664C44">
        <w:t xml:space="preserve"> when:</w:t>
      </w:r>
    </w:p>
    <w:p w14:paraId="14E74F7D" w14:textId="77777777" w:rsidR="000603FE" w:rsidRPr="00664C44" w:rsidRDefault="000603FE" w:rsidP="00991203">
      <w:pPr>
        <w:autoSpaceDE w:val="0"/>
        <w:autoSpaceDN w:val="0"/>
        <w:adjustRightInd w:val="0"/>
        <w:ind w:left="40"/>
        <w:rPr>
          <w:i/>
          <w:iCs/>
          <w:color w:val="auto"/>
        </w:rPr>
      </w:pPr>
    </w:p>
    <w:p w14:paraId="08E12BDB" w14:textId="77777777" w:rsidR="000603FE" w:rsidRPr="00664C44" w:rsidRDefault="000603FE" w:rsidP="00E049B3">
      <w:pPr>
        <w:numPr>
          <w:ilvl w:val="0"/>
          <w:numId w:val="46"/>
        </w:numPr>
        <w:tabs>
          <w:tab w:val="num" w:pos="1418"/>
        </w:tabs>
        <w:autoSpaceDE w:val="0"/>
        <w:autoSpaceDN w:val="0"/>
        <w:adjustRightInd w:val="0"/>
        <w:rPr>
          <w:b/>
          <w:bCs/>
        </w:rPr>
      </w:pPr>
      <w:r w:rsidRPr="00664C44">
        <w:t>The sewer is overwhelmed by heavy rainfall, becomes blocked or is of inadequate capacity</w:t>
      </w:r>
      <w:r w:rsidR="00C41C68" w:rsidRPr="00664C44">
        <w:t>.</w:t>
      </w:r>
      <w:r w:rsidRPr="00664C44">
        <w:t xml:space="preserve"> </w:t>
      </w:r>
    </w:p>
    <w:p w14:paraId="415C21F0" w14:textId="77777777" w:rsidR="000603FE" w:rsidRPr="00664C44" w:rsidRDefault="000603FE" w:rsidP="00E049B3">
      <w:pPr>
        <w:numPr>
          <w:ilvl w:val="0"/>
          <w:numId w:val="46"/>
        </w:numPr>
        <w:tabs>
          <w:tab w:val="num" w:pos="1418"/>
        </w:tabs>
        <w:autoSpaceDE w:val="0"/>
        <w:autoSpaceDN w:val="0"/>
        <w:adjustRightInd w:val="0"/>
        <w:rPr>
          <w:b/>
          <w:bCs/>
        </w:rPr>
      </w:pPr>
      <w:r w:rsidRPr="00664C44">
        <w:rPr>
          <w:bCs/>
        </w:rPr>
        <w:t>There is o</w:t>
      </w:r>
      <w:r w:rsidRPr="00664C44">
        <w:rPr>
          <w:color w:val="auto"/>
        </w:rPr>
        <w:t>verloading of existing downstream systems, which causes them to back-up under extreme storm</w:t>
      </w:r>
      <w:r w:rsidR="00C41C68" w:rsidRPr="00664C44">
        <w:rPr>
          <w:color w:val="auto"/>
        </w:rPr>
        <w:t xml:space="preserve"> conditions</w:t>
      </w:r>
      <w:r w:rsidRPr="00664C44">
        <w:rPr>
          <w:color w:val="auto"/>
        </w:rPr>
        <w:t>.</w:t>
      </w:r>
    </w:p>
    <w:p w14:paraId="068EC291" w14:textId="77777777" w:rsidR="000603FE" w:rsidRPr="00664C44" w:rsidRDefault="000603FE" w:rsidP="00E049B3">
      <w:pPr>
        <w:numPr>
          <w:ilvl w:val="0"/>
          <w:numId w:val="46"/>
        </w:numPr>
        <w:tabs>
          <w:tab w:val="num" w:pos="1418"/>
        </w:tabs>
        <w:autoSpaceDE w:val="0"/>
        <w:autoSpaceDN w:val="0"/>
        <w:adjustRightInd w:val="0"/>
        <w:rPr>
          <w:color w:val="auto"/>
        </w:rPr>
      </w:pPr>
      <w:r w:rsidRPr="00664C44">
        <w:rPr>
          <w:color w:val="auto"/>
        </w:rPr>
        <w:t>There are misconnections of surface water to the foul sewer system within developments, which creating a risk of surcharging.</w:t>
      </w:r>
    </w:p>
    <w:p w14:paraId="2DCAE801" w14:textId="77777777" w:rsidR="000603FE" w:rsidRPr="00664C44" w:rsidRDefault="000603FE" w:rsidP="00991203">
      <w:pPr>
        <w:autoSpaceDE w:val="0"/>
        <w:autoSpaceDN w:val="0"/>
        <w:adjustRightInd w:val="0"/>
        <w:ind w:left="550"/>
        <w:rPr>
          <w:color w:val="auto"/>
        </w:rPr>
      </w:pPr>
    </w:p>
    <w:p w14:paraId="5C333219" w14:textId="4EA53391" w:rsidR="000603FE" w:rsidRPr="00664C44" w:rsidRDefault="0067532C" w:rsidP="00EF6C8E">
      <w:pPr>
        <w:tabs>
          <w:tab w:val="left" w:pos="851"/>
        </w:tabs>
        <w:autoSpaceDE w:val="0"/>
        <w:autoSpaceDN w:val="0"/>
        <w:adjustRightInd w:val="0"/>
      </w:pPr>
      <w:r>
        <w:lastRenderedPageBreak/>
        <w:t>6</w:t>
      </w:r>
      <w:r w:rsidR="005B7C3C" w:rsidRPr="00664C44">
        <w:t>.</w:t>
      </w:r>
      <w:r w:rsidR="005352D6" w:rsidRPr="00664C44">
        <w:t>2.1</w:t>
      </w:r>
      <w:r w:rsidR="008900C7" w:rsidRPr="00664C44">
        <w:t>9</w:t>
      </w:r>
      <w:r w:rsidR="00EF6C8E">
        <w:tab/>
      </w:r>
      <w:r w:rsidR="000603FE" w:rsidRPr="00664C44">
        <w:t xml:space="preserve">When this happens to combined sewers, there is a high risk of land </w:t>
      </w:r>
      <w:r w:rsidR="00B46972" w:rsidRPr="00664C44">
        <w:tab/>
      </w:r>
      <w:r w:rsidR="000603FE" w:rsidRPr="00664C44">
        <w:t xml:space="preserve">and property flooding with water contaminated with raw sewage as </w:t>
      </w:r>
      <w:r w:rsidR="00EF6C8E">
        <w:tab/>
      </w:r>
      <w:r w:rsidR="000603FE" w:rsidRPr="00664C44">
        <w:t xml:space="preserve">well </w:t>
      </w:r>
      <w:r w:rsidR="00B46972" w:rsidRPr="00664C44">
        <w:tab/>
      </w:r>
      <w:r w:rsidR="000603FE" w:rsidRPr="00664C44">
        <w:t xml:space="preserve">as pollution of rivers due to discharge from combined sewer </w:t>
      </w:r>
      <w:r w:rsidR="00EF6C8E">
        <w:tab/>
      </w:r>
      <w:r w:rsidR="000603FE" w:rsidRPr="00664C44">
        <w:t>overflows.</w:t>
      </w:r>
    </w:p>
    <w:p w14:paraId="31354945" w14:textId="77777777" w:rsidR="00B46972" w:rsidRPr="00664C44" w:rsidRDefault="00B46972" w:rsidP="00991203">
      <w:pPr>
        <w:ind w:left="550"/>
        <w:rPr>
          <w:color w:val="auto"/>
        </w:rPr>
      </w:pPr>
    </w:p>
    <w:p w14:paraId="660E9BF4" w14:textId="22D77A4C" w:rsidR="000603FE" w:rsidRPr="00664C44" w:rsidRDefault="0067532C" w:rsidP="00EF6C8E">
      <w:pPr>
        <w:tabs>
          <w:tab w:val="left" w:pos="851"/>
          <w:tab w:val="left" w:pos="993"/>
        </w:tabs>
        <w:ind w:left="40"/>
        <w:rPr>
          <w:i/>
          <w:iCs/>
          <w:color w:val="auto"/>
        </w:rPr>
      </w:pPr>
      <w:r>
        <w:rPr>
          <w:color w:val="auto"/>
        </w:rPr>
        <w:t>6</w:t>
      </w:r>
      <w:r w:rsidR="005B7C3C" w:rsidRPr="00664C44">
        <w:rPr>
          <w:color w:val="auto"/>
        </w:rPr>
        <w:t>.</w:t>
      </w:r>
      <w:r w:rsidR="005352D6" w:rsidRPr="00664C44">
        <w:rPr>
          <w:color w:val="auto"/>
        </w:rPr>
        <w:t>2.</w:t>
      </w:r>
      <w:r w:rsidR="008900C7" w:rsidRPr="00664C44">
        <w:rPr>
          <w:color w:val="auto"/>
        </w:rPr>
        <w:t>20</w:t>
      </w:r>
      <w:r w:rsidR="00B46972" w:rsidRPr="00664C44">
        <w:rPr>
          <w:color w:val="auto"/>
        </w:rPr>
        <w:tab/>
      </w:r>
      <w:r w:rsidR="000603FE" w:rsidRPr="00664C44">
        <w:rPr>
          <w:color w:val="auto"/>
        </w:rPr>
        <w:t xml:space="preserve">Sewers are currently designed for a 1 in </w:t>
      </w:r>
      <w:r w:rsidR="00B46972" w:rsidRPr="00664C44">
        <w:rPr>
          <w:color w:val="auto"/>
        </w:rPr>
        <w:t>40-year</w:t>
      </w:r>
      <w:r w:rsidR="000603FE" w:rsidRPr="00664C44">
        <w:rPr>
          <w:color w:val="auto"/>
        </w:rPr>
        <w:t xml:space="preserve"> storm.  </w:t>
      </w:r>
      <w:r w:rsidR="00B46972" w:rsidRPr="00664C44">
        <w:rPr>
          <w:color w:val="auto"/>
        </w:rPr>
        <w:t xml:space="preserve">However, </w:t>
      </w:r>
      <w:r w:rsidR="00B46972" w:rsidRPr="00664C44">
        <w:rPr>
          <w:color w:val="auto"/>
        </w:rPr>
        <w:tab/>
        <w:t>most</w:t>
      </w:r>
      <w:r w:rsidR="000603FE" w:rsidRPr="00664C44">
        <w:rPr>
          <w:color w:val="auto"/>
        </w:rPr>
        <w:t xml:space="preserve"> </w:t>
      </w:r>
      <w:r w:rsidR="00B46972" w:rsidRPr="00664C44">
        <w:rPr>
          <w:color w:val="auto"/>
        </w:rPr>
        <w:tab/>
      </w:r>
      <w:r w:rsidR="000603FE" w:rsidRPr="00664C44">
        <w:rPr>
          <w:color w:val="auto"/>
        </w:rPr>
        <w:t>of the system will fa</w:t>
      </w:r>
      <w:r w:rsidR="00C41C68" w:rsidRPr="00664C44">
        <w:rPr>
          <w:color w:val="auto"/>
        </w:rPr>
        <w:t>ll well below this standard as it was</w:t>
      </w:r>
      <w:r w:rsidR="00BF76D3">
        <w:rPr>
          <w:color w:val="auto"/>
        </w:rPr>
        <w:t xml:space="preserve"> </w:t>
      </w:r>
      <w:r w:rsidR="00BF76D3">
        <w:rPr>
          <w:color w:val="auto"/>
        </w:rPr>
        <w:tab/>
      </w:r>
      <w:r w:rsidR="000603FE" w:rsidRPr="00664C44">
        <w:rPr>
          <w:color w:val="auto"/>
        </w:rPr>
        <w:t xml:space="preserve">constructed in the past when design standards were lower.   As no </w:t>
      </w:r>
      <w:r w:rsidR="00B46972" w:rsidRPr="00664C44">
        <w:rPr>
          <w:color w:val="auto"/>
        </w:rPr>
        <w:tab/>
      </w:r>
      <w:r w:rsidR="000603FE" w:rsidRPr="00664C44">
        <w:rPr>
          <w:color w:val="auto"/>
        </w:rPr>
        <w:t xml:space="preserve">information was forthcoming from Severn Trent Water Limited the </w:t>
      </w:r>
      <w:r w:rsidR="00B46972" w:rsidRPr="00664C44">
        <w:rPr>
          <w:color w:val="auto"/>
        </w:rPr>
        <w:tab/>
      </w:r>
      <w:r w:rsidR="000603FE" w:rsidRPr="00664C44">
        <w:rPr>
          <w:color w:val="auto"/>
        </w:rPr>
        <w:t xml:space="preserve">SFRA cannot identify specific locations in the </w:t>
      </w:r>
      <w:proofErr w:type="gramStart"/>
      <w:r w:rsidR="000603FE" w:rsidRPr="00664C44">
        <w:rPr>
          <w:color w:val="auto"/>
        </w:rPr>
        <w:t>District</w:t>
      </w:r>
      <w:proofErr w:type="gramEnd"/>
      <w:r w:rsidR="000603FE" w:rsidRPr="00664C44">
        <w:rPr>
          <w:color w:val="auto"/>
        </w:rPr>
        <w:t xml:space="preserve"> that may flood </w:t>
      </w:r>
      <w:r w:rsidR="00865FD7">
        <w:rPr>
          <w:color w:val="auto"/>
        </w:rPr>
        <w:tab/>
      </w:r>
      <w:r w:rsidR="000603FE" w:rsidRPr="00664C44">
        <w:rPr>
          <w:color w:val="auto"/>
        </w:rPr>
        <w:t xml:space="preserve">from sewers.   </w:t>
      </w:r>
    </w:p>
    <w:p w14:paraId="6171365E" w14:textId="77777777" w:rsidR="00DE48EF" w:rsidRDefault="00DE48EF" w:rsidP="00DE48EF">
      <w:pPr>
        <w:rPr>
          <w:b/>
          <w:bCs/>
          <w:color w:val="auto"/>
        </w:rPr>
      </w:pPr>
      <w:r>
        <w:rPr>
          <w:b/>
          <w:bCs/>
          <w:color w:val="auto"/>
        </w:rPr>
        <w:tab/>
      </w:r>
    </w:p>
    <w:p w14:paraId="6566FF4C" w14:textId="5769774C" w:rsidR="000603FE" w:rsidRPr="00DE48EF" w:rsidRDefault="00DE48EF" w:rsidP="003F37F3">
      <w:pPr>
        <w:tabs>
          <w:tab w:val="left" w:pos="851"/>
        </w:tabs>
        <w:rPr>
          <w:i/>
          <w:iCs/>
          <w:color w:val="auto"/>
        </w:rPr>
      </w:pPr>
      <w:r>
        <w:rPr>
          <w:b/>
          <w:bCs/>
          <w:color w:val="auto"/>
        </w:rPr>
        <w:tab/>
      </w:r>
      <w:r w:rsidR="000603FE" w:rsidRPr="00DE48EF">
        <w:rPr>
          <w:i/>
          <w:iCs/>
          <w:color w:val="auto"/>
        </w:rPr>
        <w:t>Infrastructure Failure</w:t>
      </w:r>
    </w:p>
    <w:p w14:paraId="22DC25F2" w14:textId="77777777" w:rsidR="00B46972" w:rsidRPr="00664C44" w:rsidRDefault="00B46972" w:rsidP="00991203">
      <w:pPr>
        <w:ind w:left="550"/>
      </w:pPr>
    </w:p>
    <w:p w14:paraId="7599E7C2" w14:textId="792D110D" w:rsidR="00C41C68" w:rsidRPr="00664C44" w:rsidRDefault="0067532C" w:rsidP="003F37F3">
      <w:pPr>
        <w:tabs>
          <w:tab w:val="left" w:pos="851"/>
        </w:tabs>
        <w:ind w:left="40"/>
        <w:rPr>
          <w:color w:val="auto"/>
        </w:rPr>
      </w:pPr>
      <w:r>
        <w:rPr>
          <w:color w:val="auto"/>
        </w:rPr>
        <w:t>6</w:t>
      </w:r>
      <w:r w:rsidR="005B7C3C" w:rsidRPr="00664C44">
        <w:rPr>
          <w:color w:val="auto"/>
        </w:rPr>
        <w:t>.</w:t>
      </w:r>
      <w:r w:rsidR="005352D6" w:rsidRPr="00664C44">
        <w:rPr>
          <w:color w:val="auto"/>
        </w:rPr>
        <w:t>2.</w:t>
      </w:r>
      <w:r w:rsidR="008900C7" w:rsidRPr="00664C44">
        <w:rPr>
          <w:color w:val="auto"/>
        </w:rPr>
        <w:t>21</w:t>
      </w:r>
      <w:r w:rsidR="00B46972" w:rsidRPr="00664C44">
        <w:rPr>
          <w:color w:val="auto"/>
        </w:rPr>
        <w:tab/>
      </w:r>
      <w:r w:rsidR="000603FE" w:rsidRPr="00664C44">
        <w:rPr>
          <w:color w:val="auto"/>
        </w:rPr>
        <w:t>Water is retained by a variety of artificial structures</w:t>
      </w:r>
      <w:r w:rsidR="00BF76D3">
        <w:rPr>
          <w:color w:val="auto"/>
        </w:rPr>
        <w:t xml:space="preserve">.  </w:t>
      </w:r>
      <w:r w:rsidR="000603FE" w:rsidRPr="00664C44">
        <w:rPr>
          <w:color w:val="auto"/>
        </w:rPr>
        <w:t xml:space="preserve">These include </w:t>
      </w:r>
      <w:r w:rsidR="00B46972" w:rsidRPr="00664C44">
        <w:rPr>
          <w:color w:val="auto"/>
        </w:rPr>
        <w:tab/>
      </w:r>
      <w:r w:rsidR="000603FE" w:rsidRPr="00664C44">
        <w:rPr>
          <w:color w:val="auto"/>
        </w:rPr>
        <w:t xml:space="preserve">reservoirs, canals, and lakes.  Risk of flooding arises if the water is </w:t>
      </w:r>
      <w:r w:rsidR="00B46972" w:rsidRPr="00664C44">
        <w:rPr>
          <w:color w:val="auto"/>
        </w:rPr>
        <w:tab/>
      </w:r>
      <w:r w:rsidR="000603FE" w:rsidRPr="00664C44">
        <w:rPr>
          <w:color w:val="auto"/>
        </w:rPr>
        <w:t xml:space="preserve">retained above the natural ground level.   </w:t>
      </w:r>
      <w:r w:rsidR="00C41C68" w:rsidRPr="00664C44">
        <w:rPr>
          <w:color w:val="auto"/>
        </w:rPr>
        <w:t xml:space="preserve">Two dams </w:t>
      </w:r>
      <w:proofErr w:type="gramStart"/>
      <w:r w:rsidR="00C41C68" w:rsidRPr="00664C44">
        <w:rPr>
          <w:color w:val="auto"/>
        </w:rPr>
        <w:t>are located in</w:t>
      </w:r>
      <w:proofErr w:type="gramEnd"/>
      <w:r w:rsidR="00C41C68" w:rsidRPr="00664C44">
        <w:rPr>
          <w:color w:val="auto"/>
        </w:rPr>
        <w:t xml:space="preserve"> </w:t>
      </w:r>
      <w:r w:rsidR="00B46972" w:rsidRPr="00664C44">
        <w:rPr>
          <w:color w:val="auto"/>
        </w:rPr>
        <w:tab/>
      </w:r>
      <w:r w:rsidR="00C41C68" w:rsidRPr="00664C44">
        <w:rPr>
          <w:color w:val="auto"/>
        </w:rPr>
        <w:t xml:space="preserve">Sutton in Ashfield at Kings Mill Reservoir and Sutton Lawn Dam.  </w:t>
      </w:r>
      <w:r w:rsidR="000603FE" w:rsidRPr="00664C44">
        <w:rPr>
          <w:color w:val="auto"/>
        </w:rPr>
        <w:t xml:space="preserve">The </w:t>
      </w:r>
      <w:r w:rsidR="00B46972" w:rsidRPr="00664C44">
        <w:rPr>
          <w:color w:val="auto"/>
        </w:rPr>
        <w:tab/>
      </w:r>
      <w:r w:rsidR="000603FE" w:rsidRPr="00664C44">
        <w:rPr>
          <w:color w:val="auto"/>
        </w:rPr>
        <w:t xml:space="preserve">current legislation </w:t>
      </w:r>
      <w:r w:rsidR="00C41C68" w:rsidRPr="00664C44">
        <w:rPr>
          <w:color w:val="auto"/>
        </w:rPr>
        <w:t xml:space="preserve">covering reservoirs </w:t>
      </w:r>
      <w:r w:rsidR="000603FE" w:rsidRPr="00664C44">
        <w:rPr>
          <w:color w:val="auto"/>
        </w:rPr>
        <w:t xml:space="preserve">is the Reservoirs Act 1975, but </w:t>
      </w:r>
      <w:r w:rsidR="00B46972" w:rsidRPr="00664C44">
        <w:rPr>
          <w:color w:val="auto"/>
        </w:rPr>
        <w:tab/>
      </w:r>
      <w:r w:rsidR="000603FE" w:rsidRPr="00664C44">
        <w:rPr>
          <w:color w:val="auto"/>
        </w:rPr>
        <w:t xml:space="preserve">this only applies to reservoirs holding or capable of holding more than </w:t>
      </w:r>
      <w:r w:rsidR="00B46972" w:rsidRPr="00664C44">
        <w:rPr>
          <w:color w:val="auto"/>
        </w:rPr>
        <w:tab/>
      </w:r>
      <w:r w:rsidR="000603FE" w:rsidRPr="00664C44">
        <w:rPr>
          <w:color w:val="auto"/>
        </w:rPr>
        <w:t xml:space="preserve">25,000 million cubic metres of water.   It should be stressed that there </w:t>
      </w:r>
      <w:r w:rsidR="00B46972" w:rsidRPr="00664C44">
        <w:rPr>
          <w:color w:val="auto"/>
        </w:rPr>
        <w:tab/>
      </w:r>
      <w:r w:rsidR="000603FE" w:rsidRPr="00664C44">
        <w:rPr>
          <w:color w:val="auto"/>
        </w:rPr>
        <w:t>have been no British dam related deaths since 1925.</w:t>
      </w:r>
      <w:r w:rsidR="002A0309" w:rsidRPr="00664C44">
        <w:rPr>
          <w:color w:val="auto"/>
        </w:rPr>
        <w:t xml:space="preserve">   </w:t>
      </w:r>
      <w:r w:rsidR="00B46972" w:rsidRPr="00664C44">
        <w:rPr>
          <w:color w:val="auto"/>
        </w:rPr>
        <w:tab/>
      </w:r>
    </w:p>
    <w:p w14:paraId="2C5CE15C" w14:textId="4D92B372" w:rsidR="000603FE" w:rsidRPr="00DE48EF" w:rsidRDefault="00F97E0C" w:rsidP="00A91465">
      <w:pPr>
        <w:pStyle w:val="Heading3"/>
        <w:rPr>
          <w:b w:val="0"/>
          <w:color w:val="auto"/>
          <w:sz w:val="24"/>
          <w:szCs w:val="24"/>
          <w:u w:val="single"/>
        </w:rPr>
      </w:pPr>
      <w:r>
        <w:rPr>
          <w:color w:val="auto"/>
        </w:rPr>
        <w:tab/>
      </w:r>
      <w:r w:rsidR="00A91465">
        <w:rPr>
          <w:color w:val="auto"/>
        </w:rPr>
        <w:t xml:space="preserve">  </w:t>
      </w:r>
      <w:bookmarkStart w:id="65" w:name="_Toc146191874"/>
      <w:bookmarkStart w:id="66" w:name="_Toc146202923"/>
      <w:bookmarkStart w:id="67" w:name="_Toc149915250"/>
      <w:r w:rsidR="000603FE" w:rsidRPr="00DE48EF">
        <w:rPr>
          <w:b w:val="0"/>
          <w:color w:val="auto"/>
          <w:sz w:val="24"/>
          <w:szCs w:val="24"/>
          <w:u w:val="single"/>
        </w:rPr>
        <w:t>F</w:t>
      </w:r>
      <w:r w:rsidR="00C41C68" w:rsidRPr="00DE48EF">
        <w:rPr>
          <w:b w:val="0"/>
          <w:color w:val="auto"/>
          <w:sz w:val="24"/>
          <w:szCs w:val="24"/>
          <w:u w:val="single"/>
        </w:rPr>
        <w:t>looding from G</w:t>
      </w:r>
      <w:r w:rsidR="00581F0B" w:rsidRPr="00DE48EF">
        <w:rPr>
          <w:b w:val="0"/>
          <w:color w:val="auto"/>
          <w:sz w:val="24"/>
          <w:szCs w:val="24"/>
          <w:u w:val="single"/>
        </w:rPr>
        <w:t>roundwater</w:t>
      </w:r>
      <w:bookmarkEnd w:id="65"/>
      <w:bookmarkEnd w:id="66"/>
      <w:bookmarkEnd w:id="67"/>
    </w:p>
    <w:p w14:paraId="410C21FF" w14:textId="77777777" w:rsidR="00462243" w:rsidRPr="00664C44" w:rsidRDefault="00462243" w:rsidP="00991203">
      <w:pPr>
        <w:ind w:left="40"/>
        <w:rPr>
          <w:b/>
          <w:color w:val="auto"/>
        </w:rPr>
      </w:pPr>
    </w:p>
    <w:p w14:paraId="317A74DF" w14:textId="00C01786" w:rsidR="00AB7BB3" w:rsidRDefault="0067532C" w:rsidP="00A91465">
      <w:pPr>
        <w:tabs>
          <w:tab w:val="left" w:pos="851"/>
        </w:tabs>
        <w:ind w:left="40"/>
        <w:rPr>
          <w:bCs/>
          <w:color w:val="auto"/>
          <w:lang w:val="en"/>
        </w:rPr>
      </w:pPr>
      <w:r>
        <w:rPr>
          <w:color w:val="auto"/>
        </w:rPr>
        <w:t>6</w:t>
      </w:r>
      <w:r w:rsidR="005B7C3C" w:rsidRPr="00664C44">
        <w:rPr>
          <w:color w:val="auto"/>
        </w:rPr>
        <w:t>.</w:t>
      </w:r>
      <w:r w:rsidR="005352D6" w:rsidRPr="00664C44">
        <w:rPr>
          <w:color w:val="auto"/>
        </w:rPr>
        <w:t>2.2</w:t>
      </w:r>
      <w:r w:rsidR="008900C7" w:rsidRPr="00664C44">
        <w:rPr>
          <w:color w:val="auto"/>
        </w:rPr>
        <w:t>2</w:t>
      </w:r>
      <w:r w:rsidR="005B7C3C" w:rsidRPr="00664C44">
        <w:rPr>
          <w:color w:val="auto"/>
        </w:rPr>
        <w:tab/>
      </w:r>
      <w:r w:rsidR="000603FE" w:rsidRPr="00664C44">
        <w:rPr>
          <w:bCs/>
          <w:color w:val="auto"/>
          <w:lang w:val="en"/>
        </w:rPr>
        <w:t xml:space="preserve">Nearly all rocks in the upper part of the earth’s crust contain pores or </w:t>
      </w:r>
      <w:r w:rsidR="00462243" w:rsidRPr="00664C44">
        <w:rPr>
          <w:bCs/>
          <w:color w:val="auto"/>
          <w:lang w:val="en"/>
        </w:rPr>
        <w:tab/>
      </w:r>
      <w:r w:rsidR="000603FE" w:rsidRPr="00664C44">
        <w:rPr>
          <w:bCs/>
          <w:color w:val="auto"/>
          <w:lang w:val="en"/>
        </w:rPr>
        <w:t>voids.  How water moves through the rock will depend on:</w:t>
      </w:r>
    </w:p>
    <w:p w14:paraId="1941C148" w14:textId="77777777" w:rsidR="00A91465" w:rsidRDefault="00A91465" w:rsidP="00A91465">
      <w:pPr>
        <w:tabs>
          <w:tab w:val="left" w:pos="851"/>
        </w:tabs>
        <w:ind w:left="40"/>
        <w:rPr>
          <w:color w:val="auto"/>
        </w:rPr>
      </w:pPr>
    </w:p>
    <w:p w14:paraId="28301D3F" w14:textId="3EB734AA"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Porosity – rocks with a relatively large proportion of void space are</w:t>
      </w:r>
      <w:r w:rsidR="00AB7BB3">
        <w:rPr>
          <w:rFonts w:ascii="Arial" w:hAnsi="Arial" w:cs="Arial"/>
          <w:color w:val="auto"/>
          <w:szCs w:val="24"/>
        </w:rPr>
        <w:t xml:space="preserve"> </w:t>
      </w:r>
      <w:r w:rsidRPr="00664C44">
        <w:rPr>
          <w:rFonts w:ascii="Arial" w:hAnsi="Arial" w:cs="Arial"/>
          <w:color w:val="auto"/>
          <w:szCs w:val="24"/>
        </w:rPr>
        <w:t>porous.</w:t>
      </w:r>
    </w:p>
    <w:p w14:paraId="58DED17A" w14:textId="2B196D8E"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 xml:space="preserve">Permeability - how interconnected are the voids </w:t>
      </w:r>
      <w:r w:rsidR="00C41C68" w:rsidRPr="00664C44">
        <w:rPr>
          <w:rFonts w:ascii="Arial" w:hAnsi="Arial" w:cs="Arial"/>
          <w:color w:val="auto"/>
          <w:szCs w:val="24"/>
        </w:rPr>
        <w:t xml:space="preserve">which allows </w:t>
      </w:r>
      <w:r w:rsidRPr="00664C44">
        <w:rPr>
          <w:rFonts w:ascii="Arial" w:hAnsi="Arial" w:cs="Arial"/>
          <w:color w:val="auto"/>
          <w:szCs w:val="24"/>
        </w:rPr>
        <w:t xml:space="preserve">water </w:t>
      </w:r>
      <w:r w:rsidR="00C41C68" w:rsidRPr="00664C44">
        <w:rPr>
          <w:rFonts w:ascii="Arial" w:hAnsi="Arial" w:cs="Arial"/>
          <w:color w:val="auto"/>
          <w:szCs w:val="24"/>
        </w:rPr>
        <w:t>to</w:t>
      </w:r>
      <w:r w:rsidR="00DE48EF">
        <w:rPr>
          <w:rFonts w:ascii="Arial" w:hAnsi="Arial" w:cs="Arial"/>
          <w:color w:val="auto"/>
          <w:szCs w:val="24"/>
        </w:rPr>
        <w:t xml:space="preserve"> </w:t>
      </w:r>
      <w:r w:rsidRPr="00664C44">
        <w:rPr>
          <w:rFonts w:ascii="Arial" w:hAnsi="Arial" w:cs="Arial"/>
          <w:color w:val="auto"/>
          <w:szCs w:val="24"/>
        </w:rPr>
        <w:t>flow through the rock.</w:t>
      </w:r>
    </w:p>
    <w:p w14:paraId="4C9EB331" w14:textId="58DAAC9B" w:rsidR="000603FE" w:rsidRPr="00664C44" w:rsidRDefault="0067532C" w:rsidP="00AB7BB3">
      <w:pPr>
        <w:tabs>
          <w:tab w:val="left" w:pos="426"/>
          <w:tab w:val="left" w:pos="851"/>
          <w:tab w:val="left" w:pos="993"/>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3</w:t>
      </w:r>
      <w:r w:rsidR="00462243" w:rsidRPr="00664C44">
        <w:rPr>
          <w:color w:val="auto"/>
        </w:rPr>
        <w:tab/>
      </w:r>
      <w:r w:rsidR="000603FE" w:rsidRPr="00664C44">
        <w:rPr>
          <w:color w:val="auto"/>
        </w:rPr>
        <w:t xml:space="preserve">Groundwater flooding occurs when water levels in the ground rise </w:t>
      </w:r>
      <w:r w:rsidR="00462243" w:rsidRPr="00664C44">
        <w:rPr>
          <w:color w:val="auto"/>
        </w:rPr>
        <w:tab/>
      </w:r>
      <w:r w:rsidR="00DE48EF">
        <w:rPr>
          <w:color w:val="auto"/>
        </w:rPr>
        <w:tab/>
      </w:r>
      <w:r w:rsidR="00DE48EF">
        <w:rPr>
          <w:color w:val="auto"/>
        </w:rPr>
        <w:tab/>
      </w:r>
      <w:r w:rsidR="000603FE" w:rsidRPr="00664C44">
        <w:rPr>
          <w:color w:val="auto"/>
        </w:rPr>
        <w:t xml:space="preserve">above surface elevations due to increases in rainfall or reductions in </w:t>
      </w:r>
      <w:r w:rsidR="00462243" w:rsidRPr="00664C44">
        <w:rPr>
          <w:color w:val="auto"/>
        </w:rPr>
        <w:tab/>
      </w:r>
      <w:r w:rsidR="00AB7BB3">
        <w:rPr>
          <w:color w:val="auto"/>
        </w:rPr>
        <w:tab/>
      </w:r>
      <w:r w:rsidR="000603FE" w:rsidRPr="00664C44">
        <w:rPr>
          <w:color w:val="auto"/>
        </w:rPr>
        <w:t xml:space="preserve">the amount of water taken from any of the rock aquifers.   This is most </w:t>
      </w:r>
      <w:r w:rsidR="00462243" w:rsidRPr="00664C44">
        <w:rPr>
          <w:color w:val="auto"/>
        </w:rPr>
        <w:tab/>
      </w:r>
      <w:r w:rsidR="00AB7BB3">
        <w:rPr>
          <w:color w:val="auto"/>
        </w:rPr>
        <w:tab/>
      </w:r>
      <w:r w:rsidR="000603FE" w:rsidRPr="00664C44">
        <w:rPr>
          <w:color w:val="auto"/>
        </w:rPr>
        <w:t xml:space="preserve">likely to occur in low-lying areas underlain by permeable rocks </w:t>
      </w:r>
      <w:r w:rsidR="00462243" w:rsidRPr="00664C44">
        <w:rPr>
          <w:color w:val="auto"/>
        </w:rPr>
        <w:tab/>
      </w:r>
      <w:r w:rsidR="00BF76D3">
        <w:rPr>
          <w:color w:val="auto"/>
        </w:rPr>
        <w:tab/>
      </w:r>
      <w:r w:rsidR="00BF76D3">
        <w:rPr>
          <w:color w:val="auto"/>
        </w:rPr>
        <w:tab/>
      </w:r>
      <w:r w:rsidR="000603FE" w:rsidRPr="00664C44">
        <w:rPr>
          <w:color w:val="auto"/>
        </w:rPr>
        <w:t>(aquifers)</w:t>
      </w:r>
      <w:r w:rsidR="00BF76D3">
        <w:rPr>
          <w:color w:val="auto"/>
        </w:rPr>
        <w:t xml:space="preserve">.  </w:t>
      </w:r>
      <w:r w:rsidR="00AB7BB3">
        <w:rPr>
          <w:color w:val="auto"/>
        </w:rPr>
        <w:t>T</w:t>
      </w:r>
      <w:r w:rsidR="000603FE" w:rsidRPr="00664C44">
        <w:rPr>
          <w:color w:val="auto"/>
        </w:rPr>
        <w:t xml:space="preserve">he following sources of individual groundwater flooding </w:t>
      </w:r>
      <w:r w:rsidR="00AB7BB3">
        <w:rPr>
          <w:color w:val="auto"/>
        </w:rPr>
        <w:tab/>
      </w:r>
      <w:r w:rsidR="00AB7BB3">
        <w:rPr>
          <w:color w:val="auto"/>
        </w:rPr>
        <w:tab/>
      </w:r>
      <w:r w:rsidR="000603FE" w:rsidRPr="00664C44">
        <w:rPr>
          <w:color w:val="auto"/>
        </w:rPr>
        <w:t>events</w:t>
      </w:r>
      <w:r w:rsidR="00AB7BB3">
        <w:rPr>
          <w:color w:val="auto"/>
        </w:rPr>
        <w:t xml:space="preserve"> have been identified</w:t>
      </w:r>
      <w:r w:rsidR="000603FE" w:rsidRPr="00664C44">
        <w:rPr>
          <w:color w:val="auto"/>
        </w:rPr>
        <w:t xml:space="preserve"> within non-</w:t>
      </w:r>
      <w:r w:rsidR="00AB7BB3" w:rsidRPr="00664C44">
        <w:rPr>
          <w:color w:val="auto"/>
        </w:rPr>
        <w:t>Chalk</w:t>
      </w:r>
      <w:r w:rsidR="00AB7BB3">
        <w:rPr>
          <w:color w:val="auto"/>
        </w:rPr>
        <w:t xml:space="preserve">: </w:t>
      </w:r>
    </w:p>
    <w:p w14:paraId="7F4D4839" w14:textId="77777777" w:rsidR="000603FE" w:rsidRPr="00664C44" w:rsidRDefault="000603FE" w:rsidP="00991203">
      <w:pPr>
        <w:ind w:left="40"/>
        <w:rPr>
          <w:color w:val="auto"/>
        </w:rPr>
      </w:pPr>
    </w:p>
    <w:p w14:paraId="52D8A259" w14:textId="5BB6E50C"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typically high groundwater levels to extreme levels in response to extreme </w:t>
      </w:r>
      <w:r w:rsidR="00A16BFD" w:rsidRPr="00664C44">
        <w:rPr>
          <w:rFonts w:ascii="Arial" w:hAnsi="Arial" w:cs="Arial"/>
          <w:color w:val="auto"/>
          <w:szCs w:val="24"/>
        </w:rPr>
        <w:t>rainfall.</w:t>
      </w:r>
    </w:p>
    <w:p w14:paraId="5BD9230C" w14:textId="09ECD6C0"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rising groundwater levels in response to reduced groundwater abstraction in an urban area (termed groundwater rebound) or in a mining area (termed </w:t>
      </w:r>
      <w:r w:rsidR="00865FD7" w:rsidRPr="00664C44">
        <w:rPr>
          <w:rFonts w:ascii="Arial" w:hAnsi="Arial" w:cs="Arial"/>
          <w:color w:val="auto"/>
          <w:szCs w:val="24"/>
        </w:rPr>
        <w:t>mine water</w:t>
      </w:r>
      <w:r w:rsidRPr="00664C44">
        <w:rPr>
          <w:rFonts w:ascii="Arial" w:hAnsi="Arial" w:cs="Arial"/>
          <w:color w:val="auto"/>
          <w:szCs w:val="24"/>
        </w:rPr>
        <w:t xml:space="preserve"> rebound</w:t>
      </w:r>
      <w:proofErr w:type="gramStart"/>
      <w:r w:rsidRPr="00664C44">
        <w:rPr>
          <w:rFonts w:ascii="Arial" w:hAnsi="Arial" w:cs="Arial"/>
          <w:color w:val="auto"/>
          <w:szCs w:val="24"/>
        </w:rPr>
        <w:t>);</w:t>
      </w:r>
      <w:proofErr w:type="gramEnd"/>
    </w:p>
    <w:p w14:paraId="342260B9"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subsidence of the ground surface below the current groundwater </w:t>
      </w:r>
      <w:proofErr w:type="gramStart"/>
      <w:r w:rsidRPr="00664C44">
        <w:rPr>
          <w:rFonts w:ascii="Arial" w:hAnsi="Arial" w:cs="Arial"/>
          <w:color w:val="auto"/>
          <w:szCs w:val="24"/>
        </w:rPr>
        <w:t>level;</w:t>
      </w:r>
      <w:proofErr w:type="gramEnd"/>
    </w:p>
    <w:p w14:paraId="25E5591F" w14:textId="17ED4AAA"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 in aquifers in hydraulic continuity with high in-bank river levels or extreme tidal </w:t>
      </w:r>
      <w:r w:rsidR="00965C25" w:rsidRPr="00664C44">
        <w:rPr>
          <w:rFonts w:ascii="Arial" w:hAnsi="Arial" w:cs="Arial"/>
          <w:color w:val="auto"/>
          <w:szCs w:val="24"/>
        </w:rPr>
        <w:t>conditions.</w:t>
      </w:r>
    </w:p>
    <w:p w14:paraId="6A98D1C7"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lastRenderedPageBreak/>
        <w:t xml:space="preserve">faulty borehole headworks or casings causing upward leakage of groundwater through confining layers driven by artesian </w:t>
      </w:r>
      <w:proofErr w:type="gramStart"/>
      <w:r w:rsidRPr="00664C44">
        <w:rPr>
          <w:rFonts w:ascii="Arial" w:hAnsi="Arial" w:cs="Arial"/>
          <w:color w:val="auto"/>
          <w:szCs w:val="24"/>
        </w:rPr>
        <w:t>heads;</w:t>
      </w:r>
      <w:proofErr w:type="gramEnd"/>
    </w:p>
    <w:p w14:paraId="03B49F21"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levels due to leaking sewers, drains and water supply </w:t>
      </w:r>
      <w:proofErr w:type="gramStart"/>
      <w:r w:rsidRPr="00664C44">
        <w:rPr>
          <w:rFonts w:ascii="Arial" w:hAnsi="Arial" w:cs="Arial"/>
          <w:color w:val="auto"/>
          <w:szCs w:val="24"/>
        </w:rPr>
        <w:t>mains;</w:t>
      </w:r>
      <w:proofErr w:type="gramEnd"/>
    </w:p>
    <w:p w14:paraId="434974AD"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increases in groundwater levels and changed flow paths due to artificial obstructions or pathways, and loss of natural storage and drainage paths; and</w:t>
      </w:r>
    </w:p>
    <w:p w14:paraId="740DF9D2"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inundation of trenches intercepting high groundwater levels.</w:t>
      </w:r>
    </w:p>
    <w:p w14:paraId="47E54EFA" w14:textId="48634E26" w:rsidR="000603FE" w:rsidRPr="00664C44" w:rsidRDefault="0067532C" w:rsidP="00865FD7">
      <w:pPr>
        <w:tabs>
          <w:tab w:val="left" w:pos="851"/>
        </w:tabs>
        <w:ind w:left="40" w:right="-199"/>
        <w:rPr>
          <w:color w:val="auto"/>
        </w:rPr>
      </w:pPr>
      <w:r>
        <w:rPr>
          <w:color w:val="auto"/>
        </w:rPr>
        <w:t>6</w:t>
      </w:r>
      <w:r w:rsidR="005B7C3C" w:rsidRPr="00664C44">
        <w:rPr>
          <w:color w:val="auto"/>
        </w:rPr>
        <w:t>.</w:t>
      </w:r>
      <w:r w:rsidR="00516C01" w:rsidRPr="00664C44">
        <w:rPr>
          <w:color w:val="auto"/>
        </w:rPr>
        <w:t>2.2</w:t>
      </w:r>
      <w:r w:rsidR="008900C7" w:rsidRPr="00664C44">
        <w:rPr>
          <w:color w:val="auto"/>
        </w:rPr>
        <w:t>4</w:t>
      </w:r>
      <w:r w:rsidR="00A16BFD" w:rsidRPr="00664C44">
        <w:rPr>
          <w:color w:val="auto"/>
        </w:rPr>
        <w:tab/>
      </w:r>
      <w:r w:rsidR="000603FE" w:rsidRPr="00664C44">
        <w:rPr>
          <w:bCs/>
          <w:color w:val="auto"/>
          <w:lang w:val="en"/>
        </w:rPr>
        <w:t xml:space="preserve">The geology of an area will have a major impact on potential flooding </w:t>
      </w:r>
      <w:r w:rsidR="00A16BFD" w:rsidRPr="00664C44">
        <w:rPr>
          <w:bCs/>
          <w:color w:val="auto"/>
          <w:lang w:val="en"/>
        </w:rPr>
        <w:tab/>
      </w:r>
      <w:r w:rsidR="000603FE" w:rsidRPr="00664C44">
        <w:rPr>
          <w:bCs/>
          <w:color w:val="auto"/>
          <w:lang w:val="en"/>
        </w:rPr>
        <w:t>from groundwater</w:t>
      </w:r>
      <w:r w:rsidR="00CB0444">
        <w:rPr>
          <w:bCs/>
          <w:color w:val="auto"/>
          <w:lang w:val="en"/>
        </w:rPr>
        <w:t xml:space="preserve">.  </w:t>
      </w:r>
      <w:r w:rsidR="000603FE" w:rsidRPr="00664C44">
        <w:rPr>
          <w:bCs/>
          <w:color w:val="auto"/>
          <w:lang w:val="en"/>
        </w:rPr>
        <w:t xml:space="preserve">The potential for groundwater flooding is greatest </w:t>
      </w:r>
      <w:r w:rsidR="00A16BFD" w:rsidRPr="00664C44">
        <w:rPr>
          <w:bCs/>
          <w:color w:val="auto"/>
          <w:lang w:val="en"/>
        </w:rPr>
        <w:tab/>
      </w:r>
      <w:r w:rsidR="000603FE" w:rsidRPr="00664C44">
        <w:rPr>
          <w:bCs/>
          <w:color w:val="auto"/>
          <w:lang w:val="en"/>
        </w:rPr>
        <w:t xml:space="preserve">in low lying areas underlain by permeable rocks such as sandstone, </w:t>
      </w:r>
      <w:r w:rsidR="00A16BFD" w:rsidRPr="00664C44">
        <w:rPr>
          <w:bCs/>
          <w:color w:val="auto"/>
          <w:lang w:val="en"/>
        </w:rPr>
        <w:tab/>
      </w:r>
      <w:r w:rsidR="000603FE" w:rsidRPr="00664C44">
        <w:rPr>
          <w:bCs/>
          <w:color w:val="auto"/>
          <w:lang w:val="en"/>
        </w:rPr>
        <w:t>chalk and limestone where rapid changes in the water table can occur</w:t>
      </w:r>
      <w:r w:rsidR="00A91465">
        <w:rPr>
          <w:bCs/>
          <w:color w:val="auto"/>
          <w:lang w:val="en"/>
        </w:rPr>
        <w:t xml:space="preserve">.  </w:t>
      </w:r>
      <w:r w:rsidR="00865FD7">
        <w:rPr>
          <w:bCs/>
          <w:color w:val="auto"/>
          <w:lang w:val="en"/>
        </w:rPr>
        <w:tab/>
      </w:r>
      <w:r w:rsidR="000603FE" w:rsidRPr="00664C44">
        <w:rPr>
          <w:color w:val="auto"/>
        </w:rPr>
        <w:t>The Coal Measures are classed</w:t>
      </w:r>
      <w:r w:rsidR="00C41C68" w:rsidRPr="00664C44">
        <w:rPr>
          <w:color w:val="auto"/>
        </w:rPr>
        <w:t xml:space="preserve"> as a Minor Aquifer and Magnesian</w:t>
      </w:r>
      <w:r w:rsidR="000603FE" w:rsidRPr="00664C44">
        <w:rPr>
          <w:color w:val="auto"/>
        </w:rPr>
        <w:t xml:space="preserve"> </w:t>
      </w:r>
      <w:r w:rsidR="00A16BFD" w:rsidRPr="00664C44">
        <w:rPr>
          <w:color w:val="auto"/>
        </w:rPr>
        <w:tab/>
      </w:r>
      <w:r w:rsidR="000603FE" w:rsidRPr="00664C44">
        <w:rPr>
          <w:color w:val="auto"/>
        </w:rPr>
        <w:t xml:space="preserve">Limestone and Sandstone are classified as Major Aquifers.  The </w:t>
      </w:r>
      <w:r w:rsidR="00865FD7">
        <w:rPr>
          <w:color w:val="auto"/>
        </w:rPr>
        <w:tab/>
      </w:r>
      <w:r w:rsidR="0075105E" w:rsidRPr="00664C44">
        <w:rPr>
          <w:color w:val="auto"/>
        </w:rPr>
        <w:t>Magnesium</w:t>
      </w:r>
      <w:r w:rsidR="000603FE" w:rsidRPr="00664C44">
        <w:rPr>
          <w:color w:val="auto"/>
        </w:rPr>
        <w:t xml:space="preserve"> Limestone is unpredictable as an </w:t>
      </w:r>
      <w:r w:rsidR="00B00E10">
        <w:rPr>
          <w:color w:val="auto"/>
        </w:rPr>
        <w:tab/>
      </w:r>
      <w:r w:rsidR="000603FE" w:rsidRPr="00664C44">
        <w:rPr>
          <w:color w:val="auto"/>
        </w:rPr>
        <w:t>aquifer and can see</w:t>
      </w:r>
      <w:r w:rsidR="00A91465">
        <w:rPr>
          <w:color w:val="auto"/>
        </w:rPr>
        <w:t xml:space="preserve"> </w:t>
      </w:r>
      <w:r w:rsidR="000603FE" w:rsidRPr="00664C44">
        <w:rPr>
          <w:color w:val="auto"/>
        </w:rPr>
        <w:t xml:space="preserve">rapid </w:t>
      </w:r>
      <w:r w:rsidR="00865FD7">
        <w:rPr>
          <w:color w:val="auto"/>
        </w:rPr>
        <w:tab/>
      </w:r>
      <w:r w:rsidR="000603FE" w:rsidRPr="00664C44">
        <w:rPr>
          <w:color w:val="auto"/>
        </w:rPr>
        <w:t>increases and decreases in the</w:t>
      </w:r>
      <w:r w:rsidR="00865FD7">
        <w:rPr>
          <w:color w:val="auto"/>
        </w:rPr>
        <w:t xml:space="preserve"> </w:t>
      </w:r>
      <w:r w:rsidR="00865FD7">
        <w:rPr>
          <w:color w:val="auto"/>
        </w:rPr>
        <w:tab/>
      </w:r>
      <w:r w:rsidR="000603FE" w:rsidRPr="00664C44">
        <w:rPr>
          <w:color w:val="auto"/>
        </w:rPr>
        <w:t xml:space="preserve">groundwater level in response to </w:t>
      </w:r>
      <w:r w:rsidR="00865FD7">
        <w:rPr>
          <w:color w:val="auto"/>
        </w:rPr>
        <w:tab/>
      </w:r>
      <w:r w:rsidR="000603FE" w:rsidRPr="00664C44">
        <w:rPr>
          <w:color w:val="auto"/>
        </w:rPr>
        <w:t>rainwater/recharge, which can be in the order of</w:t>
      </w:r>
      <w:r w:rsidR="00CB0444">
        <w:rPr>
          <w:color w:val="auto"/>
        </w:rPr>
        <w:t xml:space="preserve"> tens</w:t>
      </w:r>
      <w:r w:rsidR="000603FE" w:rsidRPr="00664C44">
        <w:rPr>
          <w:color w:val="auto"/>
        </w:rPr>
        <w:t xml:space="preserve"> of metres</w:t>
      </w:r>
      <w:r w:rsidR="00EE47CE">
        <w:rPr>
          <w:color w:val="auto"/>
        </w:rPr>
        <w:t xml:space="preserve">.  </w:t>
      </w:r>
      <w:r w:rsidR="000603FE" w:rsidRPr="00664C44">
        <w:rPr>
          <w:color w:val="auto"/>
        </w:rPr>
        <w:t xml:space="preserve">The </w:t>
      </w:r>
      <w:r w:rsidR="00865FD7">
        <w:rPr>
          <w:color w:val="auto"/>
        </w:rPr>
        <w:tab/>
      </w:r>
      <w:r w:rsidR="000603FE" w:rsidRPr="00664C44">
        <w:rPr>
          <w:color w:val="auto"/>
        </w:rPr>
        <w:t xml:space="preserve">Sherwood Sandstone in contrast sees a gradual rise in groundwater </w:t>
      </w:r>
      <w:r w:rsidR="00865FD7">
        <w:rPr>
          <w:color w:val="auto"/>
        </w:rPr>
        <w:tab/>
      </w:r>
      <w:r w:rsidR="000603FE" w:rsidRPr="00664C44">
        <w:rPr>
          <w:color w:val="auto"/>
        </w:rPr>
        <w:t>levels with groundwater</w:t>
      </w:r>
      <w:r w:rsidR="00CB0444">
        <w:rPr>
          <w:color w:val="auto"/>
        </w:rPr>
        <w:t xml:space="preserve"> </w:t>
      </w:r>
      <w:r w:rsidR="000603FE" w:rsidRPr="00664C44">
        <w:rPr>
          <w:color w:val="auto"/>
        </w:rPr>
        <w:t xml:space="preserve">responding six </w:t>
      </w:r>
      <w:r w:rsidR="00865FD7" w:rsidRPr="00664C44">
        <w:rPr>
          <w:color w:val="auto"/>
        </w:rPr>
        <w:t>months</w:t>
      </w:r>
      <w:r w:rsidR="000603FE" w:rsidRPr="00664C44">
        <w:rPr>
          <w:color w:val="auto"/>
        </w:rPr>
        <w:t xml:space="preserve"> to one year following </w:t>
      </w:r>
      <w:r w:rsidR="00865FD7">
        <w:rPr>
          <w:color w:val="auto"/>
        </w:rPr>
        <w:tab/>
      </w:r>
      <w:r w:rsidR="000603FE" w:rsidRPr="00664C44">
        <w:rPr>
          <w:color w:val="auto"/>
        </w:rPr>
        <w:t>changes in rainfall</w:t>
      </w:r>
      <w:r w:rsidR="00CB0444">
        <w:rPr>
          <w:color w:val="auto"/>
        </w:rPr>
        <w:t xml:space="preserve">.  </w:t>
      </w:r>
      <w:r w:rsidR="000603FE" w:rsidRPr="00664C44">
        <w:rPr>
          <w:color w:val="auto"/>
        </w:rPr>
        <w:t xml:space="preserve">There is only a small gradual annual water level </w:t>
      </w:r>
      <w:r w:rsidR="00EE47CE">
        <w:rPr>
          <w:color w:val="auto"/>
        </w:rPr>
        <w:tab/>
      </w:r>
      <w:r w:rsidR="000603FE" w:rsidRPr="00664C44">
        <w:rPr>
          <w:color w:val="auto"/>
        </w:rPr>
        <w:t xml:space="preserve">fluctuation of the order of one to three metres.  </w:t>
      </w:r>
      <w:r w:rsidR="0075105E" w:rsidRPr="00664C44">
        <w:rPr>
          <w:color w:val="auto"/>
        </w:rPr>
        <w:t>However</w:t>
      </w:r>
      <w:r w:rsidR="006A0C7D">
        <w:rPr>
          <w:color w:val="auto"/>
        </w:rPr>
        <w:t xml:space="preserve">, </w:t>
      </w:r>
      <w:r w:rsidR="0075105E" w:rsidRPr="00664C44">
        <w:rPr>
          <w:color w:val="auto"/>
          <w:lang w:val="en"/>
        </w:rPr>
        <w:t xml:space="preserve">aquifers may </w:t>
      </w:r>
      <w:r w:rsidR="00EE47CE">
        <w:rPr>
          <w:color w:val="auto"/>
          <w:lang w:val="en"/>
        </w:rPr>
        <w:tab/>
      </w:r>
      <w:r w:rsidR="0075105E" w:rsidRPr="00664C44">
        <w:rPr>
          <w:color w:val="auto"/>
          <w:lang w:val="en"/>
        </w:rPr>
        <w:t>be more</w:t>
      </w:r>
      <w:r w:rsidR="00865FD7">
        <w:rPr>
          <w:color w:val="auto"/>
          <w:lang w:val="en"/>
        </w:rPr>
        <w:t xml:space="preserve"> </w:t>
      </w:r>
      <w:r w:rsidR="00C63E06" w:rsidRPr="00664C44">
        <w:rPr>
          <w:color w:val="auto"/>
          <w:lang w:val="en"/>
        </w:rPr>
        <w:t>localized</w:t>
      </w:r>
      <w:r w:rsidR="0075105E" w:rsidRPr="00664C44">
        <w:rPr>
          <w:color w:val="auto"/>
          <w:lang w:val="en"/>
        </w:rPr>
        <w:t xml:space="preserve"> where </w:t>
      </w:r>
      <w:r w:rsidR="0075105E" w:rsidRPr="00664C44">
        <w:rPr>
          <w:color w:val="auto"/>
        </w:rPr>
        <w:t>sands or river gravels in valley bottoms are</w:t>
      </w:r>
      <w:r w:rsidR="00865FD7">
        <w:rPr>
          <w:color w:val="auto"/>
        </w:rPr>
        <w:t xml:space="preserve"> </w:t>
      </w:r>
      <w:r w:rsidR="00EE47CE">
        <w:rPr>
          <w:color w:val="auto"/>
        </w:rPr>
        <w:tab/>
      </w:r>
      <w:r w:rsidR="0075105E" w:rsidRPr="00664C44">
        <w:rPr>
          <w:color w:val="auto"/>
        </w:rPr>
        <w:t xml:space="preserve">underlain by less permeable rocks.  </w:t>
      </w:r>
    </w:p>
    <w:p w14:paraId="26E8D125" w14:textId="77777777" w:rsidR="00E779E6" w:rsidRPr="00664C44" w:rsidRDefault="00E779E6" w:rsidP="00991203">
      <w:pPr>
        <w:ind w:left="550"/>
        <w:rPr>
          <w:color w:val="auto"/>
        </w:rPr>
      </w:pPr>
    </w:p>
    <w:p w14:paraId="6207A8EC" w14:textId="491B059A"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5</w:t>
      </w:r>
      <w:r w:rsidR="005B07F9" w:rsidRPr="00664C44">
        <w:rPr>
          <w:color w:val="auto"/>
        </w:rPr>
        <w:tab/>
      </w:r>
      <w:r w:rsidR="000603FE" w:rsidRPr="00664C44">
        <w:rPr>
          <w:color w:val="auto"/>
        </w:rPr>
        <w:t xml:space="preserve">The Environment Agency has indicated that shallow groundwater exists </w:t>
      </w:r>
      <w:r w:rsidR="00EE47CE">
        <w:rPr>
          <w:color w:val="auto"/>
        </w:rPr>
        <w:tab/>
      </w:r>
      <w:r w:rsidR="000603FE" w:rsidRPr="00664C44">
        <w:rPr>
          <w:color w:val="auto"/>
        </w:rPr>
        <w:t xml:space="preserve">in the Sherwood Sandstone in the northeast and east of the District of </w:t>
      </w:r>
      <w:r w:rsidR="00F8281E">
        <w:rPr>
          <w:color w:val="auto"/>
        </w:rPr>
        <w:tab/>
      </w:r>
      <w:r w:rsidR="000603FE" w:rsidRPr="00664C44">
        <w:rPr>
          <w:color w:val="auto"/>
        </w:rPr>
        <w:t>Ashfield.  Shallow groundwater in the Sherwood Sandstone</w:t>
      </w:r>
      <w:r w:rsidR="00F8281E">
        <w:rPr>
          <w:color w:val="auto"/>
        </w:rPr>
        <w:t xml:space="preserve"> </w:t>
      </w:r>
      <w:r w:rsidR="000603FE" w:rsidRPr="00664C44">
        <w:rPr>
          <w:color w:val="auto"/>
        </w:rPr>
        <w:t>also</w:t>
      </w:r>
      <w:r w:rsidR="00F8281E">
        <w:rPr>
          <w:color w:val="auto"/>
        </w:rPr>
        <w:t xml:space="preserve"> </w:t>
      </w:r>
      <w:r w:rsidR="00F8281E">
        <w:rPr>
          <w:color w:val="auto"/>
        </w:rPr>
        <w:tab/>
      </w:r>
      <w:r w:rsidR="000603FE" w:rsidRPr="00664C44">
        <w:rPr>
          <w:color w:val="auto"/>
        </w:rPr>
        <w:t>appears to be present in the following areas:</w:t>
      </w:r>
    </w:p>
    <w:p w14:paraId="5AE8450B" w14:textId="77777777" w:rsidR="000603FE" w:rsidRPr="00664C44" w:rsidRDefault="000603FE" w:rsidP="00991203">
      <w:pPr>
        <w:tabs>
          <w:tab w:val="num" w:pos="709"/>
        </w:tabs>
        <w:ind w:left="40"/>
        <w:rPr>
          <w:color w:val="auto"/>
        </w:rPr>
      </w:pPr>
    </w:p>
    <w:p w14:paraId="1BAD92A3" w14:textId="77777777" w:rsidR="000603FE" w:rsidRPr="00664C44" w:rsidRDefault="000603FE" w:rsidP="00E049B3">
      <w:pPr>
        <w:numPr>
          <w:ilvl w:val="0"/>
          <w:numId w:val="49"/>
        </w:numPr>
        <w:tabs>
          <w:tab w:val="num" w:pos="1820"/>
        </w:tabs>
        <w:rPr>
          <w:color w:val="auto"/>
        </w:rPr>
      </w:pPr>
      <w:r w:rsidRPr="00664C44">
        <w:rPr>
          <w:color w:val="auto"/>
        </w:rPr>
        <w:t xml:space="preserve">in the area to the north and east of Hamilton Hill, </w:t>
      </w:r>
    </w:p>
    <w:p w14:paraId="6CDF304F" w14:textId="77777777" w:rsidR="000603FE" w:rsidRPr="00664C44" w:rsidRDefault="000603FE" w:rsidP="00E049B3">
      <w:pPr>
        <w:numPr>
          <w:ilvl w:val="0"/>
          <w:numId w:val="49"/>
        </w:numPr>
        <w:tabs>
          <w:tab w:val="num" w:pos="1820"/>
        </w:tabs>
        <w:rPr>
          <w:color w:val="auto"/>
        </w:rPr>
      </w:pPr>
      <w:r w:rsidRPr="00664C44">
        <w:rPr>
          <w:color w:val="auto"/>
        </w:rPr>
        <w:t>a small area to the north and north-east of Sutton Parkway,</w:t>
      </w:r>
    </w:p>
    <w:p w14:paraId="494D3046" w14:textId="77777777" w:rsidR="000603FE" w:rsidRPr="00664C44" w:rsidRDefault="000603FE" w:rsidP="00E049B3">
      <w:pPr>
        <w:numPr>
          <w:ilvl w:val="0"/>
          <w:numId w:val="49"/>
        </w:numPr>
        <w:tabs>
          <w:tab w:val="num" w:pos="1820"/>
        </w:tabs>
        <w:rPr>
          <w:color w:val="auto"/>
        </w:rPr>
      </w:pPr>
      <w:r w:rsidRPr="00664C44">
        <w:rPr>
          <w:color w:val="auto"/>
        </w:rPr>
        <w:t xml:space="preserve">an area to the north of Annesley, and </w:t>
      </w:r>
    </w:p>
    <w:p w14:paraId="3141C4B9" w14:textId="77777777" w:rsidR="000603FE" w:rsidRPr="00664C44" w:rsidRDefault="000603FE" w:rsidP="00E049B3">
      <w:pPr>
        <w:numPr>
          <w:ilvl w:val="0"/>
          <w:numId w:val="49"/>
        </w:numPr>
        <w:tabs>
          <w:tab w:val="num" w:pos="1820"/>
        </w:tabs>
        <w:rPr>
          <w:color w:val="auto"/>
        </w:rPr>
      </w:pPr>
      <w:r w:rsidRPr="00664C44">
        <w:rPr>
          <w:color w:val="auto"/>
        </w:rPr>
        <w:t>an area to the east of Hucknall.</w:t>
      </w:r>
    </w:p>
    <w:p w14:paraId="4324B823" w14:textId="77777777" w:rsidR="000603FE" w:rsidRPr="00664C44" w:rsidRDefault="000603FE" w:rsidP="00991203">
      <w:pPr>
        <w:ind w:left="40"/>
        <w:rPr>
          <w:color w:val="auto"/>
        </w:rPr>
      </w:pPr>
    </w:p>
    <w:p w14:paraId="72B8E2C4" w14:textId="578B049F"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6</w:t>
      </w:r>
      <w:r w:rsidR="005B07F9" w:rsidRPr="00664C44">
        <w:rPr>
          <w:color w:val="auto"/>
        </w:rPr>
        <w:tab/>
      </w:r>
      <w:r w:rsidR="000603FE" w:rsidRPr="00664C44">
        <w:rPr>
          <w:color w:val="auto"/>
        </w:rPr>
        <w:t xml:space="preserve">The Environment Agency has no information relating to shallow </w:t>
      </w:r>
      <w:r w:rsidR="005B07F9" w:rsidRPr="00664C44">
        <w:rPr>
          <w:color w:val="auto"/>
        </w:rPr>
        <w:tab/>
      </w:r>
      <w:r w:rsidR="000603FE" w:rsidRPr="00664C44">
        <w:rPr>
          <w:color w:val="auto"/>
        </w:rPr>
        <w:t xml:space="preserve">groundwater for specific areas located on the </w:t>
      </w:r>
      <w:r w:rsidR="00EE47CE" w:rsidRPr="00664C44">
        <w:rPr>
          <w:color w:val="auto"/>
        </w:rPr>
        <w:t>Magnesian</w:t>
      </w:r>
      <w:r w:rsidR="000603FE" w:rsidRPr="00664C44">
        <w:rPr>
          <w:color w:val="auto"/>
        </w:rPr>
        <w:t xml:space="preserve"> Limestone, </w:t>
      </w:r>
      <w:r w:rsidR="005B07F9" w:rsidRPr="00664C44">
        <w:rPr>
          <w:color w:val="auto"/>
        </w:rPr>
        <w:tab/>
      </w:r>
      <w:r w:rsidR="000603FE" w:rsidRPr="00664C44">
        <w:rPr>
          <w:color w:val="auto"/>
        </w:rPr>
        <w:t xml:space="preserve">the Coal </w:t>
      </w:r>
      <w:r w:rsidR="00EE47CE" w:rsidRPr="00664C44">
        <w:rPr>
          <w:color w:val="auto"/>
        </w:rPr>
        <w:t>Measures,</w:t>
      </w:r>
      <w:r w:rsidR="000603FE" w:rsidRPr="00664C44">
        <w:rPr>
          <w:color w:val="auto"/>
        </w:rPr>
        <w:t xml:space="preserve"> or other minor local aquifers.  </w:t>
      </w:r>
    </w:p>
    <w:p w14:paraId="2DF210EB" w14:textId="77777777" w:rsidR="00865FD7" w:rsidRDefault="00865FD7" w:rsidP="00865FD7">
      <w:pPr>
        <w:pStyle w:val="Default"/>
        <w:ind w:left="40"/>
      </w:pPr>
    </w:p>
    <w:p w14:paraId="1D578B9E" w14:textId="3A7FCBA2" w:rsidR="000603FE" w:rsidRPr="00865FD7" w:rsidRDefault="00865FD7" w:rsidP="00A07D1F">
      <w:pPr>
        <w:pStyle w:val="Default"/>
        <w:tabs>
          <w:tab w:val="left" w:pos="851"/>
          <w:tab w:val="left" w:pos="993"/>
        </w:tabs>
        <w:ind w:left="40"/>
        <w:outlineLvl w:val="2"/>
        <w:rPr>
          <w:color w:val="auto"/>
          <w:u w:val="single"/>
        </w:rPr>
      </w:pPr>
      <w:r>
        <w:tab/>
      </w:r>
      <w:bookmarkStart w:id="68" w:name="_Toc146191875"/>
      <w:bookmarkStart w:id="69" w:name="_Toc146202924"/>
      <w:bookmarkStart w:id="70" w:name="_Toc149915251"/>
      <w:r w:rsidR="000603FE" w:rsidRPr="00865FD7">
        <w:rPr>
          <w:u w:val="single"/>
        </w:rPr>
        <w:t>Combined Sources</w:t>
      </w:r>
      <w:bookmarkEnd w:id="68"/>
      <w:bookmarkEnd w:id="69"/>
      <w:bookmarkEnd w:id="70"/>
    </w:p>
    <w:p w14:paraId="426B9806" w14:textId="77777777" w:rsidR="00E779E6" w:rsidRPr="00664C44" w:rsidRDefault="00E779E6" w:rsidP="00991203">
      <w:pPr>
        <w:ind w:left="40"/>
      </w:pPr>
    </w:p>
    <w:p w14:paraId="4293FEF8" w14:textId="15BEDA98" w:rsidR="000603FE" w:rsidRPr="00664C44" w:rsidRDefault="0067532C" w:rsidP="00726469">
      <w:pPr>
        <w:tabs>
          <w:tab w:val="left" w:pos="851"/>
        </w:tabs>
        <w:ind w:left="40"/>
      </w:pPr>
      <w:r>
        <w:t>6</w:t>
      </w:r>
      <w:r w:rsidR="005B7C3C" w:rsidRPr="00664C44">
        <w:t>.</w:t>
      </w:r>
      <w:r w:rsidR="00516C01" w:rsidRPr="00664C44">
        <w:t>2.2</w:t>
      </w:r>
      <w:r w:rsidR="00726469">
        <w:t>7</w:t>
      </w:r>
      <w:r w:rsidR="00A26892" w:rsidRPr="00664C44">
        <w:tab/>
      </w:r>
      <w:r w:rsidR="000603FE" w:rsidRPr="00664C44">
        <w:t xml:space="preserve">Flooding typically arises from a combination of sources rather than a </w:t>
      </w:r>
      <w:r w:rsidR="00A26892" w:rsidRPr="00664C44">
        <w:tab/>
      </w:r>
      <w:r w:rsidR="000603FE" w:rsidRPr="00664C44">
        <w:t xml:space="preserve">single source.  A severe storm may result in the local drainage channel </w:t>
      </w:r>
      <w:r w:rsidR="00A26892" w:rsidRPr="00664C44">
        <w:tab/>
      </w:r>
      <w:r w:rsidR="000603FE" w:rsidRPr="00664C44">
        <w:t>capacity being exceeded</w:t>
      </w:r>
      <w:r w:rsidR="000614FE">
        <w:t xml:space="preserve"> </w:t>
      </w:r>
      <w:r w:rsidR="000603FE" w:rsidRPr="00664C44">
        <w:t>Figure</w:t>
      </w:r>
      <w:r w:rsidR="000614FE">
        <w:t xml:space="preserve"> </w:t>
      </w:r>
      <w:r w:rsidR="00500928">
        <w:t>4</w:t>
      </w:r>
      <w:r w:rsidR="000603FE" w:rsidRPr="00664C44">
        <w:t xml:space="preserve">. It can also occur where there is </w:t>
      </w:r>
      <w:r w:rsidR="00A26892" w:rsidRPr="00664C44">
        <w:tab/>
      </w:r>
      <w:r w:rsidR="000603FE" w:rsidRPr="00664C44">
        <w:t xml:space="preserve">adequate drainage channel </w:t>
      </w:r>
      <w:r w:rsidR="0017103A" w:rsidRPr="00664C44">
        <w:t>capacity,</w:t>
      </w:r>
      <w:r w:rsidR="000603FE" w:rsidRPr="00664C44">
        <w:t xml:space="preserve"> but flow cannot enter the channel </w:t>
      </w:r>
      <w:r w:rsidR="00A26892" w:rsidRPr="00664C44">
        <w:tab/>
      </w:r>
      <w:r w:rsidR="000603FE" w:rsidRPr="00664C44">
        <w:t xml:space="preserve">at the necessary rate. An example </w:t>
      </w:r>
      <w:r w:rsidR="009F4218" w:rsidRPr="00664C44">
        <w:t xml:space="preserve">can be seen in </w:t>
      </w:r>
      <w:r w:rsidR="000603FE" w:rsidRPr="00664C44">
        <w:t xml:space="preserve">highway flooding </w:t>
      </w:r>
      <w:r w:rsidR="00A26892" w:rsidRPr="00664C44">
        <w:tab/>
      </w:r>
      <w:r w:rsidR="000603FE" w:rsidRPr="00664C44">
        <w:t xml:space="preserve">caused by a lack of gully capacity. </w:t>
      </w:r>
    </w:p>
    <w:p w14:paraId="42A95060" w14:textId="5F0CB4BF" w:rsidR="000603FE" w:rsidRPr="00664C44" w:rsidRDefault="000603FE" w:rsidP="00991203">
      <w:pPr>
        <w:ind w:left="40"/>
      </w:pPr>
    </w:p>
    <w:p w14:paraId="747D5C5F" w14:textId="74590974" w:rsidR="000603FE" w:rsidRPr="00664C44" w:rsidRDefault="007224A7" w:rsidP="00A07D1F">
      <w:pPr>
        <w:ind w:left="567"/>
        <w:rPr>
          <w:highlight w:val="yellow"/>
        </w:rPr>
      </w:pPr>
      <w:r w:rsidRPr="00664C44">
        <w:rPr>
          <w:strike/>
          <w:noProof/>
          <w:highlight w:val="yellow"/>
        </w:rPr>
        <w:lastRenderedPageBreak/>
        <w:drawing>
          <wp:inline distT="0" distB="0" distL="0" distR="0" wp14:anchorId="501B7022" wp14:editId="2E7E1E6D">
            <wp:extent cx="5070107" cy="3733800"/>
            <wp:effectExtent l="0" t="0" r="0" b="0"/>
            <wp:docPr id="15" name="Picture 15" descr="Environment Agency - River Trent Catch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Environment Agency - River Trent Catchmen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3597" cy="3736370"/>
                    </a:xfrm>
                    <a:prstGeom prst="rect">
                      <a:avLst/>
                    </a:prstGeom>
                    <a:noFill/>
                    <a:ln>
                      <a:noFill/>
                    </a:ln>
                  </pic:spPr>
                </pic:pic>
              </a:graphicData>
            </a:graphic>
          </wp:inline>
        </w:drawing>
      </w:r>
    </w:p>
    <w:p w14:paraId="24DE56C8" w14:textId="24B9F0C8" w:rsidR="000603FE" w:rsidRPr="00A07D1F" w:rsidRDefault="00DA11F4" w:rsidP="00991203">
      <w:pPr>
        <w:autoSpaceDE w:val="0"/>
        <w:autoSpaceDN w:val="0"/>
        <w:adjustRightInd w:val="0"/>
        <w:ind w:left="40"/>
      </w:pPr>
      <w:r>
        <w:tab/>
      </w:r>
      <w:r w:rsidR="000603FE" w:rsidRPr="00DA11F4">
        <w:rPr>
          <w:sz w:val="20"/>
          <w:szCs w:val="20"/>
        </w:rPr>
        <w:t xml:space="preserve">Figure </w:t>
      </w:r>
      <w:r w:rsidR="00500928">
        <w:rPr>
          <w:sz w:val="20"/>
          <w:szCs w:val="20"/>
        </w:rPr>
        <w:t>4</w:t>
      </w:r>
      <w:r w:rsidR="000603FE" w:rsidRPr="00DA11F4">
        <w:rPr>
          <w:sz w:val="20"/>
          <w:szCs w:val="20"/>
        </w:rPr>
        <w:t xml:space="preserve">: Interaction between the flow above ground and the below ground drainage </w:t>
      </w:r>
      <w:r>
        <w:rPr>
          <w:sz w:val="20"/>
          <w:szCs w:val="20"/>
        </w:rPr>
        <w:tab/>
      </w:r>
      <w:r w:rsidR="000603FE" w:rsidRPr="00DA11F4">
        <w:rPr>
          <w:sz w:val="20"/>
          <w:szCs w:val="20"/>
        </w:rPr>
        <w:t xml:space="preserve">system </w:t>
      </w:r>
    </w:p>
    <w:p w14:paraId="4C79B144" w14:textId="77777777" w:rsidR="00A91509" w:rsidRDefault="00A91509" w:rsidP="00991203">
      <w:pPr>
        <w:autoSpaceDE w:val="0"/>
        <w:autoSpaceDN w:val="0"/>
        <w:adjustRightInd w:val="0"/>
        <w:ind w:left="40"/>
      </w:pPr>
    </w:p>
    <w:p w14:paraId="63312457" w14:textId="6F4C1ACF" w:rsidR="00EC49C5" w:rsidRDefault="003F0388" w:rsidP="00EC49C5">
      <w:pPr>
        <w:pStyle w:val="Heading2"/>
        <w:rPr>
          <w:b/>
          <w:bCs/>
          <w:color w:val="auto"/>
          <w:sz w:val="24"/>
          <w:szCs w:val="24"/>
        </w:rPr>
      </w:pPr>
      <w:bookmarkStart w:id="71" w:name="_Toc146191876"/>
      <w:bookmarkStart w:id="72" w:name="_Toc146202925"/>
      <w:bookmarkStart w:id="73" w:name="_Toc149915252"/>
      <w:r w:rsidRPr="00D36D8B">
        <w:rPr>
          <w:b/>
          <w:bCs/>
          <w:color w:val="auto"/>
          <w:sz w:val="24"/>
          <w:szCs w:val="24"/>
        </w:rPr>
        <w:t>6</w:t>
      </w:r>
      <w:r w:rsidR="005B7C3C" w:rsidRPr="00D36D8B">
        <w:rPr>
          <w:b/>
          <w:bCs/>
          <w:color w:val="auto"/>
          <w:sz w:val="24"/>
          <w:szCs w:val="24"/>
        </w:rPr>
        <w:t>.</w:t>
      </w:r>
      <w:r w:rsidR="00516C01" w:rsidRPr="00D36D8B">
        <w:rPr>
          <w:b/>
          <w:bCs/>
          <w:color w:val="auto"/>
          <w:sz w:val="24"/>
          <w:szCs w:val="24"/>
        </w:rPr>
        <w:t>3</w:t>
      </w:r>
      <w:r w:rsidR="00A26892" w:rsidRPr="00D36D8B">
        <w:rPr>
          <w:b/>
          <w:bCs/>
          <w:color w:val="auto"/>
          <w:sz w:val="24"/>
          <w:szCs w:val="24"/>
        </w:rPr>
        <w:tab/>
      </w:r>
      <w:r w:rsidR="00516C01" w:rsidRPr="00D36D8B">
        <w:rPr>
          <w:b/>
          <w:bCs/>
          <w:color w:val="auto"/>
          <w:sz w:val="24"/>
          <w:szCs w:val="24"/>
        </w:rPr>
        <w:t>Impact of Climate Change</w:t>
      </w:r>
      <w:bookmarkEnd w:id="71"/>
      <w:bookmarkEnd w:id="72"/>
      <w:bookmarkEnd w:id="73"/>
    </w:p>
    <w:p w14:paraId="7A421ADD" w14:textId="77777777" w:rsidR="00EC49C5" w:rsidRDefault="00EC49C5" w:rsidP="00A85F2E">
      <w:pPr>
        <w:ind w:left="40"/>
        <w:rPr>
          <w:color w:val="auto"/>
        </w:rPr>
      </w:pPr>
    </w:p>
    <w:p w14:paraId="56A8714E" w14:textId="3BA9C046" w:rsidR="00F2048B" w:rsidRPr="00A85F2E" w:rsidRDefault="003F0388" w:rsidP="00A85F2E">
      <w:pPr>
        <w:ind w:left="40"/>
        <w:rPr>
          <w:color w:val="auto"/>
        </w:rPr>
      </w:pPr>
      <w:r>
        <w:rPr>
          <w:color w:val="auto"/>
        </w:rPr>
        <w:t>6</w:t>
      </w:r>
      <w:r w:rsidR="005B7C3C" w:rsidRPr="00664C44">
        <w:rPr>
          <w:color w:val="auto"/>
        </w:rPr>
        <w:t>.</w:t>
      </w:r>
      <w:r w:rsidR="00516C01" w:rsidRPr="00664C44">
        <w:rPr>
          <w:color w:val="auto"/>
        </w:rPr>
        <w:t>3.1</w:t>
      </w:r>
      <w:r w:rsidR="000D0A25" w:rsidRPr="00664C44">
        <w:rPr>
          <w:color w:val="auto"/>
        </w:rPr>
        <w:tab/>
      </w:r>
      <w:r w:rsidR="005669AF" w:rsidRPr="00664C44">
        <w:rPr>
          <w:color w:val="auto"/>
        </w:rPr>
        <w:t xml:space="preserve">The NPPF and NPPG describe how SFRAs should demonstrate how </w:t>
      </w:r>
      <w:r w:rsidR="000D0A25" w:rsidRPr="00664C44">
        <w:rPr>
          <w:color w:val="auto"/>
        </w:rPr>
        <w:tab/>
      </w:r>
      <w:r w:rsidR="005669AF" w:rsidRPr="00664C44">
        <w:rPr>
          <w:color w:val="auto"/>
        </w:rPr>
        <w:t xml:space="preserve">flood risk will be managed over the lifetime of proposed development, </w:t>
      </w:r>
      <w:r w:rsidR="000D0A25" w:rsidRPr="00664C44">
        <w:rPr>
          <w:color w:val="auto"/>
        </w:rPr>
        <w:tab/>
      </w:r>
      <w:r w:rsidR="005669AF" w:rsidRPr="00664C44">
        <w:rPr>
          <w:color w:val="auto"/>
        </w:rPr>
        <w:t>taking climate change into account.</w:t>
      </w:r>
      <w:r w:rsidR="005E05B8" w:rsidRPr="00664C44">
        <w:rPr>
          <w:color w:val="auto"/>
        </w:rPr>
        <w:t xml:space="preserve">  In accordance with the objectives </w:t>
      </w:r>
      <w:r w:rsidR="000D0A25" w:rsidRPr="00664C44">
        <w:rPr>
          <w:color w:val="auto"/>
        </w:rPr>
        <w:tab/>
      </w:r>
      <w:r w:rsidR="005E05B8" w:rsidRPr="00664C44">
        <w:rPr>
          <w:color w:val="auto"/>
        </w:rPr>
        <w:t xml:space="preserve">and provisions of the Climate Change Act </w:t>
      </w:r>
      <w:r w:rsidR="000D0A25" w:rsidRPr="00664C44">
        <w:rPr>
          <w:color w:val="auto"/>
        </w:rPr>
        <w:t>2008 Plans</w:t>
      </w:r>
      <w:r w:rsidR="005E05B8" w:rsidRPr="00664C44">
        <w:rPr>
          <w:color w:val="auto"/>
        </w:rPr>
        <w:t xml:space="preserve"> should take a </w:t>
      </w:r>
      <w:r w:rsidR="000D0A25" w:rsidRPr="00664C44">
        <w:rPr>
          <w:color w:val="auto"/>
        </w:rPr>
        <w:tab/>
      </w:r>
      <w:r w:rsidR="005E05B8" w:rsidRPr="00664C44">
        <w:rPr>
          <w:color w:val="auto"/>
        </w:rPr>
        <w:t xml:space="preserve">proactive approach to mitigating and adapting to climate change, taking </w:t>
      </w:r>
      <w:r w:rsidR="000D0A25" w:rsidRPr="00664C44">
        <w:rPr>
          <w:color w:val="auto"/>
        </w:rPr>
        <w:tab/>
      </w:r>
      <w:r w:rsidR="005E05B8" w:rsidRPr="00664C44">
        <w:rPr>
          <w:color w:val="auto"/>
        </w:rPr>
        <w:t xml:space="preserve">into account the long-term implications for flood risk, coastal change, </w:t>
      </w:r>
      <w:r w:rsidR="00A07D1F">
        <w:rPr>
          <w:color w:val="auto"/>
        </w:rPr>
        <w:tab/>
      </w:r>
      <w:r w:rsidR="005E05B8" w:rsidRPr="00664C44">
        <w:rPr>
          <w:color w:val="auto"/>
        </w:rPr>
        <w:t xml:space="preserve">water supply, biodiversity and landscapes, and the risk of overheating </w:t>
      </w:r>
      <w:r w:rsidR="00A07D1F">
        <w:rPr>
          <w:color w:val="auto"/>
        </w:rPr>
        <w:tab/>
      </w:r>
      <w:r w:rsidR="005E05B8" w:rsidRPr="00664C44">
        <w:rPr>
          <w:color w:val="auto"/>
        </w:rPr>
        <w:t xml:space="preserve">from rising temperatures. </w:t>
      </w:r>
    </w:p>
    <w:p w14:paraId="4DD0D7E1" w14:textId="77777777" w:rsidR="00F2048B" w:rsidRPr="00664C44" w:rsidRDefault="00F2048B" w:rsidP="00991203">
      <w:pPr>
        <w:ind w:left="40"/>
        <w:rPr>
          <w:strike/>
          <w:color w:val="auto"/>
        </w:rPr>
      </w:pPr>
    </w:p>
    <w:p w14:paraId="136B0F2E" w14:textId="174DD4C9" w:rsidR="006F6DF3" w:rsidRPr="00A07D1F" w:rsidRDefault="003F0388" w:rsidP="00991203">
      <w:pPr>
        <w:ind w:left="760" w:hanging="720"/>
        <w:rPr>
          <w:color w:val="auto"/>
        </w:rPr>
      </w:pPr>
      <w:r>
        <w:rPr>
          <w:color w:val="auto"/>
        </w:rPr>
        <w:t>6</w:t>
      </w:r>
      <w:r w:rsidR="005B7C3C" w:rsidRPr="00A07D1F">
        <w:rPr>
          <w:color w:val="auto"/>
        </w:rPr>
        <w:t>.</w:t>
      </w:r>
      <w:r w:rsidR="00516C01" w:rsidRPr="00A07D1F">
        <w:rPr>
          <w:color w:val="auto"/>
        </w:rPr>
        <w:t>3</w:t>
      </w:r>
      <w:r w:rsidR="005B7C3C" w:rsidRPr="00A07D1F">
        <w:rPr>
          <w:color w:val="auto"/>
        </w:rPr>
        <w:t>.2</w:t>
      </w:r>
      <w:r w:rsidR="00CE3818" w:rsidRPr="00A07D1F">
        <w:rPr>
          <w:color w:val="auto"/>
        </w:rPr>
        <w:t xml:space="preserve"> </w:t>
      </w:r>
      <w:r w:rsidR="008A0FFA" w:rsidRPr="00A07D1F">
        <w:rPr>
          <w:color w:val="auto"/>
        </w:rPr>
        <w:tab/>
      </w:r>
      <w:r w:rsidR="006F6DF3" w:rsidRPr="00061C4F">
        <w:rPr>
          <w:color w:val="auto"/>
        </w:rPr>
        <w:t>In accordance with the</w:t>
      </w:r>
      <w:r w:rsidR="00767C1F" w:rsidRPr="00061C4F">
        <w:rPr>
          <w:color w:val="auto"/>
        </w:rPr>
        <w:t xml:space="preserve"> Environment Agency</w:t>
      </w:r>
      <w:r w:rsidR="006F6DF3" w:rsidRPr="00061C4F">
        <w:rPr>
          <w:color w:val="auto"/>
        </w:rPr>
        <w:t xml:space="preserve"> Flood Risk Assessments: Climate change allowances guidance</w:t>
      </w:r>
      <w:r w:rsidR="00767C1F" w:rsidRPr="00061C4F">
        <w:rPr>
          <w:color w:val="auto"/>
        </w:rPr>
        <w:t xml:space="preserve">, 2022 </w:t>
      </w:r>
      <w:r w:rsidR="00CB0444">
        <w:rPr>
          <w:color w:val="auto"/>
        </w:rPr>
        <w:t>S</w:t>
      </w:r>
      <w:r w:rsidR="006F6DF3" w:rsidRPr="00061C4F">
        <w:rPr>
          <w:color w:val="auto"/>
        </w:rPr>
        <w:t xml:space="preserve">FRAs are required to demonstrate that </w:t>
      </w:r>
      <w:r w:rsidR="00767C1F" w:rsidRPr="00061C4F">
        <w:rPr>
          <w:color w:val="auto"/>
        </w:rPr>
        <w:t>the potential future impacts</w:t>
      </w:r>
      <w:r w:rsidR="006F6DF3" w:rsidRPr="00061C4F">
        <w:rPr>
          <w:color w:val="auto"/>
        </w:rPr>
        <w:t xml:space="preserve"> of climate change have been</w:t>
      </w:r>
      <w:r w:rsidR="00767C1F" w:rsidRPr="00061C4F">
        <w:rPr>
          <w:color w:val="auto"/>
        </w:rPr>
        <w:t xml:space="preserve"> </w:t>
      </w:r>
      <w:proofErr w:type="gramStart"/>
      <w:r w:rsidR="00767C1F" w:rsidRPr="00061C4F">
        <w:rPr>
          <w:color w:val="auto"/>
        </w:rPr>
        <w:t>taken into account</w:t>
      </w:r>
      <w:proofErr w:type="gramEnd"/>
      <w:r w:rsidR="006F6DF3" w:rsidRPr="00061C4F">
        <w:rPr>
          <w:color w:val="auto"/>
        </w:rPr>
        <w:t>, and that risks are</w:t>
      </w:r>
      <w:r w:rsidR="00767C1F" w:rsidRPr="00061C4F">
        <w:rPr>
          <w:color w:val="auto"/>
        </w:rPr>
        <w:t xml:space="preserve"> mitigated wherever</w:t>
      </w:r>
      <w:r w:rsidR="006F6DF3" w:rsidRPr="00061C4F">
        <w:rPr>
          <w:color w:val="auto"/>
        </w:rPr>
        <w:t xml:space="preserve"> </w:t>
      </w:r>
      <w:r w:rsidR="00AE2C9F" w:rsidRPr="00061C4F">
        <w:rPr>
          <w:color w:val="auto"/>
        </w:rPr>
        <w:t>possible. This</w:t>
      </w:r>
      <w:r w:rsidR="006F6DF3" w:rsidRPr="00061C4F">
        <w:rPr>
          <w:color w:val="auto"/>
        </w:rPr>
        <w:t xml:space="preserve"> may include for instance:</w:t>
      </w:r>
      <w:r w:rsidR="006F6DF3" w:rsidRPr="00A07D1F">
        <w:rPr>
          <w:color w:val="auto"/>
        </w:rPr>
        <w:t xml:space="preserve"> </w:t>
      </w:r>
    </w:p>
    <w:p w14:paraId="369A799A" w14:textId="77777777" w:rsidR="00AE2C9F" w:rsidRPr="00A07D1F" w:rsidRDefault="00AE2C9F" w:rsidP="00991203">
      <w:pPr>
        <w:ind w:left="40"/>
        <w:rPr>
          <w:color w:val="auto"/>
        </w:rPr>
      </w:pPr>
    </w:p>
    <w:p w14:paraId="1BCA7AB8" w14:textId="18FE513D" w:rsidR="00767C1F" w:rsidRPr="00061C4F" w:rsidRDefault="00AE2C9F" w:rsidP="00E049B3">
      <w:pPr>
        <w:pStyle w:val="ListParagraph"/>
        <w:numPr>
          <w:ilvl w:val="0"/>
          <w:numId w:val="65"/>
        </w:numPr>
        <w:rPr>
          <w:rFonts w:ascii="Arial" w:hAnsi="Arial" w:cs="Arial"/>
          <w:color w:val="auto"/>
          <w:szCs w:val="24"/>
        </w:rPr>
      </w:pPr>
      <w:r w:rsidRPr="00061C4F">
        <w:rPr>
          <w:rFonts w:ascii="Arial" w:hAnsi="Arial" w:cs="Arial"/>
          <w:color w:val="auto"/>
          <w:szCs w:val="24"/>
        </w:rPr>
        <w:t>Use of ‘built in’ resilience measures</w:t>
      </w:r>
      <w:r w:rsidR="004A5E81" w:rsidRPr="00061C4F">
        <w:rPr>
          <w:rFonts w:ascii="Arial" w:hAnsi="Arial" w:cs="Arial"/>
          <w:color w:val="auto"/>
          <w:szCs w:val="24"/>
        </w:rPr>
        <w:t xml:space="preserve"> such as</w:t>
      </w:r>
      <w:r w:rsidRPr="00061C4F">
        <w:rPr>
          <w:rFonts w:ascii="Arial" w:hAnsi="Arial" w:cs="Arial"/>
          <w:color w:val="auto"/>
          <w:szCs w:val="24"/>
        </w:rPr>
        <w:t xml:space="preserve"> raised floor levels</w:t>
      </w:r>
      <w:r w:rsidR="004A5E81" w:rsidRPr="00061C4F">
        <w:rPr>
          <w:rFonts w:ascii="Arial" w:hAnsi="Arial" w:cs="Arial"/>
          <w:color w:val="auto"/>
          <w:szCs w:val="24"/>
        </w:rPr>
        <w:t>.</w:t>
      </w:r>
    </w:p>
    <w:p w14:paraId="3BA69929" w14:textId="11867B77" w:rsidR="004A5E81" w:rsidRPr="00061C4F" w:rsidRDefault="00767C1F" w:rsidP="00E049B3">
      <w:pPr>
        <w:pStyle w:val="ListParagraph"/>
        <w:numPr>
          <w:ilvl w:val="0"/>
          <w:numId w:val="65"/>
        </w:numPr>
        <w:rPr>
          <w:rFonts w:ascii="Arial" w:hAnsi="Arial" w:cs="Arial"/>
          <w:color w:val="auto"/>
          <w:szCs w:val="24"/>
        </w:rPr>
      </w:pPr>
      <w:r w:rsidRPr="00061C4F">
        <w:rPr>
          <w:rFonts w:ascii="Arial" w:hAnsi="Arial" w:cs="Arial"/>
          <w:color w:val="auto"/>
          <w:szCs w:val="24"/>
        </w:rPr>
        <w:t>D</w:t>
      </w:r>
      <w:r w:rsidR="006F6DF3" w:rsidRPr="00061C4F">
        <w:rPr>
          <w:rFonts w:ascii="Arial" w:hAnsi="Arial" w:cs="Arial"/>
          <w:color w:val="auto"/>
          <w:szCs w:val="24"/>
        </w:rPr>
        <w:t>irecting</w:t>
      </w:r>
      <w:r w:rsidR="00AE2C9F" w:rsidRPr="00061C4F">
        <w:rPr>
          <w:rFonts w:ascii="Arial" w:hAnsi="Arial" w:cs="Arial"/>
          <w:color w:val="auto"/>
          <w:szCs w:val="24"/>
        </w:rPr>
        <w:t xml:space="preserve"> susceptible</w:t>
      </w:r>
      <w:r w:rsidR="006F6DF3" w:rsidRPr="00061C4F">
        <w:rPr>
          <w:rFonts w:ascii="Arial" w:hAnsi="Arial" w:cs="Arial"/>
          <w:color w:val="auto"/>
          <w:szCs w:val="24"/>
        </w:rPr>
        <w:t xml:space="preserve"> land uses away from areas at higher risk due to climate change. </w:t>
      </w:r>
    </w:p>
    <w:p w14:paraId="3E6E6FB8" w14:textId="780EFB5E" w:rsidR="00F2048B" w:rsidRPr="00664C44" w:rsidRDefault="003F0388" w:rsidP="00991203">
      <w:pPr>
        <w:ind w:left="760" w:hanging="720"/>
        <w:rPr>
          <w:strike/>
          <w:color w:val="auto"/>
        </w:rPr>
      </w:pPr>
      <w:r>
        <w:t>6</w:t>
      </w:r>
      <w:r w:rsidR="005B7C3C" w:rsidRPr="00664C44">
        <w:t>.</w:t>
      </w:r>
      <w:r w:rsidR="00516C01" w:rsidRPr="00664C44">
        <w:t>3</w:t>
      </w:r>
      <w:r w:rsidR="005B7C3C" w:rsidRPr="00664C44">
        <w:t>.3</w:t>
      </w:r>
      <w:r w:rsidR="008A0FFA" w:rsidRPr="00664C44">
        <w:tab/>
      </w:r>
      <w:r w:rsidR="00227CF2" w:rsidRPr="00664C44">
        <w:t xml:space="preserve">The Environment Agency guidance supports the NPPF and must now be considered in all new developments and planning applications.  The document contains guidance on how climate change should be </w:t>
      </w:r>
      <w:proofErr w:type="gramStart"/>
      <w:r w:rsidR="00227CF2" w:rsidRPr="00664C44">
        <w:t xml:space="preserve">taken </w:t>
      </w:r>
      <w:r w:rsidR="00227CF2" w:rsidRPr="00664C44">
        <w:lastRenderedPageBreak/>
        <w:t>into account</w:t>
      </w:r>
      <w:proofErr w:type="gramEnd"/>
      <w:r w:rsidR="00227CF2" w:rsidRPr="00664C44">
        <w:t xml:space="preserve"> when considering development, specifically how allowances for climate change should be included with FRAs.</w:t>
      </w:r>
    </w:p>
    <w:p w14:paraId="533F1402" w14:textId="77777777" w:rsidR="00F2048B" w:rsidRPr="00664C44" w:rsidRDefault="00F2048B" w:rsidP="00991203">
      <w:pPr>
        <w:ind w:left="40"/>
        <w:rPr>
          <w:strike/>
          <w:color w:val="auto"/>
        </w:rPr>
      </w:pPr>
    </w:p>
    <w:p w14:paraId="64251871" w14:textId="111C414F" w:rsidR="006F6DF3" w:rsidRPr="00664C44" w:rsidRDefault="003F0388" w:rsidP="00991203">
      <w:pPr>
        <w:ind w:left="760" w:hanging="720"/>
        <w:rPr>
          <w:strike/>
          <w:color w:val="auto"/>
        </w:rPr>
      </w:pPr>
      <w:r>
        <w:t>6</w:t>
      </w:r>
      <w:r w:rsidR="005B7C3C" w:rsidRPr="00664C44">
        <w:t>.</w:t>
      </w:r>
      <w:r w:rsidR="00516C01" w:rsidRPr="00664C44">
        <w:t>3</w:t>
      </w:r>
      <w:r w:rsidR="005B7C3C" w:rsidRPr="00664C44">
        <w:t>.4</w:t>
      </w:r>
      <w:r w:rsidR="008A0FFA" w:rsidRPr="00664C44">
        <w:tab/>
      </w:r>
      <w:r w:rsidR="00227CF2" w:rsidRPr="00664C44">
        <w:t>The</w:t>
      </w:r>
      <w:r w:rsidR="00212C71" w:rsidRPr="00664C44">
        <w:t xml:space="preserve"> </w:t>
      </w:r>
      <w:r w:rsidR="00227CF2" w:rsidRPr="00664C44">
        <w:t>climate change guidance includes</w:t>
      </w:r>
      <w:r w:rsidR="00212C71" w:rsidRPr="00664C44">
        <w:t xml:space="preserve"> </w:t>
      </w:r>
      <w:r w:rsidR="00227CF2" w:rsidRPr="00664C44">
        <w:t>predictions of anticipated change for peak river flow and peak rainfall intensit</w:t>
      </w:r>
      <w:r w:rsidR="00212C71" w:rsidRPr="00664C44">
        <w:t>y.</w:t>
      </w:r>
      <w:r w:rsidR="00227CF2" w:rsidRPr="00664C44">
        <w:t xml:space="preserve"> These allowances are based on climate change projections and different scenarios of carbon dioxide emissions</w:t>
      </w:r>
      <w:r w:rsidR="00212C71" w:rsidRPr="00664C44">
        <w:t xml:space="preserve"> into atmosphere.</w:t>
      </w:r>
    </w:p>
    <w:p w14:paraId="3C30D920" w14:textId="77777777" w:rsidR="006F6DF3" w:rsidRPr="00664C44" w:rsidRDefault="006F6DF3" w:rsidP="00991203">
      <w:pPr>
        <w:ind w:left="40"/>
        <w:rPr>
          <w:strike/>
          <w:color w:val="auto"/>
        </w:rPr>
      </w:pPr>
    </w:p>
    <w:p w14:paraId="7B753841" w14:textId="651B132F" w:rsidR="006F6DF3" w:rsidRPr="00664C44" w:rsidRDefault="003F0388" w:rsidP="00991203">
      <w:pPr>
        <w:ind w:left="760" w:hanging="720"/>
      </w:pPr>
      <w:r>
        <w:t>6</w:t>
      </w:r>
      <w:r w:rsidR="005B7C3C" w:rsidRPr="00664C44">
        <w:t>.</w:t>
      </w:r>
      <w:r w:rsidR="00516C01" w:rsidRPr="00664C44">
        <w:t>3</w:t>
      </w:r>
      <w:r w:rsidR="005B7C3C" w:rsidRPr="00664C44">
        <w:t>.5</w:t>
      </w:r>
      <w:r w:rsidR="008A0FFA" w:rsidRPr="00664C44">
        <w:tab/>
      </w:r>
      <w:r w:rsidR="00227CF2" w:rsidRPr="00664C44">
        <w:t>Climate change is expected to increase the frequency</w:t>
      </w:r>
      <w:r w:rsidR="00212C71" w:rsidRPr="00664C44">
        <w:t xml:space="preserve"> and extent </w:t>
      </w:r>
      <w:r w:rsidR="00227CF2" w:rsidRPr="00664C44">
        <w:t xml:space="preserve">of flooding, reflected in peak river flows. </w:t>
      </w:r>
      <w:r w:rsidR="00212C71" w:rsidRPr="00664C44">
        <w:t>M</w:t>
      </w:r>
      <w:r w:rsidR="00227CF2" w:rsidRPr="00664C44">
        <w:t>ore intense rainfall</w:t>
      </w:r>
      <w:r w:rsidR="00212C71" w:rsidRPr="00664C44">
        <w:t xml:space="preserve"> particularly during winter</w:t>
      </w:r>
      <w:r w:rsidR="00227CF2" w:rsidRPr="00664C44">
        <w:t xml:space="preserve"> may increase fluvial flooding and surface water runoff and there may be increased storm intensity in summer. Increased river levels </w:t>
      </w:r>
      <w:r w:rsidR="00175556" w:rsidRPr="00664C44">
        <w:t>increase</w:t>
      </w:r>
      <w:r w:rsidR="00212C71" w:rsidRPr="00664C44">
        <w:t xml:space="preserve"> the likelihood of</w:t>
      </w:r>
      <w:r w:rsidR="00227CF2" w:rsidRPr="00664C44">
        <w:t xml:space="preserve"> flood risk.</w:t>
      </w:r>
    </w:p>
    <w:p w14:paraId="61A4BFB9" w14:textId="77777777" w:rsidR="001423EC" w:rsidRPr="00664C44" w:rsidRDefault="001423EC" w:rsidP="00991203">
      <w:pPr>
        <w:ind w:left="40"/>
      </w:pPr>
    </w:p>
    <w:p w14:paraId="62906A2F" w14:textId="5309A537" w:rsidR="00D83AF0" w:rsidRPr="00664C44" w:rsidRDefault="003F0388" w:rsidP="006A0C7D">
      <w:pPr>
        <w:ind w:left="760" w:hanging="720"/>
      </w:pPr>
      <w:r>
        <w:t>6</w:t>
      </w:r>
      <w:r w:rsidR="005B7C3C" w:rsidRPr="00664C44">
        <w:t>.</w:t>
      </w:r>
      <w:r w:rsidR="00516C01" w:rsidRPr="00664C44">
        <w:t>3</w:t>
      </w:r>
      <w:r w:rsidR="005B7C3C" w:rsidRPr="00664C44">
        <w:t>.6</w:t>
      </w:r>
      <w:r w:rsidR="008A0FFA" w:rsidRPr="00664C44">
        <w:tab/>
      </w:r>
      <w:r w:rsidR="001423EC" w:rsidRPr="00664C44">
        <w:t>The peak river flow allowances provided in the guidance show the anticipated changes to peak flow for the river basin district within which the subject watercourse is located.</w:t>
      </w:r>
    </w:p>
    <w:p w14:paraId="01B81934" w14:textId="77777777" w:rsidR="00D83AF0" w:rsidRPr="00664C44" w:rsidRDefault="00D83AF0" w:rsidP="00991203">
      <w:pPr>
        <w:ind w:left="40"/>
        <w:rPr>
          <w:strike/>
          <w:color w:val="auto"/>
        </w:rPr>
      </w:pPr>
    </w:p>
    <w:p w14:paraId="10BEA8A1" w14:textId="4346429C" w:rsidR="006F6DF3" w:rsidRPr="00175556" w:rsidRDefault="003F0388" w:rsidP="00991203">
      <w:pPr>
        <w:ind w:left="760" w:hanging="720"/>
      </w:pPr>
      <w:r>
        <w:t>6</w:t>
      </w:r>
      <w:r w:rsidR="005B7C3C" w:rsidRPr="00175556">
        <w:t>.</w:t>
      </w:r>
      <w:r w:rsidR="00516C01" w:rsidRPr="00175556">
        <w:t>3</w:t>
      </w:r>
      <w:r w:rsidR="005B7C3C" w:rsidRPr="00175556">
        <w:t>.7</w:t>
      </w:r>
      <w:r w:rsidR="008A0FFA" w:rsidRPr="00175556">
        <w:tab/>
      </w:r>
      <w:r w:rsidR="00C35C4E" w:rsidRPr="00175556">
        <w:t>The Ashfield district area falls within the Humber Basin District. The allowances for the Humber River Basin District</w:t>
      </w:r>
      <w:r w:rsidR="006A0C7D">
        <w:t xml:space="preserve"> therefore apply to Ashfield.</w:t>
      </w:r>
      <w:r w:rsidR="00C35C4E" w:rsidRPr="00175556">
        <w:t xml:space="preserve">  Further information is provided in the Environment Agency</w:t>
      </w:r>
      <w:r w:rsidR="00D7592C" w:rsidRPr="00175556">
        <w:t xml:space="preserve"> </w:t>
      </w:r>
      <w:r w:rsidR="00C35C4E" w:rsidRPr="00175556">
        <w:t>publicatio</w:t>
      </w:r>
      <w:r w:rsidR="00D7592C" w:rsidRPr="00175556">
        <w:t xml:space="preserve">n (2022) Flood risk assessments: climate change allowances  </w:t>
      </w:r>
      <w:hyperlink r:id="rId28" w:history="1">
        <w:r w:rsidR="00C35C4E" w:rsidRPr="00175556">
          <w:rPr>
            <w:rStyle w:val="Hyperlink"/>
          </w:rPr>
          <w:t>https://www.gov.uk/guidance/flood-risk-assessments-climate-change-allowances</w:t>
        </w:r>
      </w:hyperlink>
    </w:p>
    <w:p w14:paraId="5A54EE7A" w14:textId="77777777" w:rsidR="004F1866" w:rsidRPr="00175556" w:rsidRDefault="004F1866" w:rsidP="00991203">
      <w:pPr>
        <w:ind w:left="40"/>
      </w:pPr>
    </w:p>
    <w:p w14:paraId="2465D92D" w14:textId="60D99D2C" w:rsidR="00175556" w:rsidRPr="00175556" w:rsidRDefault="003F0388" w:rsidP="00175556">
      <w:pPr>
        <w:tabs>
          <w:tab w:val="left" w:pos="709"/>
          <w:tab w:val="left" w:pos="851"/>
        </w:tabs>
        <w:ind w:left="40"/>
      </w:pPr>
      <w:r>
        <w:t>6</w:t>
      </w:r>
      <w:r w:rsidR="005B7C3C" w:rsidRPr="00175556">
        <w:t>.</w:t>
      </w:r>
      <w:r w:rsidR="00516C01" w:rsidRPr="00175556">
        <w:t>3</w:t>
      </w:r>
      <w:r w:rsidR="005B7C3C" w:rsidRPr="00175556">
        <w:t>.8</w:t>
      </w:r>
      <w:r w:rsidR="008A0FFA" w:rsidRPr="00175556">
        <w:tab/>
      </w:r>
      <w:r w:rsidR="004F1866" w:rsidRPr="00175556">
        <w:t>Issues covered in the guidance includes:</w:t>
      </w:r>
    </w:p>
    <w:p w14:paraId="3A6ABF39" w14:textId="338C31F8" w:rsidR="00175556" w:rsidRPr="00175556" w:rsidRDefault="004F1866" w:rsidP="00E049B3">
      <w:pPr>
        <w:pStyle w:val="ListParagraph"/>
        <w:numPr>
          <w:ilvl w:val="0"/>
          <w:numId w:val="50"/>
        </w:numPr>
        <w:rPr>
          <w:rFonts w:ascii="Arial" w:hAnsi="Arial" w:cs="Arial"/>
        </w:rPr>
      </w:pPr>
      <w:r w:rsidRPr="00175556">
        <w:rPr>
          <w:rFonts w:ascii="Arial" w:hAnsi="Arial" w:cs="Arial"/>
        </w:rPr>
        <w:t>What climate change allowances are</w:t>
      </w:r>
    </w:p>
    <w:p w14:paraId="5363B5FF"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When they should be used</w:t>
      </w:r>
    </w:p>
    <w:p w14:paraId="78E108D1" w14:textId="2B190A47" w:rsidR="00175556" w:rsidRPr="00175556" w:rsidRDefault="004F1866" w:rsidP="00E049B3">
      <w:pPr>
        <w:pStyle w:val="ListParagraph"/>
        <w:numPr>
          <w:ilvl w:val="0"/>
          <w:numId w:val="50"/>
        </w:numPr>
        <w:rPr>
          <w:rFonts w:ascii="Arial" w:hAnsi="Arial" w:cs="Arial"/>
        </w:rPr>
      </w:pPr>
      <w:r w:rsidRPr="00175556">
        <w:rPr>
          <w:rFonts w:ascii="Arial" w:hAnsi="Arial" w:cs="Arial"/>
        </w:rPr>
        <w:t>Types of allowance</w:t>
      </w:r>
    </w:p>
    <w:p w14:paraId="68CD67EE"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How to use a range of allowances for peak flow and rainfall intensity, and</w:t>
      </w:r>
    </w:p>
    <w:p w14:paraId="493DA43B" w14:textId="03129513" w:rsidR="00516C01" w:rsidRPr="00911778" w:rsidRDefault="004F1866" w:rsidP="00E049B3">
      <w:pPr>
        <w:pStyle w:val="ListParagraph"/>
        <w:numPr>
          <w:ilvl w:val="0"/>
          <w:numId w:val="50"/>
        </w:numPr>
      </w:pPr>
      <w:r w:rsidRPr="00175556">
        <w:rPr>
          <w:rFonts w:ascii="Arial" w:hAnsi="Arial" w:cs="Arial"/>
        </w:rPr>
        <w:t>Exceptions – when other data or climate change allowances may be more appropriate</w:t>
      </w:r>
      <w:r w:rsidR="008A0FFA" w:rsidRPr="00664C44">
        <w:t>.</w:t>
      </w:r>
    </w:p>
    <w:p w14:paraId="5C0E3B03" w14:textId="05D7C805" w:rsidR="005B7C3C" w:rsidRDefault="003F0388" w:rsidP="00911778">
      <w:r>
        <w:t>6.3.9</w:t>
      </w:r>
      <w:r>
        <w:tab/>
      </w:r>
      <w:r w:rsidR="004F1866" w:rsidRPr="003F0388">
        <w:t xml:space="preserve">The effect of climate change on groundwater levels for sites in areas </w:t>
      </w:r>
      <w:r>
        <w:tab/>
      </w:r>
      <w:r w:rsidR="004F1866" w:rsidRPr="003F0388">
        <w:t xml:space="preserve">where groundwater is known to be an issue should be considered at the </w:t>
      </w:r>
      <w:r>
        <w:tab/>
      </w:r>
      <w:r w:rsidR="004F1866" w:rsidRPr="003F0388">
        <w:t>planning application stage.</w:t>
      </w:r>
    </w:p>
    <w:p w14:paraId="49994320" w14:textId="77777777" w:rsidR="00911778" w:rsidRPr="00911778" w:rsidRDefault="00911778" w:rsidP="00911778"/>
    <w:p w14:paraId="458B47EA" w14:textId="40C4E89D" w:rsidR="000603FE" w:rsidRPr="003F0388" w:rsidRDefault="003F0388" w:rsidP="00F60BF7">
      <w:pPr>
        <w:tabs>
          <w:tab w:val="left" w:pos="709"/>
          <w:tab w:val="left" w:pos="993"/>
        </w:tabs>
        <w:rPr>
          <w:color w:val="auto"/>
        </w:rPr>
      </w:pPr>
      <w:r>
        <w:rPr>
          <w:color w:val="auto"/>
        </w:rPr>
        <w:t>6.3.10</w:t>
      </w:r>
      <w:r>
        <w:rPr>
          <w:color w:val="auto"/>
        </w:rPr>
        <w:tab/>
      </w:r>
      <w:r w:rsidR="000603FE" w:rsidRPr="003F0388">
        <w:rPr>
          <w:color w:val="auto"/>
        </w:rPr>
        <w:t>In terms of water resources and water quality the</w:t>
      </w:r>
      <w:r w:rsidR="0037316E" w:rsidRPr="003F0388">
        <w:rPr>
          <w:color w:val="auto"/>
        </w:rPr>
        <w:t xml:space="preserve"> CIRIA</w:t>
      </w:r>
      <w:r w:rsidR="000603FE" w:rsidRPr="003F0388">
        <w:rPr>
          <w:color w:val="auto"/>
        </w:rPr>
        <w:t xml:space="preserve"> S</w:t>
      </w:r>
      <w:r w:rsidR="0037316E" w:rsidRPr="003F0388">
        <w:rPr>
          <w:color w:val="auto"/>
        </w:rPr>
        <w:t>U</w:t>
      </w:r>
      <w:r w:rsidR="000603FE" w:rsidRPr="003F0388">
        <w:rPr>
          <w:color w:val="auto"/>
        </w:rPr>
        <w:t>DS Manual</w:t>
      </w:r>
      <w:r w:rsidR="0037316E" w:rsidRPr="003F0388">
        <w:rPr>
          <w:color w:val="auto"/>
        </w:rPr>
        <w:t xml:space="preserve"> </w:t>
      </w:r>
      <w:r>
        <w:rPr>
          <w:color w:val="auto"/>
        </w:rPr>
        <w:tab/>
      </w:r>
      <w:r w:rsidR="0037316E" w:rsidRPr="003F0388">
        <w:rPr>
          <w:color w:val="auto"/>
        </w:rPr>
        <w:t>(2015</w:t>
      </w:r>
      <w:r w:rsidR="00175556" w:rsidRPr="003F0388">
        <w:rPr>
          <w:color w:val="auto"/>
        </w:rPr>
        <w:t>)</w:t>
      </w:r>
      <w:r w:rsidR="00175556" w:rsidRPr="003F0388">
        <w:rPr>
          <w:color w:val="auto"/>
          <w:vertAlign w:val="superscript"/>
        </w:rPr>
        <w:t xml:space="preserve"> </w:t>
      </w:r>
      <w:r w:rsidR="00175556" w:rsidRPr="003F0388">
        <w:rPr>
          <w:color w:val="auto"/>
        </w:rPr>
        <w:t xml:space="preserve">which </w:t>
      </w:r>
      <w:r w:rsidR="0037316E" w:rsidRPr="003F0388">
        <w:rPr>
          <w:color w:val="auto"/>
        </w:rPr>
        <w:t>updates the previous version</w:t>
      </w:r>
      <w:r w:rsidR="0037316E" w:rsidRPr="003F0388">
        <w:rPr>
          <w:color w:val="auto"/>
          <w:vertAlign w:val="superscript"/>
        </w:rPr>
        <w:t xml:space="preserve"> </w:t>
      </w:r>
      <w:r w:rsidR="000603FE" w:rsidRPr="003F0388">
        <w:rPr>
          <w:color w:val="auto"/>
        </w:rPr>
        <w:t xml:space="preserve">identifies the main outcomes </w:t>
      </w:r>
      <w:r>
        <w:rPr>
          <w:color w:val="auto"/>
        </w:rPr>
        <w:tab/>
      </w:r>
      <w:r w:rsidR="000603FE" w:rsidRPr="003F0388">
        <w:rPr>
          <w:color w:val="auto"/>
        </w:rPr>
        <w:t>arising from climate change as:</w:t>
      </w:r>
    </w:p>
    <w:p w14:paraId="0B52B540" w14:textId="77777777" w:rsidR="000603FE" w:rsidRPr="00664C44" w:rsidRDefault="000603FE" w:rsidP="00175556">
      <w:pPr>
        <w:tabs>
          <w:tab w:val="left" w:pos="851"/>
        </w:tabs>
        <w:ind w:left="40"/>
        <w:rPr>
          <w:color w:val="auto"/>
        </w:rPr>
      </w:pPr>
    </w:p>
    <w:p w14:paraId="7F001889" w14:textId="1B1B1CB5"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iCs/>
          <w:color w:val="auto"/>
          <w:szCs w:val="24"/>
        </w:rPr>
        <w:t>R</w:t>
      </w:r>
      <w:r w:rsidRPr="00664C44">
        <w:rPr>
          <w:rFonts w:ascii="Arial" w:hAnsi="Arial" w:cs="Arial"/>
          <w:color w:val="auto"/>
          <w:szCs w:val="24"/>
        </w:rPr>
        <w:t>educing the availability of fresh water, leading to reduced dilution of pollutants at low flows and increased consequences (</w:t>
      </w:r>
      <w:r w:rsidR="00911778" w:rsidRPr="00664C44">
        <w:rPr>
          <w:rFonts w:ascii="Arial" w:hAnsi="Arial" w:cs="Arial"/>
          <w:color w:val="auto"/>
          <w:szCs w:val="24"/>
        </w:rPr>
        <w:t>e.g.,</w:t>
      </w:r>
      <w:r w:rsidR="00C63E06">
        <w:rPr>
          <w:rFonts w:ascii="Arial" w:hAnsi="Arial" w:cs="Arial"/>
          <w:color w:val="auto"/>
          <w:szCs w:val="24"/>
        </w:rPr>
        <w:t xml:space="preserve"> </w:t>
      </w:r>
      <w:r w:rsidR="00C63E06" w:rsidRPr="00664C44">
        <w:rPr>
          <w:rFonts w:ascii="Arial" w:hAnsi="Arial" w:cs="Arial"/>
          <w:color w:val="auto"/>
          <w:szCs w:val="24"/>
        </w:rPr>
        <w:t>eutro</w:t>
      </w:r>
      <w:r w:rsidR="00C63E06">
        <w:rPr>
          <w:rFonts w:ascii="Arial" w:hAnsi="Arial" w:cs="Arial"/>
          <w:color w:val="auto"/>
          <w:szCs w:val="24"/>
        </w:rPr>
        <w:t>p</w:t>
      </w:r>
      <w:r w:rsidR="00C63E06" w:rsidRPr="00664C44">
        <w:rPr>
          <w:rFonts w:ascii="Arial" w:hAnsi="Arial" w:cs="Arial"/>
          <w:color w:val="auto"/>
          <w:szCs w:val="24"/>
        </w:rPr>
        <w:t>hication</w:t>
      </w:r>
      <w:r w:rsidRPr="00664C44">
        <w:rPr>
          <w:rFonts w:ascii="Arial" w:hAnsi="Arial" w:cs="Arial"/>
          <w:color w:val="auto"/>
          <w:szCs w:val="24"/>
        </w:rPr>
        <w:t>).</w:t>
      </w:r>
    </w:p>
    <w:p w14:paraId="41BA3A21"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Increased evaporation from water bodies and increased frequency of algal blooms.</w:t>
      </w:r>
    </w:p>
    <w:p w14:paraId="2054CF4B"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lastRenderedPageBreak/>
        <w:t>Lengthening of the growing season, combined with wetter weather.  This may increase the impact of nutrient leeching, soil compaction and rapid runoff.</w:t>
      </w:r>
    </w:p>
    <w:p w14:paraId="70A138C6"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Reduced availability of water for groundwater with consequential effects on water supplies and aquatic ecosystems dependent on groundwater.</w:t>
      </w:r>
    </w:p>
    <w:p w14:paraId="0B0A697C" w14:textId="363C4366" w:rsidR="000603FE" w:rsidRPr="00175556"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Lengthening the season for recreation and leisure activities involving water.</w:t>
      </w:r>
    </w:p>
    <w:p w14:paraId="1EA3DCFD" w14:textId="2DE3BDEE" w:rsidR="00175556" w:rsidRDefault="003F0388" w:rsidP="000F6413">
      <w:pPr>
        <w:tabs>
          <w:tab w:val="left" w:pos="709"/>
        </w:tabs>
        <w:ind w:left="40"/>
        <w:rPr>
          <w:color w:val="auto"/>
        </w:rPr>
      </w:pPr>
      <w:r>
        <w:rPr>
          <w:color w:val="auto"/>
        </w:rPr>
        <w:t>6</w:t>
      </w:r>
      <w:r w:rsidR="005B7C3C" w:rsidRPr="00664C44">
        <w:rPr>
          <w:color w:val="auto"/>
        </w:rPr>
        <w:t>.</w:t>
      </w:r>
      <w:r w:rsidR="00516C01" w:rsidRPr="00664C44">
        <w:rPr>
          <w:color w:val="auto"/>
        </w:rPr>
        <w:t>3</w:t>
      </w:r>
      <w:r w:rsidR="005B7C3C" w:rsidRPr="00664C44">
        <w:rPr>
          <w:color w:val="auto"/>
        </w:rPr>
        <w:t>.11</w:t>
      </w:r>
      <w:r w:rsidR="008A0FFA" w:rsidRPr="00664C44">
        <w:rPr>
          <w:color w:val="auto"/>
        </w:rPr>
        <w:tab/>
      </w:r>
      <w:r w:rsidR="000603FE" w:rsidRPr="00664C44">
        <w:rPr>
          <w:color w:val="auto"/>
        </w:rPr>
        <w:t>More frequent periods of intense rainfall are likely to result in:</w:t>
      </w:r>
    </w:p>
    <w:p w14:paraId="1657B6EA" w14:textId="77777777" w:rsidR="00175556" w:rsidRPr="00664C44" w:rsidRDefault="00175556" w:rsidP="009C3AE8">
      <w:pPr>
        <w:tabs>
          <w:tab w:val="left" w:pos="709"/>
        </w:tabs>
        <w:ind w:left="40"/>
        <w:rPr>
          <w:color w:val="auto"/>
        </w:rPr>
      </w:pPr>
    </w:p>
    <w:p w14:paraId="23560E14" w14:textId="31341D8D" w:rsidR="000603FE" w:rsidRPr="00664C44" w:rsidRDefault="000603FE" w:rsidP="00E049B3">
      <w:pPr>
        <w:numPr>
          <w:ilvl w:val="0"/>
          <w:numId w:val="52"/>
        </w:numPr>
        <w:autoSpaceDE w:val="0"/>
        <w:autoSpaceDN w:val="0"/>
        <w:adjustRightInd w:val="0"/>
        <w:rPr>
          <w:color w:val="auto"/>
        </w:rPr>
      </w:pPr>
      <w:r w:rsidRPr="00664C44">
        <w:rPr>
          <w:color w:val="auto"/>
        </w:rPr>
        <w:t>Increase</w:t>
      </w:r>
      <w:r w:rsidR="009C3AE8">
        <w:rPr>
          <w:color w:val="auto"/>
        </w:rPr>
        <w:t>d</w:t>
      </w:r>
      <w:r w:rsidRPr="00664C44">
        <w:rPr>
          <w:color w:val="auto"/>
        </w:rPr>
        <w:t xml:space="preserve"> runoff from urban and agricultural land and increase</w:t>
      </w:r>
      <w:r w:rsidR="009C3AE8">
        <w:rPr>
          <w:color w:val="auto"/>
        </w:rPr>
        <w:t xml:space="preserve"> in</w:t>
      </w:r>
      <w:r w:rsidRPr="00664C44">
        <w:rPr>
          <w:color w:val="auto"/>
        </w:rPr>
        <w:t xml:space="preserve"> the input of pollutants to the water environment, particularly following periods of drought when the land is slow to absorb water.</w:t>
      </w:r>
    </w:p>
    <w:p w14:paraId="3766E849" w14:textId="77777777" w:rsidR="000603FE" w:rsidRPr="00664C44" w:rsidRDefault="000603FE" w:rsidP="00E049B3">
      <w:pPr>
        <w:numPr>
          <w:ilvl w:val="0"/>
          <w:numId w:val="52"/>
        </w:numPr>
        <w:autoSpaceDE w:val="0"/>
        <w:autoSpaceDN w:val="0"/>
        <w:adjustRightInd w:val="0"/>
        <w:rPr>
          <w:color w:val="auto"/>
        </w:rPr>
      </w:pPr>
      <w:r w:rsidRPr="00664C44">
        <w:rPr>
          <w:color w:val="auto"/>
        </w:rPr>
        <w:t>Erode topsoil, increasing input of sediment to surface water runoff, which may harm some fish species and increase contaminant concentrations.</w:t>
      </w:r>
    </w:p>
    <w:p w14:paraId="01EA1C41"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flooding and the frequency of sewer overflows discharging untreated sewerage into the water environment.</w:t>
      </w:r>
    </w:p>
    <w:p w14:paraId="0D4A9407"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input of pollutants from contaminated returning floodwater.</w:t>
      </w:r>
    </w:p>
    <w:p w14:paraId="01CC82D5" w14:textId="77777777" w:rsidR="003F0388" w:rsidRDefault="003F0388" w:rsidP="003F0388">
      <w:pPr>
        <w:pStyle w:val="ListParagraph"/>
        <w:autoSpaceDE w:val="0"/>
        <w:autoSpaceDN w:val="0"/>
        <w:adjustRightInd w:val="0"/>
        <w:ind w:left="700"/>
        <w:outlineLvl w:val="1"/>
        <w:rPr>
          <w:rFonts w:ascii="Arial" w:hAnsi="Arial" w:cs="Arial"/>
          <w:b/>
          <w:bCs/>
          <w:szCs w:val="24"/>
        </w:rPr>
      </w:pPr>
    </w:p>
    <w:p w14:paraId="21B0BA23" w14:textId="1A94D551" w:rsidR="00244973" w:rsidRPr="00175556" w:rsidRDefault="003F0388" w:rsidP="003F0388">
      <w:pPr>
        <w:pStyle w:val="ListParagraph"/>
        <w:autoSpaceDE w:val="0"/>
        <w:autoSpaceDN w:val="0"/>
        <w:adjustRightInd w:val="0"/>
        <w:ind w:left="0"/>
        <w:outlineLvl w:val="1"/>
        <w:rPr>
          <w:rFonts w:ascii="Arial" w:hAnsi="Arial" w:cs="Arial"/>
          <w:b/>
          <w:bCs/>
          <w:szCs w:val="24"/>
        </w:rPr>
      </w:pPr>
      <w:bookmarkStart w:id="74" w:name="_Toc146191877"/>
      <w:bookmarkStart w:id="75" w:name="_Toc146202926"/>
      <w:bookmarkStart w:id="76" w:name="_Toc149915253"/>
      <w:r>
        <w:rPr>
          <w:rFonts w:ascii="Arial" w:hAnsi="Arial" w:cs="Arial"/>
          <w:b/>
          <w:bCs/>
          <w:szCs w:val="24"/>
        </w:rPr>
        <w:t>6.4</w:t>
      </w:r>
      <w:r>
        <w:rPr>
          <w:rFonts w:ascii="Arial" w:hAnsi="Arial" w:cs="Arial"/>
          <w:b/>
          <w:bCs/>
          <w:szCs w:val="24"/>
        </w:rPr>
        <w:tab/>
      </w:r>
      <w:r w:rsidR="00516C01" w:rsidRPr="00664C44">
        <w:rPr>
          <w:rFonts w:ascii="Arial" w:hAnsi="Arial" w:cs="Arial"/>
          <w:b/>
          <w:bCs/>
          <w:szCs w:val="24"/>
        </w:rPr>
        <w:t>Biodiversity</w:t>
      </w:r>
      <w:bookmarkEnd w:id="74"/>
      <w:bookmarkEnd w:id="75"/>
      <w:bookmarkEnd w:id="76"/>
    </w:p>
    <w:p w14:paraId="00EB740B" w14:textId="027E1562" w:rsidR="000603FE" w:rsidRPr="00664C44" w:rsidRDefault="003F0388" w:rsidP="00991203">
      <w:pPr>
        <w:ind w:left="40"/>
      </w:pPr>
      <w:r>
        <w:t>6</w:t>
      </w:r>
      <w:r w:rsidR="008E6793" w:rsidRPr="00664C44">
        <w:t>.</w:t>
      </w:r>
      <w:r w:rsidR="00516C01" w:rsidRPr="00664C44">
        <w:t>4</w:t>
      </w:r>
      <w:r w:rsidR="008E6793" w:rsidRPr="00664C44">
        <w:t>.1</w:t>
      </w:r>
      <w:r w:rsidR="008E6793" w:rsidRPr="00664C44">
        <w:tab/>
      </w:r>
      <w:r w:rsidR="000603FE" w:rsidRPr="00664C44">
        <w:t xml:space="preserve">In looking at the issue of flood risk and the use of Sustainable </w:t>
      </w:r>
      <w:r w:rsidR="0075105E" w:rsidRPr="00664C44">
        <w:t>Drainage</w:t>
      </w:r>
      <w:r w:rsidR="000603FE" w:rsidRPr="00664C44">
        <w:t xml:space="preserve"> </w:t>
      </w:r>
      <w:r w:rsidR="00244973" w:rsidRPr="00664C44">
        <w:tab/>
      </w:r>
      <w:r w:rsidR="000603FE" w:rsidRPr="00664C44">
        <w:t xml:space="preserve">Systems (SUDS) there are opportunities to enhance local </w:t>
      </w:r>
      <w:r w:rsidR="0041512F" w:rsidRPr="00664C44">
        <w:t>biodiversity</w:t>
      </w:r>
      <w:r w:rsidR="000603FE" w:rsidRPr="00664C44">
        <w:t xml:space="preserve">.   </w:t>
      </w:r>
      <w:r w:rsidR="00244973" w:rsidRPr="00664C44">
        <w:tab/>
      </w:r>
      <w:r w:rsidR="0037316E" w:rsidRPr="00664C44">
        <w:t>T</w:t>
      </w:r>
      <w:r w:rsidR="000603FE" w:rsidRPr="00664C44">
        <w:t>he f</w:t>
      </w:r>
      <w:r w:rsidR="009F4218" w:rsidRPr="00664C44">
        <w:t>o</w:t>
      </w:r>
      <w:r w:rsidR="000603FE" w:rsidRPr="00664C44">
        <w:t>l</w:t>
      </w:r>
      <w:r w:rsidR="009F4218" w:rsidRPr="00664C44">
        <w:t>lo</w:t>
      </w:r>
      <w:r w:rsidR="000603FE" w:rsidRPr="00664C44">
        <w:t>wing</w:t>
      </w:r>
      <w:r w:rsidR="0037316E" w:rsidRPr="00664C44">
        <w:t xml:space="preserve"> are issues of </w:t>
      </w:r>
      <w:r w:rsidR="000603FE" w:rsidRPr="00664C44">
        <w:t>concern in relation to water</w:t>
      </w:r>
      <w:r w:rsidR="0037316E" w:rsidRPr="00664C44">
        <w:t xml:space="preserve"> in Ashfield:</w:t>
      </w:r>
    </w:p>
    <w:p w14:paraId="63CF7EAB" w14:textId="77777777" w:rsidR="000603FE" w:rsidRPr="00664C44" w:rsidRDefault="000603FE" w:rsidP="00991203">
      <w:pPr>
        <w:ind w:left="40"/>
      </w:pPr>
    </w:p>
    <w:p w14:paraId="2A3B5A90"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and damage to wetland habitat and species diversity due to over- abstraction of water, especially during prolonged periods of low rainfall.</w:t>
      </w:r>
    </w:p>
    <w:p w14:paraId="420E0F98"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species diversity due to pollution arising from sources such as sewage works, run-off of agricultural che</w:t>
      </w:r>
      <w:r w:rsidR="009F4218" w:rsidRPr="00664C44">
        <w:t>micals, or industrial processes.</w:t>
      </w:r>
    </w:p>
    <w:p w14:paraId="3079066C"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The loss of wetland habitats through drainage and flood alleviation schemes and the straightening and canalisation of watercourses.</w:t>
      </w:r>
    </w:p>
    <w:p w14:paraId="59ED51C0" w14:textId="77777777" w:rsidR="00244973" w:rsidRPr="00664C44" w:rsidRDefault="00244973" w:rsidP="00991203">
      <w:pPr>
        <w:ind w:left="550"/>
      </w:pPr>
    </w:p>
    <w:p w14:paraId="20F6CEBE" w14:textId="0D5A93D1" w:rsidR="00F60BF7" w:rsidRPr="00D36D8B" w:rsidRDefault="003F0388" w:rsidP="00D36D8B">
      <w:pPr>
        <w:ind w:left="40"/>
      </w:pPr>
      <w:r>
        <w:t>6</w:t>
      </w:r>
      <w:r w:rsidR="008E6793" w:rsidRPr="00664C44">
        <w:t>.</w:t>
      </w:r>
      <w:r w:rsidR="00516C01" w:rsidRPr="00664C44">
        <w:t>4</w:t>
      </w:r>
      <w:r w:rsidR="008E6793" w:rsidRPr="00664C44">
        <w:t>.2</w:t>
      </w:r>
      <w:r w:rsidR="00244973" w:rsidRPr="00664C44">
        <w:tab/>
      </w:r>
      <w:r w:rsidR="000603FE" w:rsidRPr="00664C44">
        <w:t xml:space="preserve">There </w:t>
      </w:r>
      <w:r w:rsidR="008A0FFA" w:rsidRPr="00664C44">
        <w:t>is</w:t>
      </w:r>
      <w:r w:rsidR="000603FE" w:rsidRPr="00664C44">
        <w:t xml:space="preserve"> water related Sites of Special Scientific Interest in Ashfield at </w:t>
      </w:r>
      <w:r w:rsidR="00244973" w:rsidRPr="00664C44">
        <w:tab/>
      </w:r>
      <w:proofErr w:type="spellStart"/>
      <w:r w:rsidR="000603FE" w:rsidRPr="00664C44">
        <w:t>Bagthorpe</w:t>
      </w:r>
      <w:proofErr w:type="spellEnd"/>
      <w:r w:rsidR="000603FE" w:rsidRPr="00664C44">
        <w:t xml:space="preserve"> Meadows</w:t>
      </w:r>
      <w:r w:rsidR="002A0309" w:rsidRPr="00664C44">
        <w:t xml:space="preserve">, </w:t>
      </w:r>
      <w:r w:rsidR="000603FE" w:rsidRPr="00664C44">
        <w:t>Bog Farm Quarry</w:t>
      </w:r>
      <w:r w:rsidR="002A0309" w:rsidRPr="00664C44">
        <w:t xml:space="preserve"> and </w:t>
      </w:r>
      <w:proofErr w:type="spellStart"/>
      <w:r w:rsidR="000603FE" w:rsidRPr="00664C44">
        <w:t>Friezeland</w:t>
      </w:r>
      <w:proofErr w:type="spellEnd"/>
      <w:r w:rsidR="000603FE" w:rsidRPr="00664C44">
        <w:t xml:space="preserve"> Grassland.</w:t>
      </w:r>
      <w:r w:rsidR="002A0309" w:rsidRPr="00664C44">
        <w:t xml:space="preserve">  </w:t>
      </w:r>
      <w:r w:rsidR="00244973" w:rsidRPr="00664C44">
        <w:tab/>
      </w:r>
      <w:r w:rsidR="000603FE" w:rsidRPr="00664C44">
        <w:rPr>
          <w:color w:val="auto"/>
        </w:rPr>
        <w:t xml:space="preserve">The Council has designated Local Nature Reserves at Portland Park, </w:t>
      </w:r>
      <w:r w:rsidR="00244973" w:rsidRPr="00664C44">
        <w:rPr>
          <w:color w:val="auto"/>
        </w:rPr>
        <w:tab/>
      </w:r>
      <w:r w:rsidR="000603FE" w:rsidRPr="00664C44">
        <w:rPr>
          <w:color w:val="auto"/>
        </w:rPr>
        <w:t xml:space="preserve">Kirkby in Ashfield, </w:t>
      </w:r>
      <w:r w:rsidR="009F4218" w:rsidRPr="00664C44">
        <w:rPr>
          <w:color w:val="auto"/>
        </w:rPr>
        <w:t xml:space="preserve">the </w:t>
      </w:r>
      <w:r w:rsidR="000603FE" w:rsidRPr="00664C44">
        <w:rPr>
          <w:color w:val="auto"/>
        </w:rPr>
        <w:t xml:space="preserve">Teversal to </w:t>
      </w:r>
      <w:proofErr w:type="spellStart"/>
      <w:r w:rsidR="000603FE" w:rsidRPr="00664C44">
        <w:rPr>
          <w:color w:val="auto"/>
        </w:rPr>
        <w:t>Pleasley</w:t>
      </w:r>
      <w:proofErr w:type="spellEnd"/>
      <w:r w:rsidR="000603FE" w:rsidRPr="00664C44">
        <w:rPr>
          <w:color w:val="auto"/>
        </w:rPr>
        <w:t xml:space="preserve"> Railway, Bentinck Banks, </w:t>
      </w:r>
      <w:r w:rsidR="00244973" w:rsidRPr="00664C44">
        <w:rPr>
          <w:color w:val="auto"/>
        </w:rPr>
        <w:tab/>
      </w:r>
      <w:r w:rsidR="000603FE" w:rsidRPr="00664C44">
        <w:rPr>
          <w:color w:val="auto"/>
        </w:rPr>
        <w:t>(</w:t>
      </w:r>
      <w:r w:rsidR="005E7E54" w:rsidRPr="00664C44">
        <w:rPr>
          <w:color w:val="auto"/>
        </w:rPr>
        <w:t>Part) Brierley</w:t>
      </w:r>
      <w:r w:rsidR="000603FE" w:rsidRPr="00664C44">
        <w:rPr>
          <w:color w:val="auto"/>
        </w:rPr>
        <w:t xml:space="preserve"> Forest Park</w:t>
      </w:r>
      <w:r w:rsidR="0050355E" w:rsidRPr="00664C44">
        <w:rPr>
          <w:color w:val="auto"/>
        </w:rPr>
        <w:t xml:space="preserve">, </w:t>
      </w:r>
      <w:r w:rsidR="000603FE" w:rsidRPr="00664C44">
        <w:rPr>
          <w:color w:val="auto"/>
        </w:rPr>
        <w:t>Kings Mill Reservoir</w:t>
      </w:r>
      <w:r w:rsidR="0050355E" w:rsidRPr="00664C44">
        <w:rPr>
          <w:color w:val="auto"/>
        </w:rPr>
        <w:t xml:space="preserve"> and at </w:t>
      </w:r>
      <w:proofErr w:type="spellStart"/>
      <w:r w:rsidR="000603FE" w:rsidRPr="00664C44">
        <w:rPr>
          <w:color w:val="auto"/>
        </w:rPr>
        <w:t>Jacksdal</w:t>
      </w:r>
      <w:r w:rsidR="0050355E" w:rsidRPr="00664C44">
        <w:rPr>
          <w:color w:val="auto"/>
        </w:rPr>
        <w:t>e</w:t>
      </w:r>
      <w:proofErr w:type="spellEnd"/>
      <w:r w:rsidR="0050355E" w:rsidRPr="00664C44">
        <w:rPr>
          <w:color w:val="auto"/>
        </w:rPr>
        <w:t>.</w:t>
      </w:r>
      <w:r w:rsidR="000603FE" w:rsidRPr="00664C44">
        <w:rPr>
          <w:color w:val="auto"/>
        </w:rPr>
        <w:t xml:space="preserve"> </w:t>
      </w:r>
      <w:r w:rsidR="000603FE" w:rsidRPr="00664C44">
        <w:t xml:space="preserve">In </w:t>
      </w:r>
      <w:r w:rsidR="00244973" w:rsidRPr="00664C44">
        <w:tab/>
      </w:r>
      <w:r w:rsidR="000603FE" w:rsidRPr="00664C44">
        <w:t>addition, there are a significant number of</w:t>
      </w:r>
      <w:r w:rsidR="005778DB" w:rsidRPr="00664C44">
        <w:t xml:space="preserve"> Local Wildlife Sites.</w:t>
      </w:r>
      <w:r w:rsidR="009F4218" w:rsidRPr="00664C44">
        <w:rPr>
          <w:highlight w:val="yellow"/>
        </w:rPr>
        <w:t xml:space="preserve">  </w:t>
      </w:r>
      <w:bookmarkStart w:id="77" w:name="_Toc146191878"/>
      <w:bookmarkStart w:id="78" w:name="_Toc146202927"/>
    </w:p>
    <w:p w14:paraId="428BF567" w14:textId="390F748B" w:rsidR="00997B5D" w:rsidRPr="005E7E54" w:rsidRDefault="003F0388" w:rsidP="005E7E54">
      <w:pPr>
        <w:pStyle w:val="Heading2"/>
        <w:rPr>
          <w:b/>
          <w:bCs/>
          <w:color w:val="auto"/>
          <w:sz w:val="24"/>
          <w:szCs w:val="24"/>
        </w:rPr>
      </w:pPr>
      <w:bookmarkStart w:id="79" w:name="_Toc149915254"/>
      <w:r>
        <w:rPr>
          <w:b/>
          <w:bCs/>
          <w:color w:val="auto"/>
          <w:sz w:val="24"/>
          <w:szCs w:val="24"/>
        </w:rPr>
        <w:t>6</w:t>
      </w:r>
      <w:r w:rsidR="008F2230" w:rsidRPr="005E7E54">
        <w:rPr>
          <w:b/>
          <w:bCs/>
          <w:color w:val="auto"/>
          <w:sz w:val="24"/>
          <w:szCs w:val="24"/>
        </w:rPr>
        <w:t>.</w:t>
      </w:r>
      <w:r w:rsidR="00516C01" w:rsidRPr="005E7E54">
        <w:rPr>
          <w:b/>
          <w:bCs/>
          <w:color w:val="auto"/>
          <w:sz w:val="24"/>
          <w:szCs w:val="24"/>
        </w:rPr>
        <w:t>5</w:t>
      </w:r>
      <w:r w:rsidR="008F2230" w:rsidRPr="005E7E54">
        <w:rPr>
          <w:b/>
          <w:bCs/>
          <w:color w:val="auto"/>
          <w:sz w:val="24"/>
          <w:szCs w:val="24"/>
        </w:rPr>
        <w:tab/>
      </w:r>
      <w:r w:rsidR="00913F3B" w:rsidRPr="005E7E54">
        <w:rPr>
          <w:b/>
          <w:bCs/>
          <w:color w:val="auto"/>
          <w:sz w:val="24"/>
          <w:szCs w:val="24"/>
        </w:rPr>
        <w:t>Flood History</w:t>
      </w:r>
      <w:r w:rsidR="00B52FE4" w:rsidRPr="005E7E54">
        <w:rPr>
          <w:b/>
          <w:bCs/>
          <w:color w:val="auto"/>
          <w:sz w:val="24"/>
          <w:szCs w:val="24"/>
        </w:rPr>
        <w:t xml:space="preserve"> in Ashfield</w:t>
      </w:r>
      <w:bookmarkEnd w:id="77"/>
      <w:bookmarkEnd w:id="78"/>
      <w:bookmarkEnd w:id="79"/>
    </w:p>
    <w:p w14:paraId="0BCCEA19" w14:textId="3766051F" w:rsidR="001D532A" w:rsidRDefault="005E7E54" w:rsidP="00F60BF7">
      <w:pPr>
        <w:pStyle w:val="Heading3"/>
        <w:rPr>
          <w:b w:val="0"/>
          <w:bCs w:val="0"/>
          <w:sz w:val="24"/>
          <w:szCs w:val="24"/>
          <w:u w:val="single"/>
        </w:rPr>
      </w:pPr>
      <w:r>
        <w:tab/>
      </w:r>
      <w:r w:rsidR="008A3CAE" w:rsidRPr="005E7E54">
        <w:rPr>
          <w:sz w:val="24"/>
          <w:szCs w:val="24"/>
        </w:rPr>
        <w:t xml:space="preserve"> </w:t>
      </w:r>
      <w:bookmarkStart w:id="80" w:name="_Toc146191879"/>
      <w:bookmarkStart w:id="81" w:name="_Toc146202928"/>
      <w:bookmarkStart w:id="82" w:name="_Toc149915255"/>
      <w:r w:rsidR="00F6098E" w:rsidRPr="005E7E54">
        <w:rPr>
          <w:b w:val="0"/>
          <w:bCs w:val="0"/>
          <w:sz w:val="24"/>
          <w:szCs w:val="24"/>
          <w:u w:val="single"/>
        </w:rPr>
        <w:t xml:space="preserve">Flood Risk in </w:t>
      </w:r>
      <w:r w:rsidR="00516C01" w:rsidRPr="005E7E54">
        <w:rPr>
          <w:b w:val="0"/>
          <w:bCs w:val="0"/>
          <w:sz w:val="24"/>
          <w:szCs w:val="24"/>
          <w:u w:val="single"/>
        </w:rPr>
        <w:t>Kirkby in Ashfield</w:t>
      </w:r>
      <w:bookmarkEnd w:id="80"/>
      <w:bookmarkEnd w:id="81"/>
      <w:bookmarkEnd w:id="82"/>
      <w:r w:rsidR="00516C01" w:rsidRPr="005E7E54">
        <w:rPr>
          <w:b w:val="0"/>
          <w:bCs w:val="0"/>
          <w:sz w:val="24"/>
          <w:szCs w:val="24"/>
          <w:u w:val="single"/>
        </w:rPr>
        <w:t xml:space="preserve"> </w:t>
      </w:r>
    </w:p>
    <w:p w14:paraId="15E57D8D" w14:textId="77777777" w:rsidR="00F60BF7" w:rsidRPr="00F60BF7" w:rsidRDefault="00F60BF7" w:rsidP="00F60BF7"/>
    <w:p w14:paraId="531F96DA" w14:textId="52A4E132" w:rsidR="000603FE" w:rsidRPr="003F0388" w:rsidRDefault="003F0388" w:rsidP="003F0388">
      <w:r>
        <w:t>6.5.1</w:t>
      </w:r>
      <w:r w:rsidR="000603FE" w:rsidRPr="003F0388">
        <w:t xml:space="preserve">The River Erewash is a major tributary of the River Trent. It rises on the </w:t>
      </w:r>
      <w:r>
        <w:tab/>
      </w:r>
      <w:r w:rsidR="0075105E" w:rsidRPr="003F0388">
        <w:t>Magnesium</w:t>
      </w:r>
      <w:r w:rsidR="000603FE" w:rsidRPr="003F0388">
        <w:t xml:space="preserve"> Limestone at Kirkby in Ashfield flowing west over Kirkby Park </w:t>
      </w:r>
      <w:r>
        <w:tab/>
      </w:r>
      <w:r w:rsidR="000603FE" w:rsidRPr="003F0388">
        <w:t xml:space="preserve">to the village of </w:t>
      </w:r>
      <w:proofErr w:type="spellStart"/>
      <w:r w:rsidR="000603FE" w:rsidRPr="003F0388">
        <w:t>Pinxton</w:t>
      </w:r>
      <w:proofErr w:type="spellEnd"/>
      <w:r w:rsidR="000603FE" w:rsidRPr="003F0388">
        <w:t xml:space="preserve"> where it turns south.  The </w:t>
      </w:r>
      <w:proofErr w:type="gramStart"/>
      <w:r w:rsidR="000603FE" w:rsidRPr="003F0388">
        <w:t>River</w:t>
      </w:r>
      <w:proofErr w:type="gramEnd"/>
      <w:r w:rsidR="000603FE" w:rsidRPr="003F0388">
        <w:t xml:space="preserve"> was diverted </w:t>
      </w:r>
      <w:r>
        <w:lastRenderedPageBreak/>
        <w:tab/>
      </w:r>
      <w:r w:rsidR="000603FE" w:rsidRPr="003F0388">
        <w:t xml:space="preserve">during the operational life of the </w:t>
      </w:r>
      <w:proofErr w:type="spellStart"/>
      <w:r w:rsidR="000603FE" w:rsidRPr="003F0388">
        <w:t>Smotherfly</w:t>
      </w:r>
      <w:proofErr w:type="spellEnd"/>
      <w:r w:rsidR="000603FE" w:rsidRPr="003F0388">
        <w:t xml:space="preserve"> Opencast Mine.  However, it </w:t>
      </w:r>
      <w:r>
        <w:tab/>
      </w:r>
      <w:r w:rsidR="000603FE" w:rsidRPr="003F0388">
        <w:t xml:space="preserve">has been restored to its former position as it forms the county boundary </w:t>
      </w:r>
      <w:r>
        <w:tab/>
      </w:r>
      <w:r w:rsidR="000603FE" w:rsidRPr="003F0388">
        <w:t xml:space="preserve">between Nottinghamshire and Derbyshire.  Between </w:t>
      </w:r>
      <w:proofErr w:type="spellStart"/>
      <w:r w:rsidR="000603FE" w:rsidRPr="003F0388">
        <w:t>Pinxton</w:t>
      </w:r>
      <w:proofErr w:type="spellEnd"/>
      <w:r w:rsidR="000603FE" w:rsidRPr="003F0388">
        <w:t xml:space="preserve"> and </w:t>
      </w:r>
      <w:r>
        <w:tab/>
      </w:r>
      <w:r w:rsidR="000603FE" w:rsidRPr="003F0388">
        <w:t>Ilkeston, the river follows a meandering course across its floodplain.</w:t>
      </w:r>
    </w:p>
    <w:p w14:paraId="5D9D91C6" w14:textId="77777777" w:rsidR="00913F3B" w:rsidRPr="00664C44" w:rsidRDefault="00913F3B" w:rsidP="00991203">
      <w:pPr>
        <w:pStyle w:val="ListParagraph"/>
        <w:ind w:left="640"/>
        <w:rPr>
          <w:rFonts w:ascii="Arial" w:hAnsi="Arial" w:cs="Arial"/>
          <w:color w:val="auto"/>
          <w:szCs w:val="24"/>
        </w:rPr>
      </w:pPr>
    </w:p>
    <w:p w14:paraId="1F99E7E7" w14:textId="4B30928A" w:rsidR="000603FE" w:rsidRPr="005E7E54" w:rsidRDefault="003F0388" w:rsidP="005E7E54">
      <w:pPr>
        <w:pStyle w:val="ListParagraph"/>
        <w:ind w:left="40"/>
        <w:rPr>
          <w:rFonts w:ascii="Arial" w:hAnsi="Arial" w:cs="Arial"/>
          <w:color w:val="auto"/>
          <w:szCs w:val="24"/>
        </w:rPr>
      </w:pPr>
      <w:r>
        <w:rPr>
          <w:rFonts w:ascii="Arial" w:hAnsi="Arial" w:cs="Arial"/>
          <w:color w:val="auto"/>
          <w:szCs w:val="24"/>
        </w:rPr>
        <w:t>6</w:t>
      </w:r>
      <w:r w:rsidR="001D532A" w:rsidRPr="00664C44">
        <w:rPr>
          <w:rFonts w:ascii="Arial" w:hAnsi="Arial" w:cs="Arial"/>
          <w:color w:val="auto"/>
          <w:szCs w:val="24"/>
        </w:rPr>
        <w:t>.5.2</w:t>
      </w:r>
      <w:r w:rsidR="00913F3B" w:rsidRPr="00664C44">
        <w:rPr>
          <w:rFonts w:ascii="Arial" w:hAnsi="Arial" w:cs="Arial"/>
          <w:color w:val="auto"/>
          <w:szCs w:val="24"/>
        </w:rPr>
        <w:tab/>
      </w:r>
      <w:r w:rsidR="000603FE" w:rsidRPr="00664C44">
        <w:rPr>
          <w:rFonts w:ascii="Arial" w:hAnsi="Arial" w:cs="Arial"/>
          <w:color w:val="auto"/>
          <w:szCs w:val="24"/>
        </w:rPr>
        <w:t xml:space="preserve">The catchment of the river is </w:t>
      </w:r>
      <w:proofErr w:type="gramStart"/>
      <w:r w:rsidR="000603FE" w:rsidRPr="00664C44">
        <w:rPr>
          <w:rFonts w:ascii="Arial" w:hAnsi="Arial" w:cs="Arial"/>
          <w:color w:val="auto"/>
          <w:szCs w:val="24"/>
        </w:rPr>
        <w:t>fairly steeply</w:t>
      </w:r>
      <w:proofErr w:type="gramEnd"/>
      <w:r w:rsidR="000603FE" w:rsidRPr="00664C44">
        <w:rPr>
          <w:rFonts w:ascii="Arial" w:hAnsi="Arial" w:cs="Arial"/>
          <w:color w:val="auto"/>
          <w:szCs w:val="24"/>
        </w:rPr>
        <w:t xml:space="preserve"> sloping in its upper reaches but</w:t>
      </w:r>
      <w:r w:rsidR="005E7E54">
        <w:rPr>
          <w:rFonts w:ascii="Arial" w:hAnsi="Arial" w:cs="Arial"/>
          <w:color w:val="auto"/>
          <w:szCs w:val="24"/>
        </w:rPr>
        <w:t xml:space="preserve"> </w:t>
      </w:r>
      <w:r w:rsidR="005E7E54">
        <w:rPr>
          <w:rFonts w:ascii="Arial" w:hAnsi="Arial" w:cs="Arial"/>
          <w:color w:val="auto"/>
          <w:szCs w:val="24"/>
        </w:rPr>
        <w:tab/>
      </w:r>
      <w:r w:rsidR="000603FE" w:rsidRPr="00664C44">
        <w:rPr>
          <w:rFonts w:ascii="Arial" w:hAnsi="Arial" w:cs="Arial"/>
          <w:color w:val="auto"/>
          <w:szCs w:val="24"/>
        </w:rPr>
        <w:t xml:space="preserve">flattens out towards the River Trent. It has a total catchment area of 206 </w:t>
      </w:r>
      <w:r w:rsidR="005E7E54">
        <w:rPr>
          <w:rFonts w:ascii="Arial" w:hAnsi="Arial" w:cs="Arial"/>
          <w:color w:val="auto"/>
          <w:szCs w:val="24"/>
        </w:rPr>
        <w:tab/>
      </w:r>
      <w:r w:rsidR="000603FE" w:rsidRPr="00664C44">
        <w:rPr>
          <w:rFonts w:ascii="Arial" w:hAnsi="Arial" w:cs="Arial"/>
          <w:color w:val="auto"/>
          <w:szCs w:val="24"/>
        </w:rPr>
        <w:t>km</w:t>
      </w:r>
      <w:r w:rsidR="000603FE" w:rsidRPr="00664C44">
        <w:rPr>
          <w:rFonts w:ascii="Arial" w:hAnsi="Arial" w:cs="Arial"/>
          <w:color w:val="auto"/>
          <w:szCs w:val="24"/>
          <w:vertAlign w:val="superscript"/>
        </w:rPr>
        <w:t>2</w:t>
      </w:r>
      <w:r w:rsidR="000603FE" w:rsidRPr="00664C44">
        <w:rPr>
          <w:rFonts w:ascii="Arial" w:hAnsi="Arial" w:cs="Arial"/>
          <w:color w:val="auto"/>
          <w:szCs w:val="24"/>
        </w:rPr>
        <w:t xml:space="preserve"> with an average annual rainfall of 709mm.  The</w:t>
      </w:r>
      <w:r w:rsidR="00706245" w:rsidRPr="00664C44">
        <w:rPr>
          <w:rFonts w:ascii="Arial" w:hAnsi="Arial" w:cs="Arial"/>
          <w:color w:val="auto"/>
          <w:szCs w:val="24"/>
        </w:rPr>
        <w:t xml:space="preserve"> </w:t>
      </w:r>
      <w:r w:rsidR="000603FE" w:rsidRPr="00664C44">
        <w:rPr>
          <w:rFonts w:ascii="Arial" w:hAnsi="Arial" w:cs="Arial"/>
          <w:color w:val="auto"/>
          <w:szCs w:val="24"/>
        </w:rPr>
        <w:t>River</w:t>
      </w:r>
      <w:r w:rsidR="005E7E54">
        <w:rPr>
          <w:rFonts w:ascii="Arial" w:hAnsi="Arial" w:cs="Arial"/>
          <w:color w:val="auto"/>
          <w:szCs w:val="24"/>
        </w:rPr>
        <w:t xml:space="preserve"> </w:t>
      </w:r>
      <w:r w:rsidR="000603FE" w:rsidRPr="00664C44">
        <w:rPr>
          <w:rFonts w:ascii="Arial" w:hAnsi="Arial" w:cs="Arial"/>
          <w:color w:val="auto"/>
          <w:szCs w:val="24"/>
        </w:rPr>
        <w:t>Trent</w:t>
      </w:r>
      <w:r w:rsidR="00F8281E">
        <w:rPr>
          <w:rFonts w:ascii="Arial" w:hAnsi="Arial" w:cs="Arial"/>
          <w:color w:val="auto"/>
          <w:szCs w:val="24"/>
        </w:rPr>
        <w:t xml:space="preserve"> </w:t>
      </w:r>
      <w:r w:rsidR="00F8281E">
        <w:rPr>
          <w:rFonts w:ascii="Arial" w:hAnsi="Arial" w:cs="Arial"/>
          <w:color w:val="auto"/>
          <w:szCs w:val="24"/>
        </w:rPr>
        <w:tab/>
      </w:r>
      <w:r w:rsidR="000603FE" w:rsidRPr="00664C44">
        <w:rPr>
          <w:rFonts w:ascii="Arial" w:hAnsi="Arial" w:cs="Arial"/>
          <w:color w:val="auto"/>
          <w:szCs w:val="24"/>
        </w:rPr>
        <w:t>Catchment Flood Management Plan</w:t>
      </w:r>
      <w:r w:rsidR="00706245" w:rsidRPr="00664C44">
        <w:rPr>
          <w:rFonts w:ascii="Arial" w:hAnsi="Arial" w:cs="Arial"/>
          <w:color w:val="auto"/>
          <w:szCs w:val="24"/>
        </w:rPr>
        <w:t xml:space="preserve"> (2010)</w:t>
      </w:r>
      <w:r w:rsidR="000603FE" w:rsidRPr="00664C44">
        <w:rPr>
          <w:rFonts w:ascii="Arial" w:hAnsi="Arial" w:cs="Arial"/>
          <w:color w:val="auto"/>
          <w:szCs w:val="24"/>
        </w:rPr>
        <w:t xml:space="preserve"> sets out that the </w:t>
      </w:r>
      <w:r w:rsidR="00706245" w:rsidRPr="00664C44">
        <w:rPr>
          <w:rFonts w:ascii="Arial" w:hAnsi="Arial" w:cs="Arial"/>
          <w:color w:val="auto"/>
          <w:szCs w:val="24"/>
        </w:rPr>
        <w:tab/>
      </w:r>
      <w:r w:rsidR="000603FE" w:rsidRPr="00664C44">
        <w:rPr>
          <w:rFonts w:ascii="Arial" w:hAnsi="Arial" w:cs="Arial"/>
          <w:color w:val="auto"/>
          <w:szCs w:val="24"/>
        </w:rPr>
        <w:t xml:space="preserve">River </w:t>
      </w:r>
      <w:r w:rsidR="005E7E54">
        <w:rPr>
          <w:rFonts w:ascii="Arial" w:hAnsi="Arial" w:cs="Arial"/>
          <w:color w:val="auto"/>
          <w:szCs w:val="24"/>
        </w:rPr>
        <w:tab/>
      </w:r>
      <w:r w:rsidR="000603FE" w:rsidRPr="00664C44">
        <w:rPr>
          <w:rFonts w:ascii="Arial" w:hAnsi="Arial" w:cs="Arial"/>
          <w:color w:val="auto"/>
          <w:szCs w:val="24"/>
        </w:rPr>
        <w:t xml:space="preserve">Erewash is a relatively fast flowing river, which responds </w:t>
      </w:r>
      <w:r w:rsidR="005E7E54" w:rsidRPr="00664C44">
        <w:rPr>
          <w:rFonts w:ascii="Arial" w:hAnsi="Arial" w:cs="Arial"/>
          <w:color w:val="auto"/>
          <w:szCs w:val="24"/>
        </w:rPr>
        <w:t xml:space="preserve">quite </w:t>
      </w:r>
      <w:r w:rsidR="005E7E54">
        <w:rPr>
          <w:rFonts w:ascii="Arial" w:hAnsi="Arial" w:cs="Arial"/>
          <w:color w:val="auto"/>
          <w:szCs w:val="24"/>
        </w:rPr>
        <w:t>quickly</w:t>
      </w:r>
      <w:r w:rsidR="000603FE" w:rsidRPr="00664C44">
        <w:rPr>
          <w:rFonts w:ascii="Arial" w:hAnsi="Arial" w:cs="Arial"/>
          <w:color w:val="auto"/>
          <w:szCs w:val="24"/>
        </w:rPr>
        <w:t xml:space="preserve"> to </w:t>
      </w:r>
      <w:r w:rsidR="005E7E54">
        <w:rPr>
          <w:rFonts w:ascii="Arial" w:hAnsi="Arial" w:cs="Arial"/>
          <w:color w:val="auto"/>
          <w:szCs w:val="24"/>
        </w:rPr>
        <w:tab/>
      </w:r>
      <w:r w:rsidR="000603FE" w:rsidRPr="00664C44">
        <w:rPr>
          <w:rFonts w:ascii="Arial" w:hAnsi="Arial" w:cs="Arial"/>
          <w:color w:val="auto"/>
          <w:szCs w:val="24"/>
        </w:rPr>
        <w:t xml:space="preserve">rainfall. </w:t>
      </w:r>
    </w:p>
    <w:p w14:paraId="5ABAC6EC" w14:textId="2DEFE997" w:rsidR="000603FE" w:rsidRPr="00664C44" w:rsidRDefault="003F0388" w:rsidP="00991203">
      <w:pPr>
        <w:ind w:left="40"/>
        <w:rPr>
          <w:color w:val="auto"/>
        </w:rPr>
      </w:pPr>
      <w:r>
        <w:rPr>
          <w:color w:val="auto"/>
        </w:rPr>
        <w:t>6</w:t>
      </w:r>
      <w:r w:rsidR="001D532A" w:rsidRPr="00664C44">
        <w:rPr>
          <w:color w:val="auto"/>
        </w:rPr>
        <w:t>.5.3</w:t>
      </w:r>
      <w:r w:rsidR="00726974" w:rsidRPr="00664C44">
        <w:rPr>
          <w:color w:val="auto"/>
        </w:rPr>
        <w:tab/>
      </w:r>
      <w:r w:rsidR="000603FE" w:rsidRPr="00664C44">
        <w:rPr>
          <w:color w:val="auto"/>
        </w:rPr>
        <w:t xml:space="preserve"> </w:t>
      </w:r>
      <w:r w:rsidR="004902A1" w:rsidRPr="00664C44">
        <w:rPr>
          <w:color w:val="auto"/>
        </w:rPr>
        <w:t xml:space="preserve">The Environment Agency Flood Map for </w:t>
      </w:r>
      <w:r w:rsidR="005E7E54" w:rsidRPr="00664C44">
        <w:rPr>
          <w:color w:val="auto"/>
        </w:rPr>
        <w:t>planning do</w:t>
      </w:r>
      <w:r w:rsidR="00687F47" w:rsidRPr="00664C44">
        <w:rPr>
          <w:color w:val="auto"/>
        </w:rPr>
        <w:t xml:space="preserve"> not identify Kirkby </w:t>
      </w:r>
      <w:r w:rsidR="005E7E54">
        <w:rPr>
          <w:color w:val="auto"/>
        </w:rPr>
        <w:tab/>
      </w:r>
      <w:r w:rsidR="00687F47" w:rsidRPr="00664C44">
        <w:rPr>
          <w:color w:val="auto"/>
        </w:rPr>
        <w:t xml:space="preserve">in Ashfield </w:t>
      </w:r>
      <w:r w:rsidR="005E7E54" w:rsidRPr="00664C44">
        <w:rPr>
          <w:color w:val="auto"/>
        </w:rPr>
        <w:t>as falling</w:t>
      </w:r>
      <w:r w:rsidR="00687F47" w:rsidRPr="00664C44">
        <w:rPr>
          <w:color w:val="auto"/>
        </w:rPr>
        <w:t xml:space="preserve"> within an area of high risk from flooding </w:t>
      </w:r>
      <w:r w:rsidR="009F41E0" w:rsidRPr="00664C44">
        <w:rPr>
          <w:color w:val="auto"/>
        </w:rPr>
        <w:tab/>
      </w:r>
      <w:r w:rsidR="00687F47" w:rsidRPr="00664C44">
        <w:rPr>
          <w:color w:val="auto"/>
        </w:rPr>
        <w:t>from rivers.</w:t>
      </w:r>
      <w:r w:rsidR="004902A1" w:rsidRPr="00664C44">
        <w:rPr>
          <w:color w:val="auto"/>
        </w:rPr>
        <w:t xml:space="preserve"> </w:t>
      </w:r>
      <w:r w:rsidR="005E7E54">
        <w:rPr>
          <w:color w:val="auto"/>
        </w:rPr>
        <w:tab/>
      </w:r>
      <w:r w:rsidR="009F41E0" w:rsidRPr="00664C44">
        <w:rPr>
          <w:color w:val="auto"/>
        </w:rPr>
        <w:t>Most of the</w:t>
      </w:r>
      <w:r w:rsidR="00687F47" w:rsidRPr="00664C44">
        <w:rPr>
          <w:color w:val="auto"/>
        </w:rPr>
        <w:t xml:space="preserve"> property lies within </w:t>
      </w:r>
      <w:r w:rsidR="004902A1" w:rsidRPr="00664C44">
        <w:rPr>
          <w:color w:val="auto"/>
        </w:rPr>
        <w:t>Flood Zone</w:t>
      </w:r>
      <w:r w:rsidR="00687F47" w:rsidRPr="00664C44">
        <w:rPr>
          <w:color w:val="auto"/>
        </w:rPr>
        <w:t xml:space="preserve"> 1</w:t>
      </w:r>
      <w:r w:rsidR="00CE1BDB" w:rsidRPr="00664C44">
        <w:rPr>
          <w:color w:val="auto"/>
        </w:rPr>
        <w:t>, although the area to th</w:t>
      </w:r>
      <w:r w:rsidR="009F41E0" w:rsidRPr="00664C44">
        <w:rPr>
          <w:color w:val="auto"/>
        </w:rPr>
        <w:t>e</w:t>
      </w:r>
      <w:r w:rsidR="00CE1BDB" w:rsidRPr="00664C44">
        <w:rPr>
          <w:color w:val="auto"/>
        </w:rPr>
        <w:t xml:space="preserve"> </w:t>
      </w:r>
      <w:r w:rsidR="005E7E54">
        <w:rPr>
          <w:color w:val="auto"/>
        </w:rPr>
        <w:tab/>
      </w:r>
      <w:r w:rsidR="00CE1BDB" w:rsidRPr="00664C44">
        <w:rPr>
          <w:color w:val="auto"/>
        </w:rPr>
        <w:t>west of the</w:t>
      </w:r>
      <w:r w:rsidR="009F41E0" w:rsidRPr="00664C44">
        <w:rPr>
          <w:color w:val="auto"/>
        </w:rPr>
        <w:t xml:space="preserve"> Urban</w:t>
      </w:r>
      <w:r w:rsidR="00CE1BDB" w:rsidRPr="00664C44">
        <w:rPr>
          <w:color w:val="auto"/>
        </w:rPr>
        <w:t xml:space="preserve"> Road Business Park is identified as being </w:t>
      </w:r>
      <w:r w:rsidR="009F41E0" w:rsidRPr="00664C44">
        <w:rPr>
          <w:color w:val="auto"/>
        </w:rPr>
        <w:tab/>
      </w:r>
      <w:r w:rsidR="00CE1BDB" w:rsidRPr="00664C44">
        <w:rPr>
          <w:color w:val="auto"/>
        </w:rPr>
        <w:t xml:space="preserve">at medium </w:t>
      </w:r>
      <w:r w:rsidR="005E7E54">
        <w:rPr>
          <w:color w:val="auto"/>
        </w:rPr>
        <w:tab/>
      </w:r>
      <w:r w:rsidR="00CE1BDB" w:rsidRPr="00664C44">
        <w:rPr>
          <w:color w:val="auto"/>
        </w:rPr>
        <w:t>risk from flooding</w:t>
      </w:r>
      <w:r w:rsidR="009F41E0" w:rsidRPr="00664C44">
        <w:rPr>
          <w:color w:val="auto"/>
        </w:rPr>
        <w:t xml:space="preserve"> located within Flood Zo</w:t>
      </w:r>
      <w:r w:rsidR="00A85F2E">
        <w:rPr>
          <w:color w:val="auto"/>
        </w:rPr>
        <w:t>n</w:t>
      </w:r>
      <w:r w:rsidR="009F41E0" w:rsidRPr="00664C44">
        <w:rPr>
          <w:color w:val="auto"/>
        </w:rPr>
        <w:t>e 2</w:t>
      </w:r>
      <w:r w:rsidR="005E7E54">
        <w:rPr>
          <w:color w:val="auto"/>
        </w:rPr>
        <w:t xml:space="preserve">.  </w:t>
      </w:r>
      <w:r w:rsidR="00784B95" w:rsidRPr="00664C44">
        <w:rPr>
          <w:color w:val="auto"/>
        </w:rPr>
        <w:t>Approximately, eight</w:t>
      </w:r>
      <w:r w:rsidR="005E7E54">
        <w:rPr>
          <w:color w:val="auto"/>
        </w:rPr>
        <w:t xml:space="preserve"> </w:t>
      </w:r>
      <w:r w:rsidR="005E7E54">
        <w:rPr>
          <w:color w:val="auto"/>
        </w:rPr>
        <w:tab/>
      </w:r>
      <w:r w:rsidR="00784B95" w:rsidRPr="00664C44">
        <w:rPr>
          <w:color w:val="auto"/>
        </w:rPr>
        <w:t>residential properties and nine commercial properties are</w:t>
      </w:r>
      <w:r w:rsidR="009F41E0" w:rsidRPr="00664C44">
        <w:rPr>
          <w:color w:val="auto"/>
        </w:rPr>
        <w:t xml:space="preserve"> </w:t>
      </w:r>
      <w:r w:rsidR="005E7E54" w:rsidRPr="00664C44">
        <w:rPr>
          <w:color w:val="auto"/>
        </w:rPr>
        <w:t>affected.</w:t>
      </w:r>
      <w:r w:rsidR="00784B95" w:rsidRPr="00664C44">
        <w:rPr>
          <w:color w:val="auto"/>
        </w:rPr>
        <w:t xml:space="preserve"> </w:t>
      </w:r>
      <w:r w:rsidR="008D08C2" w:rsidRPr="00664C44">
        <w:rPr>
          <w:color w:val="auto"/>
        </w:rPr>
        <w:t>A</w:t>
      </w:r>
      <w:r w:rsidR="000603FE" w:rsidRPr="00664C44">
        <w:rPr>
          <w:color w:val="auto"/>
        </w:rPr>
        <w:t xml:space="preserve"> </w:t>
      </w:r>
      <w:r w:rsidR="005E7E54">
        <w:rPr>
          <w:color w:val="auto"/>
        </w:rPr>
        <w:tab/>
      </w:r>
      <w:r w:rsidR="000603FE" w:rsidRPr="00664C44">
        <w:rPr>
          <w:color w:val="auto"/>
        </w:rPr>
        <w:t xml:space="preserve">significant part of the upper reach </w:t>
      </w:r>
      <w:r w:rsidR="008D08C2" w:rsidRPr="00664C44">
        <w:rPr>
          <w:color w:val="auto"/>
        </w:rPr>
        <w:t xml:space="preserve">of the river is culverted and </w:t>
      </w:r>
      <w:r w:rsidR="000603FE" w:rsidRPr="00664C44">
        <w:rPr>
          <w:color w:val="auto"/>
        </w:rPr>
        <w:t xml:space="preserve">receives </w:t>
      </w:r>
      <w:r w:rsidR="005E7E54">
        <w:rPr>
          <w:color w:val="auto"/>
        </w:rPr>
        <w:tab/>
      </w:r>
      <w:r w:rsidR="000603FE" w:rsidRPr="00664C44">
        <w:rPr>
          <w:color w:val="auto"/>
        </w:rPr>
        <w:t xml:space="preserve">surface water from urban and industrial areas off Lane End, and Park </w:t>
      </w:r>
      <w:r w:rsidR="005E7E54">
        <w:rPr>
          <w:color w:val="auto"/>
        </w:rPr>
        <w:tab/>
      </w:r>
      <w:r w:rsidR="000603FE" w:rsidRPr="00664C44">
        <w:rPr>
          <w:color w:val="auto"/>
        </w:rPr>
        <w:t xml:space="preserve">Lane.  </w:t>
      </w:r>
    </w:p>
    <w:p w14:paraId="689BB8FD" w14:textId="77777777" w:rsidR="001F5BBA" w:rsidRPr="00664C44" w:rsidRDefault="001F5BBA" w:rsidP="00991203">
      <w:pPr>
        <w:pStyle w:val="ListParagraph"/>
        <w:ind w:left="40"/>
        <w:rPr>
          <w:rFonts w:ascii="Arial" w:hAnsi="Arial" w:cs="Arial"/>
          <w:szCs w:val="24"/>
        </w:rPr>
      </w:pPr>
    </w:p>
    <w:p w14:paraId="28C7571C" w14:textId="44041819" w:rsidR="001F5BBA" w:rsidRPr="00664C44" w:rsidRDefault="003F0388" w:rsidP="00991203">
      <w:pPr>
        <w:pStyle w:val="ListParagraph"/>
        <w:ind w:left="40"/>
        <w:rPr>
          <w:rFonts w:ascii="Arial" w:hAnsi="Arial" w:cs="Arial"/>
          <w:szCs w:val="24"/>
        </w:rPr>
      </w:pPr>
      <w:r>
        <w:rPr>
          <w:rFonts w:ascii="Arial" w:hAnsi="Arial" w:cs="Arial"/>
          <w:szCs w:val="24"/>
        </w:rPr>
        <w:t>6</w:t>
      </w:r>
      <w:r w:rsidR="001F5BBA" w:rsidRPr="00664C44">
        <w:rPr>
          <w:rFonts w:ascii="Arial" w:hAnsi="Arial" w:cs="Arial"/>
          <w:szCs w:val="24"/>
        </w:rPr>
        <w:t>.5.4</w:t>
      </w:r>
      <w:r w:rsidR="001F5BBA" w:rsidRPr="00664C44">
        <w:rPr>
          <w:rFonts w:ascii="Arial" w:hAnsi="Arial" w:cs="Arial"/>
          <w:szCs w:val="24"/>
        </w:rPr>
        <w:tab/>
        <w:t>There are also significant flood risks from the River Erewash to the</w:t>
      </w:r>
      <w:r w:rsidR="005E7E54">
        <w:rPr>
          <w:rFonts w:ascii="Arial" w:hAnsi="Arial" w:cs="Arial"/>
          <w:szCs w:val="24"/>
        </w:rPr>
        <w:t xml:space="preserve"> </w:t>
      </w:r>
      <w:r w:rsidR="001F5BBA" w:rsidRPr="00664C44">
        <w:rPr>
          <w:rFonts w:ascii="Arial" w:hAnsi="Arial" w:cs="Arial"/>
          <w:szCs w:val="24"/>
        </w:rPr>
        <w:t xml:space="preserve">east </w:t>
      </w:r>
      <w:r w:rsidR="005E7E54">
        <w:rPr>
          <w:rFonts w:ascii="Arial" w:hAnsi="Arial" w:cs="Arial"/>
          <w:szCs w:val="24"/>
        </w:rPr>
        <w:tab/>
      </w:r>
      <w:r w:rsidR="001F5BBA" w:rsidRPr="00664C44">
        <w:rPr>
          <w:rFonts w:ascii="Arial" w:hAnsi="Arial" w:cs="Arial"/>
          <w:szCs w:val="24"/>
        </w:rPr>
        <w:t xml:space="preserve">of Park Lane and Environment Agency Flood Map identify that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w:t>
      </w:r>
      <w:r w:rsidR="005E7E54">
        <w:rPr>
          <w:rFonts w:ascii="Arial" w:hAnsi="Arial" w:cs="Arial"/>
          <w:szCs w:val="24"/>
        </w:rPr>
        <w:tab/>
      </w:r>
      <w:r w:rsidR="001F5BBA" w:rsidRPr="00664C44">
        <w:rPr>
          <w:rFonts w:ascii="Arial" w:hAnsi="Arial" w:cs="Arial"/>
          <w:szCs w:val="24"/>
        </w:rPr>
        <w:t xml:space="preserve">Brook as presents a Level 2 and 3 flood risk off Park Lane.  </w:t>
      </w:r>
    </w:p>
    <w:p w14:paraId="5DDD3645" w14:textId="77777777" w:rsidR="00D073EE" w:rsidRPr="00664C44" w:rsidRDefault="00D073EE" w:rsidP="00991203">
      <w:pPr>
        <w:pStyle w:val="ListParagraph"/>
        <w:ind w:left="182"/>
        <w:rPr>
          <w:rFonts w:ascii="Arial" w:hAnsi="Arial" w:cs="Arial"/>
          <w:szCs w:val="24"/>
        </w:rPr>
      </w:pPr>
    </w:p>
    <w:p w14:paraId="0E15EEAD" w14:textId="41BDCB77"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.5.5</w:t>
      </w:r>
      <w:r w:rsidR="00D073EE" w:rsidRPr="00664C44">
        <w:rPr>
          <w:rFonts w:ascii="Arial" w:hAnsi="Arial" w:cs="Arial"/>
          <w:szCs w:val="24"/>
        </w:rPr>
        <w:tab/>
      </w:r>
      <w:r w:rsidR="001F5BBA" w:rsidRPr="00664C44">
        <w:rPr>
          <w:rFonts w:ascii="Arial" w:hAnsi="Arial" w:cs="Arial"/>
          <w:szCs w:val="24"/>
        </w:rPr>
        <w:t xml:space="preserve">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rises from springs to the south of Annesley</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Woodhouse.  The Brook has seen a high degree of industrial</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 xml:space="preserve">development in its upper reaches with the expansion of the Kodak </w:t>
      </w:r>
      <w:r w:rsidR="00D073EE" w:rsidRPr="00664C44">
        <w:rPr>
          <w:rFonts w:ascii="Arial" w:hAnsi="Arial" w:cs="Arial"/>
          <w:szCs w:val="24"/>
        </w:rPr>
        <w:tab/>
      </w:r>
      <w:r w:rsidR="001F5BBA" w:rsidRPr="00664C44">
        <w:rPr>
          <w:rFonts w:ascii="Arial" w:hAnsi="Arial" w:cs="Arial"/>
          <w:szCs w:val="24"/>
        </w:rPr>
        <w:t xml:space="preserve">Works into Sherwood Park from the early 1990s.  The Brook at this </w:t>
      </w:r>
      <w:r w:rsidR="00D073EE" w:rsidRPr="00664C44">
        <w:rPr>
          <w:rFonts w:ascii="Arial" w:hAnsi="Arial" w:cs="Arial"/>
          <w:szCs w:val="24"/>
        </w:rPr>
        <w:tab/>
      </w:r>
      <w:r w:rsidR="001F5BBA" w:rsidRPr="00664C44">
        <w:rPr>
          <w:rFonts w:ascii="Arial" w:hAnsi="Arial" w:cs="Arial"/>
          <w:szCs w:val="24"/>
        </w:rPr>
        <w:t xml:space="preserve">point </w:t>
      </w:r>
      <w:r w:rsidR="0073465D">
        <w:rPr>
          <w:rFonts w:ascii="Arial" w:hAnsi="Arial" w:cs="Arial"/>
          <w:szCs w:val="24"/>
        </w:rPr>
        <w:tab/>
      </w:r>
      <w:r w:rsidR="001F5BBA" w:rsidRPr="00664C44">
        <w:rPr>
          <w:rFonts w:ascii="Arial" w:hAnsi="Arial" w:cs="Arial"/>
          <w:szCs w:val="24"/>
        </w:rPr>
        <w:t>forms several ponds and is culverted beneath car parks</w:t>
      </w:r>
      <w:r w:rsidR="00F8281E">
        <w:rPr>
          <w:rFonts w:ascii="Arial" w:hAnsi="Arial" w:cs="Arial"/>
          <w:szCs w:val="24"/>
        </w:rPr>
        <w:t xml:space="preserve">.  </w:t>
      </w:r>
      <w:r w:rsidR="001F5BBA" w:rsidRPr="00664C44">
        <w:rPr>
          <w:rFonts w:ascii="Arial" w:hAnsi="Arial" w:cs="Arial"/>
          <w:szCs w:val="24"/>
        </w:rPr>
        <w:t>Its lower</w:t>
      </w:r>
      <w:r w:rsidR="00F8281E">
        <w:rPr>
          <w:rFonts w:ascii="Arial" w:hAnsi="Arial" w:cs="Arial"/>
          <w:szCs w:val="24"/>
        </w:rPr>
        <w:t xml:space="preserve"> </w:t>
      </w:r>
      <w:r w:rsidR="00F8281E">
        <w:rPr>
          <w:rFonts w:ascii="Arial" w:hAnsi="Arial" w:cs="Arial"/>
          <w:szCs w:val="24"/>
        </w:rPr>
        <w:tab/>
      </w:r>
      <w:r w:rsidR="001F5BBA" w:rsidRPr="00664C44">
        <w:rPr>
          <w:rFonts w:ascii="Arial" w:hAnsi="Arial" w:cs="Arial"/>
          <w:szCs w:val="24"/>
        </w:rPr>
        <w:t>reaches have been substantial impacted by the open cast works</w:t>
      </w:r>
      <w:r w:rsidR="00F8281E">
        <w:rPr>
          <w:rFonts w:ascii="Arial" w:hAnsi="Arial" w:cs="Arial"/>
          <w:szCs w:val="24"/>
        </w:rPr>
        <w:t xml:space="preserve"> </w:t>
      </w:r>
      <w:r w:rsidR="001F5BBA" w:rsidRPr="00664C44">
        <w:rPr>
          <w:rFonts w:ascii="Arial" w:hAnsi="Arial" w:cs="Arial"/>
          <w:szCs w:val="24"/>
        </w:rPr>
        <w:t xml:space="preserve">at </w:t>
      </w:r>
      <w:r w:rsidR="0073465D">
        <w:rPr>
          <w:rFonts w:ascii="Arial" w:hAnsi="Arial" w:cs="Arial"/>
          <w:szCs w:val="24"/>
        </w:rPr>
        <w:tab/>
      </w:r>
      <w:r w:rsidR="001F5BBA" w:rsidRPr="00664C44">
        <w:rPr>
          <w:rFonts w:ascii="Arial" w:hAnsi="Arial" w:cs="Arial"/>
          <w:szCs w:val="24"/>
        </w:rPr>
        <w:t xml:space="preserve">Bentinck Void.  </w:t>
      </w:r>
    </w:p>
    <w:p w14:paraId="7A72095C" w14:textId="77777777" w:rsidR="001F5BBA" w:rsidRPr="00664C44" w:rsidRDefault="001F5BBA" w:rsidP="00991203">
      <w:pPr>
        <w:pStyle w:val="ListParagraph"/>
        <w:ind w:left="466"/>
        <w:rPr>
          <w:rFonts w:ascii="Arial" w:hAnsi="Arial" w:cs="Arial"/>
          <w:szCs w:val="24"/>
        </w:rPr>
      </w:pPr>
    </w:p>
    <w:p w14:paraId="0103B991" w14:textId="5F365B22"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.5.6</w:t>
      </w:r>
      <w:r w:rsidR="00D073EE" w:rsidRPr="00664C44">
        <w:rPr>
          <w:rFonts w:ascii="Arial" w:hAnsi="Arial" w:cs="Arial"/>
          <w:szCs w:val="24"/>
        </w:rPr>
        <w:tab/>
      </w:r>
      <w:r w:rsidR="001F5BBA" w:rsidRPr="00664C44">
        <w:rPr>
          <w:rFonts w:ascii="Arial" w:hAnsi="Arial" w:cs="Arial"/>
          <w:szCs w:val="24"/>
        </w:rPr>
        <w:t xml:space="preserve">There are two main areas where issues relating to flooding can be </w:t>
      </w:r>
      <w:r w:rsidR="00D073EE" w:rsidRPr="00664C44">
        <w:rPr>
          <w:rFonts w:ascii="Arial" w:hAnsi="Arial" w:cs="Arial"/>
          <w:szCs w:val="24"/>
        </w:rPr>
        <w:tab/>
      </w:r>
      <w:r w:rsidR="000F6413" w:rsidRPr="00664C44">
        <w:rPr>
          <w:rFonts w:ascii="Arial" w:hAnsi="Arial" w:cs="Arial"/>
          <w:szCs w:val="24"/>
        </w:rPr>
        <w:t>identified on</w:t>
      </w:r>
      <w:r w:rsidR="001F5BBA" w:rsidRPr="00664C44">
        <w:rPr>
          <w:rFonts w:ascii="Arial" w:hAnsi="Arial" w:cs="Arial"/>
          <w:szCs w:val="24"/>
        </w:rPr>
        <w:t xml:space="preserve">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off Derby Road and the Bentick Void.</w:t>
      </w:r>
    </w:p>
    <w:p w14:paraId="7F08E8E2" w14:textId="77777777" w:rsidR="001F5BBA" w:rsidRPr="00664C44" w:rsidRDefault="001F5BBA" w:rsidP="00991203">
      <w:pPr>
        <w:pStyle w:val="ListParagraph"/>
        <w:ind w:left="40"/>
        <w:rPr>
          <w:rFonts w:ascii="Arial" w:hAnsi="Arial" w:cs="Arial"/>
          <w:szCs w:val="24"/>
        </w:rPr>
      </w:pPr>
    </w:p>
    <w:p w14:paraId="40CD236E" w14:textId="61AD48A5" w:rsidR="000603FE" w:rsidRPr="0073465D" w:rsidRDefault="003F0388" w:rsidP="0073465D">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.5.7</w:t>
      </w:r>
      <w:r w:rsidR="00D073EE" w:rsidRPr="00664C44">
        <w:rPr>
          <w:rFonts w:ascii="Arial" w:hAnsi="Arial" w:cs="Arial"/>
          <w:szCs w:val="24"/>
        </w:rPr>
        <w:tab/>
      </w:r>
      <w:r w:rsidR="000603FE" w:rsidRPr="00664C44">
        <w:rPr>
          <w:rFonts w:ascii="Arial" w:hAnsi="Arial" w:cs="Arial"/>
          <w:szCs w:val="24"/>
        </w:rPr>
        <w:t xml:space="preserve">Known flooding sources from the River Erewash and its tributaries are </w:t>
      </w:r>
      <w:r w:rsidR="00913F3B" w:rsidRPr="00664C44">
        <w:rPr>
          <w:rFonts w:ascii="Arial" w:hAnsi="Arial" w:cs="Arial"/>
          <w:szCs w:val="24"/>
        </w:rPr>
        <w:tab/>
      </w:r>
      <w:r w:rsidR="000603FE" w:rsidRPr="00664C44">
        <w:rPr>
          <w:rFonts w:ascii="Arial" w:hAnsi="Arial" w:cs="Arial"/>
          <w:szCs w:val="24"/>
        </w:rPr>
        <w:t>identified below:</w:t>
      </w:r>
    </w:p>
    <w:p w14:paraId="18D51618" w14:textId="0796CFAC" w:rsidR="000603FE" w:rsidRPr="00664C44" w:rsidRDefault="000603FE" w:rsidP="00E049B3">
      <w:pPr>
        <w:numPr>
          <w:ilvl w:val="0"/>
          <w:numId w:val="54"/>
        </w:numPr>
      </w:pPr>
      <w:r w:rsidRPr="00664C44">
        <w:t xml:space="preserve">Since the flood in 2000, the stepped structure on the River Erewash near Portland Park, Kirkby in Ashfield has been destroyed by erosion.  High water flows continue to erode exposed channels and banks and silt is carried </w:t>
      </w:r>
      <w:r w:rsidR="00913F3B" w:rsidRPr="00664C44">
        <w:t>downstream</w:t>
      </w:r>
      <w:r w:rsidRPr="00664C44">
        <w:t xml:space="preserve">.  This is a natural </w:t>
      </w:r>
      <w:r w:rsidR="00913F3B" w:rsidRPr="00664C44">
        <w:t>process,</w:t>
      </w:r>
      <w:r w:rsidRPr="00664C44">
        <w:t xml:space="preserve"> but it can raise the bed of the channel and reduce the capacity of the channel for floodwaters.  Potentially in-stream features </w:t>
      </w:r>
      <w:r w:rsidRPr="00664C44">
        <w:rPr>
          <w:color w:val="auto"/>
        </w:rPr>
        <w:t xml:space="preserve">such as bars can be formed.     </w:t>
      </w:r>
    </w:p>
    <w:p w14:paraId="41BD561C" w14:textId="51A61C23" w:rsidR="008D08C2" w:rsidRPr="00664C44" w:rsidRDefault="000603FE" w:rsidP="00E049B3">
      <w:pPr>
        <w:numPr>
          <w:ilvl w:val="0"/>
          <w:numId w:val="54"/>
        </w:numPr>
      </w:pPr>
      <w:r w:rsidRPr="00664C44">
        <w:lastRenderedPageBreak/>
        <w:t xml:space="preserve">Tributary of the River Erewash off Mill Lane, Kirkby in Ashfield - </w:t>
      </w:r>
      <w:r w:rsidRPr="00664C44">
        <w:rPr>
          <w:color w:val="auto"/>
        </w:rPr>
        <w:t>Mill Lane has been known to flood. The Erewash enters a culvert at this point which is guarded by</w:t>
      </w:r>
      <w:r w:rsidR="006A04C0" w:rsidRPr="00664C44">
        <w:rPr>
          <w:color w:val="auto"/>
        </w:rPr>
        <w:t xml:space="preserve"> </w:t>
      </w:r>
      <w:r w:rsidRPr="00664C44">
        <w:rPr>
          <w:color w:val="auto"/>
        </w:rPr>
        <w:t>screen/guard at the upstream end</w:t>
      </w:r>
      <w:r w:rsidR="00AC1EE1">
        <w:rPr>
          <w:color w:val="auto"/>
        </w:rPr>
        <w:t xml:space="preserve"> (Plan 6).</w:t>
      </w:r>
      <w:r w:rsidRPr="00664C44">
        <w:rPr>
          <w:color w:val="auto"/>
        </w:rPr>
        <w:t xml:space="preserve">  </w:t>
      </w:r>
    </w:p>
    <w:p w14:paraId="179D3D47" w14:textId="313E2BC4" w:rsidR="000603FE" w:rsidRPr="00664C44" w:rsidRDefault="000603FE" w:rsidP="00E049B3">
      <w:pPr>
        <w:numPr>
          <w:ilvl w:val="0"/>
          <w:numId w:val="54"/>
        </w:numPr>
      </w:pPr>
      <w:r w:rsidRPr="00664C44">
        <w:t xml:space="preserve">Castle Hill Brook – minor tributary of the River Erewash.  </w:t>
      </w:r>
    </w:p>
    <w:p w14:paraId="06447CC0" w14:textId="5C0FB7FA" w:rsidR="000603FE" w:rsidRPr="00664C44" w:rsidRDefault="000603FE" w:rsidP="00E049B3">
      <w:pPr>
        <w:numPr>
          <w:ilvl w:val="0"/>
          <w:numId w:val="54"/>
        </w:numPr>
      </w:pPr>
      <w:r w:rsidRPr="00664C44">
        <w:t>Meadow Farm Brook, Kirkby in Ashfield – Minor tributary</w:t>
      </w:r>
      <w:r w:rsidR="006B1077" w:rsidRPr="00664C44">
        <w:t>.</w:t>
      </w:r>
    </w:p>
    <w:p w14:paraId="0C728ED2" w14:textId="77777777" w:rsidR="000603FE" w:rsidRPr="00664C44" w:rsidRDefault="000603FE" w:rsidP="00E049B3">
      <w:pPr>
        <w:numPr>
          <w:ilvl w:val="0"/>
          <w:numId w:val="54"/>
        </w:numPr>
      </w:pPr>
      <w:r w:rsidRPr="00664C44">
        <w:t>Kirkby Park Brook, Kirkby Park – This is a small watercourse which causes minor flooding of agricultural land. (5-94-110-6)</w:t>
      </w:r>
    </w:p>
    <w:p w14:paraId="21DDC331" w14:textId="6708CEC1" w:rsidR="000603FE" w:rsidRPr="00664C44" w:rsidRDefault="000603FE" w:rsidP="00E049B3">
      <w:pPr>
        <w:numPr>
          <w:ilvl w:val="0"/>
          <w:numId w:val="54"/>
        </w:numPr>
      </w:pPr>
      <w:proofErr w:type="spellStart"/>
      <w:r w:rsidRPr="00664C44">
        <w:rPr>
          <w:color w:val="auto"/>
        </w:rPr>
        <w:t>Maghole</w:t>
      </w:r>
      <w:proofErr w:type="spellEnd"/>
      <w:r w:rsidRPr="00664C44">
        <w:rPr>
          <w:color w:val="auto"/>
        </w:rPr>
        <w:t xml:space="preserve"> Brook – The Environment Agency’s Flood Survey 2007 identifies that some 4.2 kilometres </w:t>
      </w:r>
      <w:r w:rsidR="006A04C0" w:rsidRPr="00664C44">
        <w:rPr>
          <w:color w:val="auto"/>
        </w:rPr>
        <w:t>of the</w:t>
      </w:r>
      <w:r w:rsidR="00304B68" w:rsidRPr="00664C44">
        <w:rPr>
          <w:color w:val="auto"/>
        </w:rPr>
        <w:t xml:space="preserve"> </w:t>
      </w:r>
      <w:proofErr w:type="spellStart"/>
      <w:r w:rsidRPr="00664C44">
        <w:rPr>
          <w:color w:val="auto"/>
        </w:rPr>
        <w:t>The</w:t>
      </w:r>
      <w:proofErr w:type="spellEnd"/>
      <w:r w:rsidRPr="00664C44">
        <w:rPr>
          <w:color w:val="auto"/>
        </w:rPr>
        <w:t xml:space="preserve"> Brook ha</w:t>
      </w:r>
      <w:r w:rsidR="006A04C0" w:rsidRPr="00664C44">
        <w:rPr>
          <w:color w:val="auto"/>
        </w:rPr>
        <w:t>ve</w:t>
      </w:r>
      <w:r w:rsidRPr="00664C44">
        <w:rPr>
          <w:color w:val="auto"/>
        </w:rPr>
        <w:t xml:space="preserve"> flooded at the culvert with </w:t>
      </w:r>
      <w:r w:rsidR="008D08C2" w:rsidRPr="00664C44">
        <w:rPr>
          <w:color w:val="auto"/>
        </w:rPr>
        <w:t>Kirkby Lane/</w:t>
      </w:r>
      <w:proofErr w:type="spellStart"/>
      <w:r w:rsidRPr="00664C44">
        <w:rPr>
          <w:color w:val="auto"/>
        </w:rPr>
        <w:t>Pinxton</w:t>
      </w:r>
      <w:proofErr w:type="spellEnd"/>
      <w:r w:rsidRPr="00664C44">
        <w:rPr>
          <w:color w:val="auto"/>
        </w:rPr>
        <w:t xml:space="preserve"> Green</w:t>
      </w:r>
      <w:r w:rsidR="008D08C2" w:rsidRPr="00664C44">
        <w:rPr>
          <w:color w:val="auto"/>
        </w:rPr>
        <w:t xml:space="preserve"> with four properties flooding in the summer of 2007</w:t>
      </w:r>
      <w:r w:rsidRPr="00664C44">
        <w:rPr>
          <w:color w:val="auto"/>
        </w:rPr>
        <w:t xml:space="preserve"> </w:t>
      </w:r>
      <w:r w:rsidR="00911778" w:rsidRPr="00664C44">
        <w:rPr>
          <w:color w:val="auto"/>
        </w:rPr>
        <w:t>(</w:t>
      </w:r>
      <w:r w:rsidR="00911778">
        <w:rPr>
          <w:color w:val="auto"/>
        </w:rPr>
        <w:t>Plan</w:t>
      </w:r>
      <w:r w:rsidR="00AF3FD0">
        <w:rPr>
          <w:color w:val="auto"/>
        </w:rPr>
        <w:t xml:space="preserve"> 7</w:t>
      </w:r>
      <w:r w:rsidRPr="00664C44">
        <w:rPr>
          <w:color w:val="auto"/>
        </w:rPr>
        <w:t>).</w:t>
      </w:r>
    </w:p>
    <w:p w14:paraId="241AEEDB" w14:textId="77777777" w:rsidR="001F5BBA" w:rsidRPr="00664C44" w:rsidRDefault="001F5BBA" w:rsidP="000C6711">
      <w:pPr>
        <w:ind w:left="340"/>
        <w:rPr>
          <w:color w:val="auto"/>
        </w:rPr>
      </w:pPr>
    </w:p>
    <w:p w14:paraId="384A1C4E" w14:textId="77777777" w:rsidR="001F5BBA" w:rsidRPr="00664C44" w:rsidRDefault="001F5BBA" w:rsidP="00E049B3">
      <w:pPr>
        <w:numPr>
          <w:ilvl w:val="0"/>
          <w:numId w:val="55"/>
        </w:numPr>
        <w:tabs>
          <w:tab w:val="clear" w:pos="360"/>
        </w:tabs>
        <w:ind w:left="980"/>
        <w:rPr>
          <w:color w:val="auto"/>
        </w:rPr>
      </w:pPr>
      <w:r w:rsidRPr="00664C44">
        <w:rPr>
          <w:color w:val="auto"/>
        </w:rPr>
        <w:t xml:space="preserve">Derby Road - The Environmental Agency’s Flooding Survey 2007 identifies that the Brook’s channel is hydraulically inadequate and should be enlarged and regraded over </w:t>
      </w:r>
      <w:proofErr w:type="gramStart"/>
      <w:r w:rsidRPr="00664C44">
        <w:rPr>
          <w:color w:val="auto"/>
        </w:rPr>
        <w:t>a distance of 1.21</w:t>
      </w:r>
      <w:proofErr w:type="gramEnd"/>
      <w:r w:rsidRPr="00664C44">
        <w:rPr>
          <w:color w:val="auto"/>
        </w:rPr>
        <w:t xml:space="preserve"> kilometres downstream of Salmon Lane.  </w:t>
      </w:r>
    </w:p>
    <w:p w14:paraId="0E2CA086" w14:textId="77777777" w:rsidR="001F5BBA" w:rsidRPr="00664C44" w:rsidRDefault="001F5BBA" w:rsidP="000C6711">
      <w:pPr>
        <w:ind w:left="1360"/>
        <w:rPr>
          <w:color w:val="auto"/>
        </w:rPr>
      </w:pPr>
    </w:p>
    <w:p w14:paraId="6651AE00" w14:textId="39B632A8" w:rsidR="00F76C4D" w:rsidRPr="00122D10" w:rsidRDefault="001F5BBA" w:rsidP="00E049B3">
      <w:pPr>
        <w:numPr>
          <w:ilvl w:val="0"/>
          <w:numId w:val="55"/>
        </w:numPr>
        <w:tabs>
          <w:tab w:val="clear" w:pos="360"/>
        </w:tabs>
        <w:ind w:left="980"/>
        <w:rPr>
          <w:color w:val="auto"/>
        </w:rPr>
      </w:pPr>
      <w:r w:rsidRPr="00664C44">
        <w:rPr>
          <w:color w:val="auto"/>
        </w:rPr>
        <w:t xml:space="preserve">Bentinck Void - The Brook is culverted beneath the old colliery spoil heap (the Bentinck Void culvert).  The 1100 m long culvert </w:t>
      </w:r>
      <w:r w:rsidR="00F8281E">
        <w:rPr>
          <w:color w:val="auto"/>
        </w:rPr>
        <w:t>l</w:t>
      </w:r>
      <w:r w:rsidRPr="00664C44">
        <w:rPr>
          <w:color w:val="auto"/>
        </w:rPr>
        <w:t>eads from an inlet headwall at the Bentinck Void before discharging into the River Erewash.  The supporting information by Montgomery Watson</w:t>
      </w:r>
      <w:r w:rsidR="00F8281E" w:rsidRPr="00F8281E">
        <w:rPr>
          <w:color w:val="auto"/>
        </w:rPr>
        <w:t xml:space="preserve"> (July 1998</w:t>
      </w:r>
      <w:r w:rsidR="00F8281E">
        <w:rPr>
          <w:color w:val="auto"/>
        </w:rPr>
        <w:t>)</w:t>
      </w:r>
      <w:r w:rsidRPr="00664C44">
        <w:rPr>
          <w:color w:val="auto"/>
        </w:rPr>
        <w:t xml:space="preserve">, attached to the Bentinck Void planning application, identifies that the culvert is in good condition and is very unlikely to collapse in the next 100 years, subject to regular maintenance being carried out.   However, the old spoil heap acts as a dam over the </w:t>
      </w:r>
      <w:proofErr w:type="spellStart"/>
      <w:r w:rsidRPr="00664C44">
        <w:rPr>
          <w:color w:val="auto"/>
        </w:rPr>
        <w:t>Cuttail</w:t>
      </w:r>
      <w:proofErr w:type="spellEnd"/>
      <w:r w:rsidRPr="00664C44">
        <w:rPr>
          <w:color w:val="auto"/>
        </w:rPr>
        <w:t xml:space="preserve"> Brook with the culvert allowing water to flow under the spoil heap.  If the culvert fails and no measures were immediately taken, water </w:t>
      </w:r>
      <w:r w:rsidR="00E25EF7" w:rsidRPr="00664C44">
        <w:rPr>
          <w:color w:val="auto"/>
        </w:rPr>
        <w:t>will</w:t>
      </w:r>
      <w:r w:rsidRPr="00664C44">
        <w:rPr>
          <w:color w:val="auto"/>
        </w:rPr>
        <w:t xml:space="preserve"> accumulate and flood back along the valley of the </w:t>
      </w:r>
      <w:proofErr w:type="spellStart"/>
      <w:r w:rsidRPr="00664C44">
        <w:rPr>
          <w:color w:val="auto"/>
        </w:rPr>
        <w:t>Cuttail</w:t>
      </w:r>
      <w:proofErr w:type="spellEnd"/>
      <w:r w:rsidRPr="00664C44">
        <w:rPr>
          <w:color w:val="auto"/>
        </w:rPr>
        <w:t xml:space="preserve"> Brook.   The potential impact of a failure of the culvert should be </w:t>
      </w:r>
      <w:proofErr w:type="gramStart"/>
      <w:r w:rsidRPr="00664C44">
        <w:rPr>
          <w:color w:val="auto"/>
        </w:rPr>
        <w:t>taken into account</w:t>
      </w:r>
      <w:proofErr w:type="gramEnd"/>
      <w:r w:rsidRPr="00664C44">
        <w:rPr>
          <w:color w:val="auto"/>
        </w:rPr>
        <w:t xml:space="preserve"> if there are any proposals to undertaken development of the valley in which the </w:t>
      </w:r>
      <w:proofErr w:type="spellStart"/>
      <w:r w:rsidRPr="00664C44">
        <w:rPr>
          <w:color w:val="auto"/>
        </w:rPr>
        <w:t>Cuttail</w:t>
      </w:r>
      <w:proofErr w:type="spellEnd"/>
      <w:r w:rsidRPr="00664C44">
        <w:rPr>
          <w:color w:val="auto"/>
        </w:rPr>
        <w:t xml:space="preserve"> Brook flows.</w:t>
      </w:r>
    </w:p>
    <w:p w14:paraId="1250AD0B" w14:textId="6D67040D" w:rsidR="00F76C4D" w:rsidRPr="00F07D08" w:rsidRDefault="00F76C4D" w:rsidP="00F76C4D">
      <w:pPr>
        <w:pStyle w:val="Heading3"/>
        <w:rPr>
          <w:b w:val="0"/>
          <w:bCs w:val="0"/>
          <w:color w:val="auto"/>
          <w:sz w:val="24"/>
          <w:szCs w:val="24"/>
          <w:u w:val="single"/>
        </w:rPr>
      </w:pPr>
      <w:r>
        <w:rPr>
          <w:b w:val="0"/>
          <w:bCs w:val="0"/>
          <w:color w:val="auto"/>
        </w:rPr>
        <w:tab/>
      </w:r>
      <w:bookmarkStart w:id="83" w:name="_Toc149915256"/>
      <w:r w:rsidRPr="00F07D08">
        <w:rPr>
          <w:b w:val="0"/>
          <w:bCs w:val="0"/>
          <w:color w:val="auto"/>
          <w:sz w:val="24"/>
          <w:szCs w:val="24"/>
          <w:u w:val="single"/>
        </w:rPr>
        <w:t>Other Sources of Flooding</w:t>
      </w:r>
      <w:bookmarkEnd w:id="83"/>
    </w:p>
    <w:p w14:paraId="55CC3119" w14:textId="00D2FF70" w:rsidR="00F76C4D" w:rsidRPr="00664C44" w:rsidRDefault="00F76C4D" w:rsidP="00F76C4D">
      <w:pPr>
        <w:rPr>
          <w:color w:val="auto"/>
        </w:rPr>
      </w:pPr>
      <w:r>
        <w:rPr>
          <w:color w:val="auto"/>
        </w:rPr>
        <w:t>6.5.8</w:t>
      </w:r>
      <w:r>
        <w:rPr>
          <w:color w:val="auto"/>
        </w:rPr>
        <w:tab/>
      </w:r>
      <w:r w:rsidRPr="00F76C4D">
        <w:rPr>
          <w:color w:val="auto"/>
        </w:rPr>
        <w:t>Table</w:t>
      </w:r>
      <w:r>
        <w:rPr>
          <w:color w:val="auto"/>
        </w:rPr>
        <w:t>s 3 &amp; 4</w:t>
      </w:r>
      <w:r w:rsidRPr="00F76C4D">
        <w:rPr>
          <w:color w:val="auto"/>
        </w:rPr>
        <w:t xml:space="preserve"> and Plan</w:t>
      </w:r>
      <w:r w:rsidR="00A64983">
        <w:rPr>
          <w:color w:val="auto"/>
        </w:rPr>
        <w:t xml:space="preserve"> 8</w:t>
      </w:r>
      <w:r w:rsidRPr="00F76C4D">
        <w:rPr>
          <w:color w:val="auto"/>
        </w:rPr>
        <w:t xml:space="preserve"> set out other areas that have </w:t>
      </w:r>
      <w:r w:rsidR="00A64983" w:rsidRPr="00F76C4D">
        <w:rPr>
          <w:color w:val="auto"/>
        </w:rPr>
        <w:t>been</w:t>
      </w:r>
      <w:r w:rsidR="00A64983">
        <w:rPr>
          <w:color w:val="auto"/>
        </w:rPr>
        <w:t xml:space="preserve"> i</w:t>
      </w:r>
      <w:r w:rsidR="00A64983" w:rsidRPr="00F76C4D">
        <w:rPr>
          <w:color w:val="auto"/>
        </w:rPr>
        <w:t>dentified</w:t>
      </w:r>
      <w:r w:rsidRPr="00F76C4D">
        <w:rPr>
          <w:color w:val="auto"/>
        </w:rPr>
        <w:t xml:space="preserve"> as </w:t>
      </w:r>
      <w:r w:rsidR="00A64983">
        <w:rPr>
          <w:color w:val="auto"/>
        </w:rPr>
        <w:tab/>
        <w:t xml:space="preserve">subject to </w:t>
      </w:r>
      <w:r w:rsidRPr="00F76C4D">
        <w:rPr>
          <w:color w:val="auto"/>
        </w:rPr>
        <w:t>flooding in the past</w:t>
      </w:r>
    </w:p>
    <w:p w14:paraId="488444CE" w14:textId="77777777" w:rsidR="001F5BBA" w:rsidRPr="00664C44" w:rsidRDefault="001F5BBA" w:rsidP="00991203">
      <w:pPr>
        <w:rPr>
          <w:color w:val="auto"/>
        </w:rPr>
      </w:pPr>
    </w:p>
    <w:p w14:paraId="48AE02CC" w14:textId="401256C0" w:rsidR="001F5BBA" w:rsidRPr="00664C44" w:rsidRDefault="001F5BBA" w:rsidP="00991203">
      <w:pPr>
        <w:rPr>
          <w:color w:val="auto"/>
        </w:rPr>
      </w:pPr>
    </w:p>
    <w:p w14:paraId="5395EB6B" w14:textId="77777777" w:rsidR="000603FE" w:rsidRPr="00664C44" w:rsidRDefault="000603FE" w:rsidP="00991203">
      <w:pPr>
        <w:rPr>
          <w:color w:val="auto"/>
        </w:rPr>
      </w:pPr>
    </w:p>
    <w:p w14:paraId="39753FB0" w14:textId="396C945C" w:rsidR="000603FE" w:rsidRPr="00664C44" w:rsidRDefault="000603FE" w:rsidP="00E25EF7">
      <w:pPr>
        <w:ind w:left="142"/>
      </w:pPr>
      <w:r w:rsidRPr="00664C44">
        <w:lastRenderedPageBreak/>
        <w:t xml:space="preserve">      </w:t>
      </w:r>
      <w:r w:rsidR="00965C25" w:rsidRPr="00664C44">
        <w:rPr>
          <w:noProof/>
        </w:rPr>
        <w:drawing>
          <wp:inline distT="0" distB="0" distL="0" distR="0" wp14:anchorId="15846384" wp14:editId="4E10AB7C">
            <wp:extent cx="4410075" cy="5552852"/>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64077" cy="5620848"/>
                    </a:xfrm>
                    <a:prstGeom prst="rect">
                      <a:avLst/>
                    </a:prstGeom>
                    <a:noFill/>
                    <a:ln>
                      <a:noFill/>
                    </a:ln>
                  </pic:spPr>
                </pic:pic>
              </a:graphicData>
            </a:graphic>
          </wp:inline>
        </w:drawing>
      </w:r>
      <w:r w:rsidRPr="00664C44">
        <w:t xml:space="preserve">      </w:t>
      </w:r>
    </w:p>
    <w:p w14:paraId="28D66266" w14:textId="77777777" w:rsidR="005270B7" w:rsidRPr="00664C44" w:rsidRDefault="005270B7" w:rsidP="00991203">
      <w:pPr>
        <w:ind w:left="1134"/>
      </w:pPr>
    </w:p>
    <w:p w14:paraId="68C33EAE" w14:textId="75F802BD" w:rsidR="000603FE" w:rsidRPr="00E25EF7" w:rsidRDefault="000603FE" w:rsidP="000F6413">
      <w:pPr>
        <w:ind w:left="709"/>
        <w:rPr>
          <w:bCs/>
          <w:sz w:val="20"/>
          <w:szCs w:val="20"/>
        </w:rPr>
      </w:pPr>
      <w:r w:rsidRPr="00664C44">
        <w:t xml:space="preserve"> </w:t>
      </w:r>
      <w:r w:rsidRPr="00E25EF7">
        <w:rPr>
          <w:bCs/>
          <w:sz w:val="20"/>
          <w:szCs w:val="20"/>
        </w:rPr>
        <w:t>Plan</w:t>
      </w:r>
      <w:r w:rsidR="00122D10">
        <w:rPr>
          <w:bCs/>
          <w:sz w:val="20"/>
          <w:szCs w:val="20"/>
        </w:rPr>
        <w:t xml:space="preserve"> 6</w:t>
      </w:r>
      <w:r w:rsidRPr="00E25EF7">
        <w:rPr>
          <w:bCs/>
          <w:sz w:val="20"/>
          <w:szCs w:val="20"/>
        </w:rPr>
        <w:t>:  Flood Risk River Erewash, Urban Road, Kirkby in</w:t>
      </w:r>
      <w:r w:rsidR="000F6413">
        <w:rPr>
          <w:bCs/>
          <w:sz w:val="20"/>
          <w:szCs w:val="20"/>
        </w:rPr>
        <w:t xml:space="preserve"> </w:t>
      </w:r>
      <w:r w:rsidRPr="00E25EF7">
        <w:rPr>
          <w:bCs/>
          <w:sz w:val="20"/>
          <w:szCs w:val="20"/>
        </w:rPr>
        <w:t>Ashfield.</w:t>
      </w:r>
    </w:p>
    <w:p w14:paraId="25487766" w14:textId="77777777" w:rsidR="000603FE" w:rsidRPr="00664C44" w:rsidRDefault="000603FE" w:rsidP="00991203"/>
    <w:p w14:paraId="681943E4" w14:textId="5A5D7B17" w:rsidR="000603FE" w:rsidRPr="00664C44" w:rsidRDefault="007224A7" w:rsidP="00E25EF7">
      <w:pPr>
        <w:ind w:left="709"/>
      </w:pPr>
      <w:r w:rsidRPr="00664C44">
        <w:rPr>
          <w:noProof/>
        </w:rPr>
        <w:lastRenderedPageBreak/>
        <w:drawing>
          <wp:inline distT="0" distB="0" distL="0" distR="0" wp14:anchorId="503ED4CD" wp14:editId="62FF2583">
            <wp:extent cx="4705350" cy="632460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11360" cy="6332678"/>
                    </a:xfrm>
                    <a:prstGeom prst="rect">
                      <a:avLst/>
                    </a:prstGeom>
                    <a:noFill/>
                    <a:ln>
                      <a:noFill/>
                    </a:ln>
                  </pic:spPr>
                </pic:pic>
              </a:graphicData>
            </a:graphic>
          </wp:inline>
        </w:drawing>
      </w:r>
    </w:p>
    <w:p w14:paraId="2C4E78BE" w14:textId="77777777" w:rsidR="004551FC" w:rsidRPr="00664C44" w:rsidRDefault="004551FC" w:rsidP="00991203">
      <w:pPr>
        <w:rPr>
          <w:color w:val="auto"/>
        </w:rPr>
      </w:pPr>
    </w:p>
    <w:p w14:paraId="575542B6" w14:textId="2CE0A8DF" w:rsidR="000603FE" w:rsidRPr="00E25EF7" w:rsidRDefault="00E25EF7" w:rsidP="00991203">
      <w:pPr>
        <w:rPr>
          <w:bCs/>
          <w:sz w:val="20"/>
          <w:szCs w:val="20"/>
        </w:rPr>
      </w:pPr>
      <w:r>
        <w:rPr>
          <w:bCs/>
          <w:color w:val="auto"/>
        </w:rPr>
        <w:tab/>
      </w:r>
      <w:r w:rsidR="000603FE" w:rsidRPr="00E25EF7">
        <w:rPr>
          <w:bCs/>
          <w:color w:val="auto"/>
          <w:sz w:val="20"/>
          <w:szCs w:val="20"/>
        </w:rPr>
        <w:t>Plan</w:t>
      </w:r>
      <w:r w:rsidR="00D50990">
        <w:rPr>
          <w:bCs/>
          <w:color w:val="auto"/>
          <w:sz w:val="20"/>
          <w:szCs w:val="20"/>
        </w:rPr>
        <w:t xml:space="preserve"> 7</w:t>
      </w:r>
      <w:r w:rsidR="000603FE" w:rsidRPr="00E25EF7">
        <w:rPr>
          <w:bCs/>
          <w:color w:val="auto"/>
          <w:sz w:val="20"/>
          <w:szCs w:val="20"/>
        </w:rPr>
        <w:t xml:space="preserve">: </w:t>
      </w:r>
      <w:proofErr w:type="spellStart"/>
      <w:r w:rsidR="004551FC" w:rsidRPr="00E25EF7">
        <w:rPr>
          <w:bCs/>
          <w:color w:val="auto"/>
          <w:sz w:val="20"/>
          <w:szCs w:val="20"/>
        </w:rPr>
        <w:t>Maghole</w:t>
      </w:r>
      <w:proofErr w:type="spellEnd"/>
      <w:r w:rsidR="004551FC" w:rsidRPr="00E25EF7">
        <w:rPr>
          <w:bCs/>
          <w:color w:val="auto"/>
          <w:sz w:val="20"/>
          <w:szCs w:val="20"/>
        </w:rPr>
        <w:t xml:space="preserve"> Brook &amp; River Erewash, Kirkby Lane</w:t>
      </w:r>
    </w:p>
    <w:p w14:paraId="6AC729E9" w14:textId="6833ADCF" w:rsidR="00913F3B" w:rsidRPr="00664C44" w:rsidRDefault="00913F3B" w:rsidP="00991203">
      <w:pPr>
        <w:rPr>
          <w:b/>
          <w:color w:val="auto"/>
          <w:highlight w:val="yellow"/>
        </w:rPr>
      </w:pPr>
    </w:p>
    <w:p w14:paraId="6533EC43" w14:textId="77777777" w:rsidR="00E17050" w:rsidRPr="00664C44" w:rsidRDefault="00E17050" w:rsidP="00991203">
      <w:pPr>
        <w:pStyle w:val="ListParagraph"/>
        <w:ind w:left="465"/>
        <w:rPr>
          <w:rFonts w:ascii="Arial" w:hAnsi="Arial" w:cs="Arial"/>
          <w:color w:val="auto"/>
          <w:szCs w:val="24"/>
          <w:highlight w:val="yellow"/>
        </w:rPr>
      </w:pPr>
    </w:p>
    <w:p w14:paraId="6C364CBA" w14:textId="2CF13249" w:rsidR="00E77367" w:rsidRPr="00664C44" w:rsidRDefault="00E77367" w:rsidP="00991203">
      <w:pPr>
        <w:pStyle w:val="ListParagraph"/>
        <w:ind w:left="0"/>
        <w:rPr>
          <w:rFonts w:ascii="Arial" w:hAnsi="Arial" w:cs="Arial"/>
          <w:szCs w:val="24"/>
        </w:rPr>
        <w:sectPr w:rsidR="00E77367" w:rsidRPr="00664C44" w:rsidSect="00E27CC3">
          <w:headerReference w:type="default" r:id="rId31"/>
          <w:footerReference w:type="default" r:id="rId32"/>
          <w:pgSz w:w="11906" w:h="16838"/>
          <w:pgMar w:top="993" w:right="1558" w:bottom="1843" w:left="1800" w:header="708" w:footer="708" w:gutter="0"/>
          <w:pgNumType w:start="0"/>
          <w:cols w:space="708"/>
          <w:docGrid w:linePitch="360"/>
        </w:sectPr>
      </w:pPr>
    </w:p>
    <w:p w14:paraId="7A2A5EFF" w14:textId="77777777" w:rsidR="00E77367" w:rsidRPr="00664C44" w:rsidRDefault="00E77367" w:rsidP="00991203">
      <w:pPr>
        <w:rPr>
          <w:color w:val="auto"/>
        </w:rPr>
      </w:pPr>
    </w:p>
    <w:tbl>
      <w:tblPr>
        <w:tblW w:w="13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2141"/>
        <w:gridCol w:w="1388"/>
        <w:gridCol w:w="4931"/>
        <w:gridCol w:w="652"/>
        <w:gridCol w:w="669"/>
        <w:gridCol w:w="521"/>
        <w:gridCol w:w="595"/>
        <w:gridCol w:w="726"/>
        <w:gridCol w:w="464"/>
        <w:gridCol w:w="595"/>
      </w:tblGrid>
      <w:tr w:rsidR="00E77367" w:rsidRPr="00664C44" w14:paraId="40DBB154" w14:textId="77777777" w:rsidTr="00FE4CCF">
        <w:trPr>
          <w:cantSplit/>
          <w:trHeight w:val="691"/>
          <w:tblHeader/>
        </w:trPr>
        <w:tc>
          <w:tcPr>
            <w:tcW w:w="828" w:type="dxa"/>
            <w:tcBorders>
              <w:top w:val="single" w:sz="18" w:space="0" w:color="auto"/>
              <w:left w:val="single" w:sz="18" w:space="0" w:color="auto"/>
            </w:tcBorders>
            <w:shd w:val="clear" w:color="auto" w:fill="FFFF00"/>
            <w:vAlign w:val="center"/>
          </w:tcPr>
          <w:p w14:paraId="468B5E56" w14:textId="77777777" w:rsidR="00E77367" w:rsidRPr="00664C44" w:rsidRDefault="00E77367" w:rsidP="00991203">
            <w:pPr>
              <w:rPr>
                <w:b/>
                <w:color w:val="auto"/>
              </w:rPr>
            </w:pPr>
            <w:r w:rsidRPr="00664C44">
              <w:rPr>
                <w:b/>
                <w:color w:val="auto"/>
              </w:rPr>
              <w:t>Plan Ref</w:t>
            </w:r>
          </w:p>
        </w:tc>
        <w:tc>
          <w:tcPr>
            <w:tcW w:w="2141" w:type="dxa"/>
            <w:tcBorders>
              <w:top w:val="single" w:sz="18" w:space="0" w:color="auto"/>
            </w:tcBorders>
            <w:shd w:val="clear" w:color="auto" w:fill="FFFF00"/>
            <w:vAlign w:val="center"/>
          </w:tcPr>
          <w:p w14:paraId="6BAEF343"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31B7525E"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vAlign w:val="center"/>
          </w:tcPr>
          <w:p w14:paraId="60DFB1E5" w14:textId="77777777" w:rsidR="00E77367" w:rsidRPr="00664C44" w:rsidRDefault="00E77367" w:rsidP="00991203">
            <w:pPr>
              <w:rPr>
                <w:b/>
                <w:color w:val="auto"/>
              </w:rPr>
            </w:pPr>
            <w:r w:rsidRPr="00664C44">
              <w:rPr>
                <w:b/>
                <w:color w:val="auto"/>
              </w:rPr>
              <w:t xml:space="preserve">Comments </w:t>
            </w:r>
          </w:p>
        </w:tc>
        <w:tc>
          <w:tcPr>
            <w:tcW w:w="4222" w:type="dxa"/>
            <w:gridSpan w:val="7"/>
            <w:tcBorders>
              <w:top w:val="single" w:sz="18" w:space="0" w:color="auto"/>
              <w:right w:val="single" w:sz="18" w:space="0" w:color="auto"/>
            </w:tcBorders>
            <w:shd w:val="clear" w:color="auto" w:fill="FFFF00"/>
            <w:vAlign w:val="center"/>
          </w:tcPr>
          <w:p w14:paraId="00B87E8E" w14:textId="77777777" w:rsidR="00E77367" w:rsidRPr="00664C44" w:rsidRDefault="00E77367" w:rsidP="00991203">
            <w:pPr>
              <w:rPr>
                <w:b/>
                <w:color w:val="auto"/>
              </w:rPr>
            </w:pPr>
            <w:r w:rsidRPr="00664C44">
              <w:rPr>
                <w:b/>
                <w:color w:val="auto"/>
              </w:rPr>
              <w:t xml:space="preserve">Area or Asset understood to be affected </w:t>
            </w:r>
          </w:p>
        </w:tc>
      </w:tr>
      <w:tr w:rsidR="00D10F66" w:rsidRPr="00664C44" w14:paraId="4EE7EDF5" w14:textId="77777777" w:rsidTr="00DE699B">
        <w:trPr>
          <w:cantSplit/>
          <w:trHeight w:val="1597"/>
        </w:trPr>
        <w:tc>
          <w:tcPr>
            <w:tcW w:w="828" w:type="dxa"/>
            <w:tcBorders>
              <w:left w:val="single" w:sz="18" w:space="0" w:color="auto"/>
            </w:tcBorders>
          </w:tcPr>
          <w:p w14:paraId="472EAFA5" w14:textId="77777777" w:rsidR="00D10F66" w:rsidRPr="00664C44" w:rsidRDefault="00D10F66" w:rsidP="00991203">
            <w:pPr>
              <w:rPr>
                <w:color w:val="auto"/>
              </w:rPr>
            </w:pPr>
          </w:p>
        </w:tc>
        <w:tc>
          <w:tcPr>
            <w:tcW w:w="2141" w:type="dxa"/>
          </w:tcPr>
          <w:p w14:paraId="651520DC" w14:textId="77777777" w:rsidR="00D10F66" w:rsidRPr="00664C44" w:rsidRDefault="00D10F66" w:rsidP="00991203">
            <w:pPr>
              <w:rPr>
                <w:color w:val="auto"/>
              </w:rPr>
            </w:pPr>
          </w:p>
        </w:tc>
        <w:tc>
          <w:tcPr>
            <w:tcW w:w="1388" w:type="dxa"/>
          </w:tcPr>
          <w:p w14:paraId="769A828B" w14:textId="77777777" w:rsidR="00D10F66" w:rsidRPr="00664C44" w:rsidRDefault="00D10F66" w:rsidP="00991203">
            <w:pPr>
              <w:rPr>
                <w:color w:val="auto"/>
              </w:rPr>
            </w:pPr>
          </w:p>
        </w:tc>
        <w:tc>
          <w:tcPr>
            <w:tcW w:w="4931" w:type="dxa"/>
          </w:tcPr>
          <w:p w14:paraId="208EFA8C" w14:textId="0E864FE9" w:rsidR="00D10F66" w:rsidRPr="00664C44" w:rsidRDefault="00D10F66" w:rsidP="00991203">
            <w:pPr>
              <w:rPr>
                <w:color w:val="auto"/>
              </w:rPr>
            </w:pPr>
            <w:r w:rsidRPr="00664C44">
              <w:rPr>
                <w:color w:val="auto"/>
              </w:rPr>
              <w:t xml:space="preserve">N.B.  The comments set out below reflect </w:t>
            </w:r>
            <w:r w:rsidR="000C56A2" w:rsidRPr="00664C44">
              <w:rPr>
                <w:color w:val="auto"/>
              </w:rPr>
              <w:t xml:space="preserve">Council </w:t>
            </w:r>
            <w:r w:rsidR="00E25EF7"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652" w:type="dxa"/>
            <w:textDirection w:val="btLr"/>
          </w:tcPr>
          <w:p w14:paraId="282E7DA4" w14:textId="77777777" w:rsidR="00D10F66" w:rsidRPr="00664C44" w:rsidRDefault="00D10F66" w:rsidP="00991203">
            <w:pPr>
              <w:ind w:left="113" w:right="113"/>
              <w:rPr>
                <w:color w:val="auto"/>
              </w:rPr>
            </w:pPr>
            <w:r w:rsidRPr="00664C44">
              <w:rPr>
                <w:color w:val="auto"/>
              </w:rPr>
              <w:t xml:space="preserve">Residential </w:t>
            </w:r>
          </w:p>
        </w:tc>
        <w:tc>
          <w:tcPr>
            <w:tcW w:w="669" w:type="dxa"/>
            <w:textDirection w:val="btLr"/>
          </w:tcPr>
          <w:p w14:paraId="1A96B993" w14:textId="77777777" w:rsidR="00D10F66" w:rsidRPr="00664C44" w:rsidRDefault="00D10F66" w:rsidP="00991203">
            <w:pPr>
              <w:ind w:left="113" w:right="113"/>
              <w:rPr>
                <w:color w:val="auto"/>
              </w:rPr>
            </w:pPr>
            <w:r w:rsidRPr="00664C44">
              <w:rPr>
                <w:color w:val="auto"/>
              </w:rPr>
              <w:t>Industry/</w:t>
            </w:r>
          </w:p>
          <w:p w14:paraId="2359EA56" w14:textId="77777777" w:rsidR="00D10F66" w:rsidRPr="00664C44" w:rsidRDefault="00D10F66" w:rsidP="00991203">
            <w:pPr>
              <w:ind w:left="113" w:right="113"/>
              <w:rPr>
                <w:color w:val="auto"/>
              </w:rPr>
            </w:pPr>
            <w:r w:rsidRPr="00664C44">
              <w:rPr>
                <w:color w:val="auto"/>
              </w:rPr>
              <w:t xml:space="preserve">Commercial </w:t>
            </w:r>
          </w:p>
        </w:tc>
        <w:tc>
          <w:tcPr>
            <w:tcW w:w="521" w:type="dxa"/>
            <w:textDirection w:val="btLr"/>
          </w:tcPr>
          <w:p w14:paraId="4B7FA5FB" w14:textId="77777777" w:rsidR="00D10F66" w:rsidRPr="00664C44" w:rsidRDefault="00D10F66" w:rsidP="00991203">
            <w:pPr>
              <w:ind w:left="113" w:right="113"/>
              <w:rPr>
                <w:color w:val="auto"/>
              </w:rPr>
            </w:pPr>
            <w:r w:rsidRPr="00664C44">
              <w:rPr>
                <w:color w:val="auto"/>
              </w:rPr>
              <w:t xml:space="preserve">Highway </w:t>
            </w:r>
          </w:p>
        </w:tc>
        <w:tc>
          <w:tcPr>
            <w:tcW w:w="595" w:type="dxa"/>
            <w:textDirection w:val="btLr"/>
          </w:tcPr>
          <w:p w14:paraId="7B0F659F" w14:textId="77777777" w:rsidR="00D10F66" w:rsidRPr="00664C44" w:rsidRDefault="00D10F66" w:rsidP="00991203">
            <w:pPr>
              <w:ind w:left="113" w:right="113"/>
              <w:rPr>
                <w:color w:val="auto"/>
              </w:rPr>
            </w:pPr>
            <w:r w:rsidRPr="00664C44">
              <w:rPr>
                <w:color w:val="auto"/>
              </w:rPr>
              <w:t xml:space="preserve">Park/field </w:t>
            </w:r>
          </w:p>
        </w:tc>
        <w:tc>
          <w:tcPr>
            <w:tcW w:w="726" w:type="dxa"/>
            <w:textDirection w:val="btLr"/>
          </w:tcPr>
          <w:p w14:paraId="18BA83FE" w14:textId="77777777" w:rsidR="00D10F66" w:rsidRPr="00664C44" w:rsidRDefault="00D10F66" w:rsidP="00991203">
            <w:pPr>
              <w:ind w:left="113" w:right="113"/>
              <w:rPr>
                <w:color w:val="auto"/>
              </w:rPr>
            </w:pPr>
            <w:r w:rsidRPr="00664C44">
              <w:rPr>
                <w:color w:val="auto"/>
              </w:rPr>
              <w:t>Other</w:t>
            </w:r>
          </w:p>
          <w:p w14:paraId="46666B3C" w14:textId="77777777" w:rsidR="00D10F66" w:rsidRPr="00664C44" w:rsidRDefault="00D10F66" w:rsidP="00991203">
            <w:pPr>
              <w:ind w:left="113" w:right="113"/>
              <w:rPr>
                <w:color w:val="auto"/>
              </w:rPr>
            </w:pPr>
            <w:r w:rsidRPr="00664C44">
              <w:rPr>
                <w:color w:val="auto"/>
              </w:rPr>
              <w:t xml:space="preserve"> Transport</w:t>
            </w:r>
          </w:p>
        </w:tc>
        <w:tc>
          <w:tcPr>
            <w:tcW w:w="464" w:type="dxa"/>
            <w:textDirection w:val="btLr"/>
          </w:tcPr>
          <w:p w14:paraId="622CACF8" w14:textId="77777777" w:rsidR="00D10F66" w:rsidRPr="00664C44" w:rsidRDefault="00D10F66"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66F48D91" w14:textId="77777777" w:rsidR="00D10F66" w:rsidRPr="00664C44" w:rsidRDefault="00D10F66" w:rsidP="00991203">
            <w:pPr>
              <w:ind w:left="113" w:right="113"/>
              <w:rPr>
                <w:color w:val="auto"/>
              </w:rPr>
            </w:pPr>
            <w:r w:rsidRPr="00664C44">
              <w:rPr>
                <w:color w:val="auto"/>
              </w:rPr>
              <w:t xml:space="preserve">Other </w:t>
            </w:r>
          </w:p>
        </w:tc>
      </w:tr>
      <w:tr w:rsidR="00D10F66" w:rsidRPr="00664C44" w14:paraId="0F014505" w14:textId="77777777" w:rsidTr="00DE699B">
        <w:tc>
          <w:tcPr>
            <w:tcW w:w="828" w:type="dxa"/>
            <w:tcBorders>
              <w:left w:val="single" w:sz="18" w:space="0" w:color="auto"/>
            </w:tcBorders>
          </w:tcPr>
          <w:p w14:paraId="32A0BAA1" w14:textId="77777777" w:rsidR="00D10F66" w:rsidRPr="00664C44" w:rsidRDefault="00D10F66" w:rsidP="00991203">
            <w:pPr>
              <w:rPr>
                <w:color w:val="auto"/>
              </w:rPr>
            </w:pPr>
            <w:r w:rsidRPr="00664C44">
              <w:rPr>
                <w:color w:val="auto"/>
              </w:rPr>
              <w:t>SFRA -K1</w:t>
            </w:r>
          </w:p>
        </w:tc>
        <w:tc>
          <w:tcPr>
            <w:tcW w:w="2141" w:type="dxa"/>
          </w:tcPr>
          <w:p w14:paraId="5B24782C" w14:textId="77777777" w:rsidR="00D10F66" w:rsidRPr="00664C44" w:rsidRDefault="00D10F66" w:rsidP="00991203">
            <w:pPr>
              <w:rPr>
                <w:color w:val="auto"/>
              </w:rPr>
            </w:pPr>
            <w:r w:rsidRPr="00664C44">
              <w:rPr>
                <w:color w:val="auto"/>
              </w:rPr>
              <w:t>Sutton Road</w:t>
            </w:r>
          </w:p>
          <w:p w14:paraId="212306FA" w14:textId="77777777" w:rsidR="00D10F66" w:rsidRPr="00664C44" w:rsidRDefault="00D10F66" w:rsidP="00991203">
            <w:pPr>
              <w:rPr>
                <w:color w:val="auto"/>
              </w:rPr>
            </w:pPr>
          </w:p>
        </w:tc>
        <w:tc>
          <w:tcPr>
            <w:tcW w:w="1388" w:type="dxa"/>
          </w:tcPr>
          <w:p w14:paraId="57CF7A3D" w14:textId="77777777" w:rsidR="00D10F66" w:rsidRPr="00664C44" w:rsidRDefault="00D10F66" w:rsidP="00991203">
            <w:pPr>
              <w:rPr>
                <w:color w:val="auto"/>
              </w:rPr>
            </w:pPr>
            <w:r w:rsidRPr="00664C44">
              <w:rPr>
                <w:color w:val="auto"/>
              </w:rPr>
              <w:t>Highway</w:t>
            </w:r>
          </w:p>
        </w:tc>
        <w:tc>
          <w:tcPr>
            <w:tcW w:w="4931" w:type="dxa"/>
          </w:tcPr>
          <w:p w14:paraId="4D9152B2" w14:textId="77777777" w:rsidR="00D10F66" w:rsidRPr="00664C44" w:rsidRDefault="00D10F66" w:rsidP="00991203">
            <w:pPr>
              <w:rPr>
                <w:color w:val="auto"/>
              </w:rPr>
            </w:pPr>
            <w:r w:rsidRPr="00664C44">
              <w:rPr>
                <w:color w:val="auto"/>
              </w:rPr>
              <w:t xml:space="preserve">The main highway drain at the exit and entrance to Ashfield Comprehensive School is anticipated to be the causes flooding of the area. </w:t>
            </w:r>
          </w:p>
        </w:tc>
        <w:tc>
          <w:tcPr>
            <w:tcW w:w="652" w:type="dxa"/>
            <w:vAlign w:val="center"/>
          </w:tcPr>
          <w:p w14:paraId="5B1E5D04" w14:textId="77777777" w:rsidR="00D10F66" w:rsidRPr="00664C44" w:rsidRDefault="00D10F66" w:rsidP="00991203">
            <w:pPr>
              <w:rPr>
                <w:color w:val="auto"/>
              </w:rPr>
            </w:pPr>
            <w:r w:rsidRPr="00664C44">
              <w:rPr>
                <w:color w:val="auto"/>
              </w:rPr>
              <w:t>√</w:t>
            </w:r>
          </w:p>
        </w:tc>
        <w:tc>
          <w:tcPr>
            <w:tcW w:w="669" w:type="dxa"/>
            <w:vAlign w:val="center"/>
          </w:tcPr>
          <w:p w14:paraId="36E340F0" w14:textId="77777777" w:rsidR="00D10F66" w:rsidRPr="00664C44" w:rsidRDefault="00D10F66" w:rsidP="00991203">
            <w:pPr>
              <w:rPr>
                <w:color w:val="auto"/>
              </w:rPr>
            </w:pPr>
          </w:p>
        </w:tc>
        <w:tc>
          <w:tcPr>
            <w:tcW w:w="521" w:type="dxa"/>
            <w:vAlign w:val="center"/>
          </w:tcPr>
          <w:p w14:paraId="473F12E6" w14:textId="77777777" w:rsidR="00D10F66" w:rsidRPr="00664C44" w:rsidRDefault="00D10F66" w:rsidP="00991203">
            <w:pPr>
              <w:rPr>
                <w:color w:val="auto"/>
              </w:rPr>
            </w:pPr>
            <w:r w:rsidRPr="00664C44">
              <w:rPr>
                <w:color w:val="auto"/>
              </w:rPr>
              <w:t>√</w:t>
            </w:r>
          </w:p>
        </w:tc>
        <w:tc>
          <w:tcPr>
            <w:tcW w:w="595" w:type="dxa"/>
            <w:vAlign w:val="center"/>
          </w:tcPr>
          <w:p w14:paraId="59C4E7FB" w14:textId="77777777" w:rsidR="00D10F66" w:rsidRPr="00664C44" w:rsidRDefault="00D10F66" w:rsidP="00991203">
            <w:pPr>
              <w:rPr>
                <w:color w:val="auto"/>
              </w:rPr>
            </w:pPr>
          </w:p>
        </w:tc>
        <w:tc>
          <w:tcPr>
            <w:tcW w:w="726" w:type="dxa"/>
            <w:vAlign w:val="center"/>
          </w:tcPr>
          <w:p w14:paraId="72046DA2" w14:textId="77777777" w:rsidR="00D10F66" w:rsidRPr="00664C44" w:rsidRDefault="00D10F66" w:rsidP="00991203">
            <w:pPr>
              <w:rPr>
                <w:color w:val="auto"/>
              </w:rPr>
            </w:pPr>
          </w:p>
        </w:tc>
        <w:tc>
          <w:tcPr>
            <w:tcW w:w="464" w:type="dxa"/>
            <w:vAlign w:val="center"/>
          </w:tcPr>
          <w:p w14:paraId="2EEEDDCF" w14:textId="77777777" w:rsidR="00D10F66" w:rsidRPr="00664C44" w:rsidRDefault="00D10F66" w:rsidP="00991203">
            <w:pPr>
              <w:rPr>
                <w:color w:val="auto"/>
              </w:rPr>
            </w:pPr>
          </w:p>
        </w:tc>
        <w:tc>
          <w:tcPr>
            <w:tcW w:w="595" w:type="dxa"/>
            <w:tcBorders>
              <w:right w:val="single" w:sz="18" w:space="0" w:color="auto"/>
            </w:tcBorders>
            <w:vAlign w:val="center"/>
          </w:tcPr>
          <w:p w14:paraId="1CC00EB7" w14:textId="77777777" w:rsidR="00D10F66" w:rsidRPr="00664C44" w:rsidRDefault="00D10F66" w:rsidP="00991203">
            <w:pPr>
              <w:rPr>
                <w:color w:val="auto"/>
              </w:rPr>
            </w:pPr>
          </w:p>
        </w:tc>
      </w:tr>
      <w:tr w:rsidR="00D10F66" w:rsidRPr="00664C44" w14:paraId="3A42E92A" w14:textId="77777777" w:rsidTr="00DE699B">
        <w:tc>
          <w:tcPr>
            <w:tcW w:w="828" w:type="dxa"/>
            <w:tcBorders>
              <w:left w:val="single" w:sz="18" w:space="0" w:color="auto"/>
            </w:tcBorders>
          </w:tcPr>
          <w:p w14:paraId="3EC18FAF" w14:textId="77777777" w:rsidR="00D10F66" w:rsidRPr="00664C44" w:rsidRDefault="00D10F66" w:rsidP="00991203">
            <w:pPr>
              <w:rPr>
                <w:color w:val="auto"/>
              </w:rPr>
            </w:pPr>
            <w:r w:rsidRPr="00664C44">
              <w:rPr>
                <w:color w:val="auto"/>
              </w:rPr>
              <w:t>SFRA - K2</w:t>
            </w:r>
          </w:p>
        </w:tc>
        <w:tc>
          <w:tcPr>
            <w:tcW w:w="2141" w:type="dxa"/>
          </w:tcPr>
          <w:p w14:paraId="22B1EF43" w14:textId="77777777" w:rsidR="00D10F66" w:rsidRPr="00664C44" w:rsidRDefault="00D10F66" w:rsidP="00991203">
            <w:pPr>
              <w:rPr>
                <w:color w:val="auto"/>
              </w:rPr>
            </w:pPr>
            <w:r w:rsidRPr="00664C44">
              <w:rPr>
                <w:color w:val="auto"/>
              </w:rPr>
              <w:t>Cherry Avenue</w:t>
            </w:r>
          </w:p>
          <w:p w14:paraId="1F34AA25" w14:textId="77777777" w:rsidR="00D10F66" w:rsidRPr="00664C44" w:rsidRDefault="00D10F66" w:rsidP="00991203">
            <w:pPr>
              <w:rPr>
                <w:color w:val="auto"/>
              </w:rPr>
            </w:pPr>
          </w:p>
        </w:tc>
        <w:tc>
          <w:tcPr>
            <w:tcW w:w="1388" w:type="dxa"/>
          </w:tcPr>
          <w:p w14:paraId="427007E3" w14:textId="77777777" w:rsidR="00D10F66" w:rsidRPr="00664C44" w:rsidRDefault="00D10F66" w:rsidP="00991203">
            <w:pPr>
              <w:rPr>
                <w:color w:val="auto"/>
              </w:rPr>
            </w:pPr>
            <w:r w:rsidRPr="00664C44">
              <w:rPr>
                <w:color w:val="auto"/>
              </w:rPr>
              <w:t>Land</w:t>
            </w:r>
          </w:p>
        </w:tc>
        <w:tc>
          <w:tcPr>
            <w:tcW w:w="4931" w:type="dxa"/>
          </w:tcPr>
          <w:p w14:paraId="5EEB5D04" w14:textId="77777777" w:rsidR="00D10F66" w:rsidRPr="00664C44" w:rsidRDefault="00D10F66" w:rsidP="00991203">
            <w:pPr>
              <w:rPr>
                <w:color w:val="auto"/>
              </w:rPr>
            </w:pPr>
            <w:r w:rsidRPr="00664C44">
              <w:rPr>
                <w:color w:val="auto"/>
              </w:rPr>
              <w:t>Surface water is believed to run off from the playing field.</w:t>
            </w:r>
          </w:p>
          <w:p w14:paraId="065C3C39" w14:textId="77777777" w:rsidR="00D10F66" w:rsidRPr="00664C44" w:rsidRDefault="00D10F66" w:rsidP="00991203">
            <w:pPr>
              <w:rPr>
                <w:color w:val="auto"/>
              </w:rPr>
            </w:pPr>
          </w:p>
        </w:tc>
        <w:tc>
          <w:tcPr>
            <w:tcW w:w="652" w:type="dxa"/>
            <w:vAlign w:val="center"/>
          </w:tcPr>
          <w:p w14:paraId="1B7EFB0D" w14:textId="77777777" w:rsidR="00D10F66" w:rsidRPr="00664C44" w:rsidRDefault="00D10F66" w:rsidP="00991203">
            <w:pPr>
              <w:rPr>
                <w:color w:val="auto"/>
              </w:rPr>
            </w:pPr>
            <w:r w:rsidRPr="00664C44">
              <w:rPr>
                <w:color w:val="auto"/>
              </w:rPr>
              <w:t>√</w:t>
            </w:r>
          </w:p>
        </w:tc>
        <w:tc>
          <w:tcPr>
            <w:tcW w:w="669" w:type="dxa"/>
            <w:vAlign w:val="center"/>
          </w:tcPr>
          <w:p w14:paraId="7171D8DE" w14:textId="77777777" w:rsidR="00D10F66" w:rsidRPr="00664C44" w:rsidRDefault="00D10F66" w:rsidP="00991203">
            <w:pPr>
              <w:rPr>
                <w:color w:val="auto"/>
              </w:rPr>
            </w:pPr>
          </w:p>
        </w:tc>
        <w:tc>
          <w:tcPr>
            <w:tcW w:w="521" w:type="dxa"/>
            <w:vAlign w:val="center"/>
          </w:tcPr>
          <w:p w14:paraId="3799B0DD" w14:textId="77777777" w:rsidR="00D10F66" w:rsidRPr="00664C44" w:rsidRDefault="00D10F66" w:rsidP="00991203">
            <w:pPr>
              <w:rPr>
                <w:color w:val="auto"/>
              </w:rPr>
            </w:pPr>
          </w:p>
        </w:tc>
        <w:tc>
          <w:tcPr>
            <w:tcW w:w="595" w:type="dxa"/>
            <w:vAlign w:val="center"/>
          </w:tcPr>
          <w:p w14:paraId="1E22DDA3" w14:textId="77777777" w:rsidR="00D10F66" w:rsidRPr="00664C44" w:rsidRDefault="00D10F66" w:rsidP="00991203">
            <w:pPr>
              <w:rPr>
                <w:color w:val="auto"/>
              </w:rPr>
            </w:pPr>
          </w:p>
        </w:tc>
        <w:tc>
          <w:tcPr>
            <w:tcW w:w="726" w:type="dxa"/>
            <w:vAlign w:val="center"/>
          </w:tcPr>
          <w:p w14:paraId="3A9D7767" w14:textId="77777777" w:rsidR="00D10F66" w:rsidRPr="00664C44" w:rsidRDefault="00D10F66" w:rsidP="00991203">
            <w:pPr>
              <w:rPr>
                <w:color w:val="auto"/>
              </w:rPr>
            </w:pPr>
          </w:p>
        </w:tc>
        <w:tc>
          <w:tcPr>
            <w:tcW w:w="464" w:type="dxa"/>
            <w:vAlign w:val="center"/>
          </w:tcPr>
          <w:p w14:paraId="45FA854E" w14:textId="77777777" w:rsidR="00D10F66" w:rsidRPr="00664C44" w:rsidRDefault="00D10F66" w:rsidP="00991203">
            <w:pPr>
              <w:rPr>
                <w:color w:val="auto"/>
              </w:rPr>
            </w:pPr>
          </w:p>
        </w:tc>
        <w:tc>
          <w:tcPr>
            <w:tcW w:w="595" w:type="dxa"/>
            <w:tcBorders>
              <w:right w:val="single" w:sz="18" w:space="0" w:color="auto"/>
            </w:tcBorders>
            <w:vAlign w:val="center"/>
          </w:tcPr>
          <w:p w14:paraId="36D8E7D7" w14:textId="77777777" w:rsidR="00D10F66" w:rsidRPr="00664C44" w:rsidRDefault="00D10F66" w:rsidP="00991203">
            <w:pPr>
              <w:rPr>
                <w:color w:val="auto"/>
              </w:rPr>
            </w:pPr>
          </w:p>
        </w:tc>
      </w:tr>
      <w:tr w:rsidR="00D10F66" w:rsidRPr="00664C44" w14:paraId="35ED0DFE" w14:textId="77777777" w:rsidTr="00FE4CCF">
        <w:trPr>
          <w:cantSplit/>
        </w:trPr>
        <w:tc>
          <w:tcPr>
            <w:tcW w:w="828" w:type="dxa"/>
            <w:tcBorders>
              <w:left w:val="single" w:sz="18" w:space="0" w:color="auto"/>
            </w:tcBorders>
          </w:tcPr>
          <w:p w14:paraId="33F7C3BB" w14:textId="77777777" w:rsidR="00D10F66" w:rsidRPr="00664C44" w:rsidRDefault="00D10F66" w:rsidP="00991203">
            <w:pPr>
              <w:rPr>
                <w:color w:val="auto"/>
              </w:rPr>
            </w:pPr>
            <w:r w:rsidRPr="00664C44">
              <w:rPr>
                <w:color w:val="auto"/>
              </w:rPr>
              <w:t>SFRA - K3</w:t>
            </w:r>
          </w:p>
        </w:tc>
        <w:tc>
          <w:tcPr>
            <w:tcW w:w="2141" w:type="dxa"/>
          </w:tcPr>
          <w:p w14:paraId="431C9DBF" w14:textId="77777777" w:rsidR="00D10F66" w:rsidRPr="00664C44" w:rsidRDefault="00D10F66" w:rsidP="00991203">
            <w:pPr>
              <w:rPr>
                <w:color w:val="auto"/>
              </w:rPr>
            </w:pPr>
            <w:r w:rsidRPr="00664C44">
              <w:rPr>
                <w:color w:val="auto"/>
              </w:rPr>
              <w:t>Junction Banks Ave, Greenwood Drive, Sutton Middle Lane</w:t>
            </w:r>
          </w:p>
        </w:tc>
        <w:tc>
          <w:tcPr>
            <w:tcW w:w="1388" w:type="dxa"/>
          </w:tcPr>
          <w:p w14:paraId="3BDC86CC" w14:textId="77777777" w:rsidR="00D10F66" w:rsidRPr="00664C44" w:rsidRDefault="00D10F66" w:rsidP="00991203">
            <w:pPr>
              <w:rPr>
                <w:color w:val="auto"/>
              </w:rPr>
            </w:pPr>
            <w:r w:rsidRPr="00664C44">
              <w:rPr>
                <w:color w:val="auto"/>
              </w:rPr>
              <w:t>Sewer</w:t>
            </w:r>
          </w:p>
        </w:tc>
        <w:tc>
          <w:tcPr>
            <w:tcW w:w="4931" w:type="dxa"/>
          </w:tcPr>
          <w:p w14:paraId="162C14DB"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an insufficient capacity in the drainage system.</w:t>
            </w:r>
          </w:p>
        </w:tc>
        <w:tc>
          <w:tcPr>
            <w:tcW w:w="4222" w:type="dxa"/>
            <w:gridSpan w:val="7"/>
            <w:tcBorders>
              <w:right w:val="single" w:sz="18" w:space="0" w:color="auto"/>
            </w:tcBorders>
            <w:vAlign w:val="center"/>
          </w:tcPr>
          <w:p w14:paraId="3428D9BF" w14:textId="77777777" w:rsidR="00D10F66" w:rsidRPr="00664C44" w:rsidRDefault="00D10F66" w:rsidP="00991203">
            <w:pPr>
              <w:rPr>
                <w:color w:val="auto"/>
              </w:rPr>
            </w:pPr>
          </w:p>
          <w:p w14:paraId="1E36331B" w14:textId="77777777" w:rsidR="00D10F66" w:rsidRPr="00664C44" w:rsidRDefault="00D10F66" w:rsidP="00991203">
            <w:pPr>
              <w:rPr>
                <w:color w:val="auto"/>
              </w:rPr>
            </w:pPr>
            <w:r w:rsidRPr="00664C44">
              <w:rPr>
                <w:color w:val="auto"/>
              </w:rPr>
              <w:t>Not Known</w:t>
            </w:r>
          </w:p>
          <w:p w14:paraId="2053478F" w14:textId="77777777" w:rsidR="00D10F66" w:rsidRPr="00664C44" w:rsidRDefault="00D10F66" w:rsidP="00991203">
            <w:pPr>
              <w:rPr>
                <w:color w:val="auto"/>
              </w:rPr>
            </w:pPr>
          </w:p>
        </w:tc>
      </w:tr>
      <w:tr w:rsidR="00D10F66" w:rsidRPr="00664C44" w14:paraId="404B7794" w14:textId="77777777" w:rsidTr="00DE699B">
        <w:tc>
          <w:tcPr>
            <w:tcW w:w="828" w:type="dxa"/>
            <w:tcBorders>
              <w:left w:val="single" w:sz="18" w:space="0" w:color="auto"/>
            </w:tcBorders>
          </w:tcPr>
          <w:p w14:paraId="623EA954" w14:textId="77777777" w:rsidR="00D10F66" w:rsidRPr="00664C44" w:rsidRDefault="00D10F66" w:rsidP="00991203">
            <w:pPr>
              <w:rPr>
                <w:color w:val="auto"/>
              </w:rPr>
            </w:pPr>
            <w:r w:rsidRPr="00664C44">
              <w:rPr>
                <w:color w:val="auto"/>
              </w:rPr>
              <w:t>SFRA - K4</w:t>
            </w:r>
          </w:p>
        </w:tc>
        <w:tc>
          <w:tcPr>
            <w:tcW w:w="2141" w:type="dxa"/>
          </w:tcPr>
          <w:p w14:paraId="18F2F67A"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south of Mary Street</w:t>
            </w:r>
          </w:p>
        </w:tc>
        <w:tc>
          <w:tcPr>
            <w:tcW w:w="1388" w:type="dxa"/>
          </w:tcPr>
          <w:p w14:paraId="3BE65C92" w14:textId="77777777" w:rsidR="00D10F66" w:rsidRPr="00664C44" w:rsidRDefault="00D10F66" w:rsidP="00991203">
            <w:pPr>
              <w:rPr>
                <w:color w:val="auto"/>
              </w:rPr>
            </w:pPr>
            <w:r w:rsidRPr="00664C44">
              <w:rPr>
                <w:color w:val="auto"/>
              </w:rPr>
              <w:t>Land</w:t>
            </w:r>
          </w:p>
        </w:tc>
        <w:tc>
          <w:tcPr>
            <w:tcW w:w="4931" w:type="dxa"/>
          </w:tcPr>
          <w:p w14:paraId="0F7A140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595DF800" w14:textId="77777777" w:rsidR="00D10F66" w:rsidRPr="00664C44" w:rsidRDefault="00D10F66" w:rsidP="00991203">
            <w:pPr>
              <w:rPr>
                <w:color w:val="auto"/>
              </w:rPr>
            </w:pPr>
          </w:p>
          <w:p w14:paraId="04FFF417" w14:textId="77777777" w:rsidR="00D10F66" w:rsidRPr="00664C44" w:rsidRDefault="00D10F66" w:rsidP="00991203">
            <w:pPr>
              <w:rPr>
                <w:color w:val="auto"/>
              </w:rPr>
            </w:pPr>
            <w:r w:rsidRPr="00664C44">
              <w:rPr>
                <w:color w:val="auto"/>
              </w:rPr>
              <w:t>√</w:t>
            </w:r>
          </w:p>
          <w:p w14:paraId="6A43D2E5" w14:textId="77777777" w:rsidR="00D10F66" w:rsidRPr="00664C44" w:rsidRDefault="00D10F66" w:rsidP="00991203">
            <w:pPr>
              <w:rPr>
                <w:color w:val="auto"/>
              </w:rPr>
            </w:pPr>
          </w:p>
        </w:tc>
        <w:tc>
          <w:tcPr>
            <w:tcW w:w="669" w:type="dxa"/>
            <w:vAlign w:val="center"/>
          </w:tcPr>
          <w:p w14:paraId="46FE9267" w14:textId="77777777" w:rsidR="00D10F66" w:rsidRPr="00664C44" w:rsidRDefault="00D10F66" w:rsidP="00991203">
            <w:pPr>
              <w:rPr>
                <w:color w:val="auto"/>
              </w:rPr>
            </w:pPr>
          </w:p>
        </w:tc>
        <w:tc>
          <w:tcPr>
            <w:tcW w:w="521" w:type="dxa"/>
            <w:vAlign w:val="center"/>
          </w:tcPr>
          <w:p w14:paraId="2F4352E2" w14:textId="77777777" w:rsidR="00D10F66" w:rsidRPr="00664C44" w:rsidRDefault="00D10F66" w:rsidP="00991203">
            <w:pPr>
              <w:rPr>
                <w:color w:val="auto"/>
              </w:rPr>
            </w:pPr>
          </w:p>
          <w:p w14:paraId="44CF7D4C" w14:textId="77777777" w:rsidR="00D10F66" w:rsidRPr="00664C44" w:rsidRDefault="00D10F66" w:rsidP="00991203">
            <w:pPr>
              <w:rPr>
                <w:color w:val="auto"/>
              </w:rPr>
            </w:pPr>
            <w:r w:rsidRPr="00664C44">
              <w:rPr>
                <w:color w:val="auto"/>
              </w:rPr>
              <w:t>√</w:t>
            </w:r>
          </w:p>
          <w:p w14:paraId="6706943D" w14:textId="77777777" w:rsidR="00D10F66" w:rsidRPr="00664C44" w:rsidRDefault="00D10F66" w:rsidP="00991203">
            <w:pPr>
              <w:rPr>
                <w:color w:val="auto"/>
              </w:rPr>
            </w:pPr>
          </w:p>
        </w:tc>
        <w:tc>
          <w:tcPr>
            <w:tcW w:w="595" w:type="dxa"/>
            <w:vAlign w:val="center"/>
          </w:tcPr>
          <w:p w14:paraId="0271DAE1" w14:textId="77777777" w:rsidR="00D10F66" w:rsidRPr="00664C44" w:rsidRDefault="00D10F66" w:rsidP="00991203">
            <w:pPr>
              <w:rPr>
                <w:color w:val="auto"/>
              </w:rPr>
            </w:pPr>
          </w:p>
        </w:tc>
        <w:tc>
          <w:tcPr>
            <w:tcW w:w="726" w:type="dxa"/>
            <w:vAlign w:val="center"/>
          </w:tcPr>
          <w:p w14:paraId="64E6A0BC" w14:textId="77777777" w:rsidR="00D10F66" w:rsidRPr="00664C44" w:rsidRDefault="00D10F66" w:rsidP="00991203">
            <w:pPr>
              <w:rPr>
                <w:color w:val="auto"/>
              </w:rPr>
            </w:pPr>
          </w:p>
        </w:tc>
        <w:tc>
          <w:tcPr>
            <w:tcW w:w="464" w:type="dxa"/>
            <w:vAlign w:val="center"/>
          </w:tcPr>
          <w:p w14:paraId="7EB13293" w14:textId="77777777" w:rsidR="00D10F66" w:rsidRPr="00664C44" w:rsidRDefault="00D10F66" w:rsidP="00991203">
            <w:pPr>
              <w:rPr>
                <w:color w:val="auto"/>
              </w:rPr>
            </w:pPr>
          </w:p>
        </w:tc>
        <w:tc>
          <w:tcPr>
            <w:tcW w:w="595" w:type="dxa"/>
            <w:tcBorders>
              <w:right w:val="single" w:sz="18" w:space="0" w:color="auto"/>
            </w:tcBorders>
            <w:vAlign w:val="center"/>
          </w:tcPr>
          <w:p w14:paraId="6EEE1FEB" w14:textId="77777777" w:rsidR="00D10F66" w:rsidRPr="00664C44" w:rsidRDefault="00D10F66" w:rsidP="00991203">
            <w:pPr>
              <w:rPr>
                <w:color w:val="auto"/>
              </w:rPr>
            </w:pPr>
          </w:p>
        </w:tc>
      </w:tr>
      <w:tr w:rsidR="00D10F66" w:rsidRPr="00664C44" w14:paraId="1E9E0C8E" w14:textId="77777777" w:rsidTr="00DE699B">
        <w:tc>
          <w:tcPr>
            <w:tcW w:w="828" w:type="dxa"/>
            <w:tcBorders>
              <w:left w:val="single" w:sz="18" w:space="0" w:color="auto"/>
            </w:tcBorders>
          </w:tcPr>
          <w:p w14:paraId="2A373053" w14:textId="77777777" w:rsidR="00D10F66" w:rsidRPr="00664C44" w:rsidRDefault="00D10F66" w:rsidP="00991203">
            <w:pPr>
              <w:rPr>
                <w:color w:val="auto"/>
              </w:rPr>
            </w:pPr>
            <w:r w:rsidRPr="00664C44">
              <w:rPr>
                <w:color w:val="auto"/>
              </w:rPr>
              <w:t>SFRA - K5</w:t>
            </w:r>
          </w:p>
        </w:tc>
        <w:tc>
          <w:tcPr>
            <w:tcW w:w="2141" w:type="dxa"/>
          </w:tcPr>
          <w:p w14:paraId="2245A58A" w14:textId="77777777" w:rsidR="00D10F66" w:rsidRPr="00664C44" w:rsidRDefault="00D10F66" w:rsidP="00991203">
            <w:pPr>
              <w:rPr>
                <w:color w:val="auto"/>
              </w:rPr>
            </w:pPr>
            <w:r w:rsidRPr="00664C44">
              <w:rPr>
                <w:color w:val="auto"/>
              </w:rPr>
              <w:t>Edward Street</w:t>
            </w:r>
          </w:p>
          <w:p w14:paraId="64EC5A40" w14:textId="77777777" w:rsidR="00D10F66" w:rsidRPr="00664C44" w:rsidRDefault="00D10F66" w:rsidP="00991203">
            <w:pPr>
              <w:rPr>
                <w:color w:val="auto"/>
              </w:rPr>
            </w:pPr>
          </w:p>
        </w:tc>
        <w:tc>
          <w:tcPr>
            <w:tcW w:w="1388" w:type="dxa"/>
          </w:tcPr>
          <w:p w14:paraId="5A4F2F27" w14:textId="77777777" w:rsidR="00D10F66" w:rsidRPr="00664C44" w:rsidRDefault="00D10F66" w:rsidP="00991203">
            <w:pPr>
              <w:rPr>
                <w:color w:val="auto"/>
              </w:rPr>
            </w:pPr>
            <w:r w:rsidRPr="00664C44">
              <w:rPr>
                <w:color w:val="auto"/>
              </w:rPr>
              <w:t>Land</w:t>
            </w:r>
          </w:p>
        </w:tc>
        <w:tc>
          <w:tcPr>
            <w:tcW w:w="4931" w:type="dxa"/>
          </w:tcPr>
          <w:p w14:paraId="2AD0C635"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2650AD55" w14:textId="77777777" w:rsidR="00D10F66" w:rsidRPr="00664C44" w:rsidRDefault="00D10F66" w:rsidP="00991203">
            <w:pPr>
              <w:rPr>
                <w:color w:val="auto"/>
              </w:rPr>
            </w:pPr>
            <w:r w:rsidRPr="00664C44">
              <w:rPr>
                <w:color w:val="auto"/>
              </w:rPr>
              <w:t>√</w:t>
            </w:r>
          </w:p>
        </w:tc>
        <w:tc>
          <w:tcPr>
            <w:tcW w:w="669" w:type="dxa"/>
            <w:vAlign w:val="center"/>
          </w:tcPr>
          <w:p w14:paraId="001653B3" w14:textId="77777777" w:rsidR="00D10F66" w:rsidRPr="00664C44" w:rsidRDefault="00D10F66" w:rsidP="00991203">
            <w:pPr>
              <w:rPr>
                <w:color w:val="auto"/>
              </w:rPr>
            </w:pPr>
          </w:p>
        </w:tc>
        <w:tc>
          <w:tcPr>
            <w:tcW w:w="521" w:type="dxa"/>
            <w:vAlign w:val="center"/>
          </w:tcPr>
          <w:p w14:paraId="7395A7E1" w14:textId="77777777" w:rsidR="00D10F66" w:rsidRPr="00664C44" w:rsidRDefault="00D10F66" w:rsidP="00991203">
            <w:pPr>
              <w:rPr>
                <w:color w:val="auto"/>
              </w:rPr>
            </w:pPr>
          </w:p>
        </w:tc>
        <w:tc>
          <w:tcPr>
            <w:tcW w:w="595" w:type="dxa"/>
            <w:vAlign w:val="center"/>
          </w:tcPr>
          <w:p w14:paraId="4F56693C" w14:textId="77777777" w:rsidR="00D10F66" w:rsidRPr="00664C44" w:rsidRDefault="00D10F66" w:rsidP="00991203">
            <w:pPr>
              <w:rPr>
                <w:color w:val="auto"/>
              </w:rPr>
            </w:pPr>
          </w:p>
        </w:tc>
        <w:tc>
          <w:tcPr>
            <w:tcW w:w="726" w:type="dxa"/>
            <w:vAlign w:val="center"/>
          </w:tcPr>
          <w:p w14:paraId="41100C12" w14:textId="77777777" w:rsidR="00D10F66" w:rsidRPr="00664C44" w:rsidRDefault="00D10F66" w:rsidP="00991203">
            <w:pPr>
              <w:rPr>
                <w:color w:val="auto"/>
              </w:rPr>
            </w:pPr>
          </w:p>
        </w:tc>
        <w:tc>
          <w:tcPr>
            <w:tcW w:w="464" w:type="dxa"/>
            <w:vAlign w:val="center"/>
          </w:tcPr>
          <w:p w14:paraId="1FABF03F" w14:textId="77777777" w:rsidR="00D10F66" w:rsidRPr="00664C44" w:rsidRDefault="00D10F66" w:rsidP="00991203">
            <w:pPr>
              <w:rPr>
                <w:color w:val="auto"/>
              </w:rPr>
            </w:pPr>
          </w:p>
        </w:tc>
        <w:tc>
          <w:tcPr>
            <w:tcW w:w="595" w:type="dxa"/>
            <w:tcBorders>
              <w:right w:val="single" w:sz="18" w:space="0" w:color="auto"/>
            </w:tcBorders>
            <w:vAlign w:val="center"/>
          </w:tcPr>
          <w:p w14:paraId="222C7555" w14:textId="77777777" w:rsidR="00D10F66" w:rsidRPr="00664C44" w:rsidRDefault="00D10F66" w:rsidP="00991203">
            <w:pPr>
              <w:rPr>
                <w:color w:val="auto"/>
              </w:rPr>
            </w:pPr>
          </w:p>
        </w:tc>
      </w:tr>
      <w:tr w:rsidR="00D10F66" w:rsidRPr="00664C44" w14:paraId="5AA7B03C" w14:textId="77777777" w:rsidTr="00FE4CCF">
        <w:trPr>
          <w:cantSplit/>
        </w:trPr>
        <w:tc>
          <w:tcPr>
            <w:tcW w:w="828" w:type="dxa"/>
            <w:tcBorders>
              <w:left w:val="single" w:sz="18" w:space="0" w:color="auto"/>
            </w:tcBorders>
          </w:tcPr>
          <w:p w14:paraId="305472C9" w14:textId="77777777" w:rsidR="00D10F66" w:rsidRPr="00664C44" w:rsidRDefault="00D10F66" w:rsidP="00991203">
            <w:pPr>
              <w:rPr>
                <w:color w:val="auto"/>
              </w:rPr>
            </w:pPr>
            <w:r w:rsidRPr="00664C44">
              <w:rPr>
                <w:color w:val="auto"/>
              </w:rPr>
              <w:lastRenderedPageBreak/>
              <w:t>SFRA - K6</w:t>
            </w:r>
          </w:p>
        </w:tc>
        <w:tc>
          <w:tcPr>
            <w:tcW w:w="2141" w:type="dxa"/>
          </w:tcPr>
          <w:p w14:paraId="32C462A3" w14:textId="77777777" w:rsidR="00D10F66" w:rsidRPr="00664C44" w:rsidRDefault="00D10F66" w:rsidP="00991203">
            <w:pPr>
              <w:rPr>
                <w:color w:val="auto"/>
              </w:rPr>
            </w:pPr>
            <w:r w:rsidRPr="00664C44">
              <w:rPr>
                <w:color w:val="auto"/>
              </w:rPr>
              <w:t>Beacon Drive</w:t>
            </w:r>
          </w:p>
        </w:tc>
        <w:tc>
          <w:tcPr>
            <w:tcW w:w="1388" w:type="dxa"/>
          </w:tcPr>
          <w:p w14:paraId="3308C3FC" w14:textId="77777777" w:rsidR="00D10F66" w:rsidRPr="00664C44" w:rsidRDefault="00D10F66" w:rsidP="00991203">
            <w:pPr>
              <w:rPr>
                <w:color w:val="auto"/>
              </w:rPr>
            </w:pPr>
            <w:r w:rsidRPr="00664C44">
              <w:rPr>
                <w:color w:val="auto"/>
              </w:rPr>
              <w:t>Sewer</w:t>
            </w:r>
          </w:p>
        </w:tc>
        <w:tc>
          <w:tcPr>
            <w:tcW w:w="4931" w:type="dxa"/>
          </w:tcPr>
          <w:p w14:paraId="725359EF"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02AE194B" w14:textId="77777777" w:rsidR="00D10F66" w:rsidRPr="00664C44" w:rsidRDefault="00D10F66" w:rsidP="00991203">
            <w:pPr>
              <w:rPr>
                <w:color w:val="auto"/>
              </w:rPr>
            </w:pPr>
          </w:p>
          <w:p w14:paraId="6C0D0246" w14:textId="77777777" w:rsidR="00D10F66" w:rsidRPr="00664C44" w:rsidRDefault="00D10F66" w:rsidP="00991203">
            <w:pPr>
              <w:rPr>
                <w:color w:val="auto"/>
              </w:rPr>
            </w:pPr>
            <w:r w:rsidRPr="00664C44">
              <w:rPr>
                <w:color w:val="auto"/>
              </w:rPr>
              <w:t>Not Known</w:t>
            </w:r>
          </w:p>
          <w:p w14:paraId="4A1D21D4" w14:textId="77777777" w:rsidR="00D10F66" w:rsidRPr="00664C44" w:rsidRDefault="00D10F66" w:rsidP="00991203">
            <w:pPr>
              <w:rPr>
                <w:color w:val="auto"/>
              </w:rPr>
            </w:pPr>
          </w:p>
        </w:tc>
      </w:tr>
      <w:tr w:rsidR="00D10F66" w:rsidRPr="00664C44" w14:paraId="2D2CBAFC" w14:textId="77777777" w:rsidTr="00FE4CCF">
        <w:trPr>
          <w:cantSplit/>
        </w:trPr>
        <w:tc>
          <w:tcPr>
            <w:tcW w:w="828" w:type="dxa"/>
            <w:tcBorders>
              <w:left w:val="single" w:sz="18" w:space="0" w:color="auto"/>
            </w:tcBorders>
          </w:tcPr>
          <w:p w14:paraId="6E20CF0D" w14:textId="77777777" w:rsidR="00D10F66" w:rsidRPr="00664C44" w:rsidRDefault="00D10F66" w:rsidP="00991203">
            <w:pPr>
              <w:rPr>
                <w:color w:val="auto"/>
              </w:rPr>
            </w:pPr>
            <w:r w:rsidRPr="00664C44">
              <w:rPr>
                <w:color w:val="auto"/>
              </w:rPr>
              <w:t>SFRA - K7</w:t>
            </w:r>
          </w:p>
        </w:tc>
        <w:tc>
          <w:tcPr>
            <w:tcW w:w="2141" w:type="dxa"/>
          </w:tcPr>
          <w:p w14:paraId="7BB41D15"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between approximately Milton Street and Gladstone Street.</w:t>
            </w:r>
          </w:p>
          <w:p w14:paraId="47CC961B" w14:textId="77777777" w:rsidR="00D10F66" w:rsidRPr="00664C44" w:rsidRDefault="00D10F66" w:rsidP="00991203">
            <w:pPr>
              <w:rPr>
                <w:color w:val="auto"/>
              </w:rPr>
            </w:pPr>
          </w:p>
        </w:tc>
        <w:tc>
          <w:tcPr>
            <w:tcW w:w="1388" w:type="dxa"/>
          </w:tcPr>
          <w:p w14:paraId="0EA75DCE" w14:textId="77777777" w:rsidR="00D10F66" w:rsidRPr="00664C44" w:rsidRDefault="00D10F66" w:rsidP="00991203">
            <w:pPr>
              <w:rPr>
                <w:color w:val="auto"/>
              </w:rPr>
            </w:pPr>
            <w:r w:rsidRPr="00664C44">
              <w:rPr>
                <w:color w:val="auto"/>
              </w:rPr>
              <w:t>Sewer</w:t>
            </w:r>
          </w:p>
        </w:tc>
        <w:tc>
          <w:tcPr>
            <w:tcW w:w="4931" w:type="dxa"/>
          </w:tcPr>
          <w:p w14:paraId="45C6731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insufficient gully capacity.</w:t>
            </w:r>
          </w:p>
        </w:tc>
        <w:tc>
          <w:tcPr>
            <w:tcW w:w="4222" w:type="dxa"/>
            <w:gridSpan w:val="7"/>
            <w:tcBorders>
              <w:right w:val="single" w:sz="18" w:space="0" w:color="auto"/>
            </w:tcBorders>
            <w:vAlign w:val="center"/>
          </w:tcPr>
          <w:p w14:paraId="693914BC" w14:textId="77777777" w:rsidR="00D10F66" w:rsidRPr="00664C44" w:rsidRDefault="00D10F66" w:rsidP="00991203">
            <w:pPr>
              <w:rPr>
                <w:color w:val="auto"/>
              </w:rPr>
            </w:pPr>
          </w:p>
          <w:p w14:paraId="4DDD6E07" w14:textId="77777777" w:rsidR="00D10F66" w:rsidRPr="00664C44" w:rsidRDefault="00D10F66" w:rsidP="00991203">
            <w:pPr>
              <w:rPr>
                <w:color w:val="auto"/>
              </w:rPr>
            </w:pPr>
            <w:r w:rsidRPr="00664C44">
              <w:rPr>
                <w:color w:val="auto"/>
              </w:rPr>
              <w:t>Not Known</w:t>
            </w:r>
          </w:p>
          <w:p w14:paraId="42D2D471" w14:textId="77777777" w:rsidR="00D10F66" w:rsidRPr="00664C44" w:rsidRDefault="00D10F66" w:rsidP="00991203">
            <w:pPr>
              <w:rPr>
                <w:color w:val="auto"/>
              </w:rPr>
            </w:pPr>
          </w:p>
        </w:tc>
      </w:tr>
      <w:tr w:rsidR="00D10F66" w:rsidRPr="00664C44" w14:paraId="56A447C1" w14:textId="77777777" w:rsidTr="00DE699B">
        <w:tc>
          <w:tcPr>
            <w:tcW w:w="828" w:type="dxa"/>
            <w:tcBorders>
              <w:left w:val="single" w:sz="18" w:space="0" w:color="auto"/>
            </w:tcBorders>
          </w:tcPr>
          <w:p w14:paraId="280E1769" w14:textId="77777777" w:rsidR="00D10F66" w:rsidRPr="00664C44" w:rsidRDefault="00D10F66" w:rsidP="00991203">
            <w:pPr>
              <w:rPr>
                <w:color w:val="auto"/>
              </w:rPr>
            </w:pPr>
            <w:r w:rsidRPr="00664C44">
              <w:rPr>
                <w:color w:val="auto"/>
              </w:rPr>
              <w:t>SFRA - K8</w:t>
            </w:r>
          </w:p>
        </w:tc>
        <w:tc>
          <w:tcPr>
            <w:tcW w:w="2141" w:type="dxa"/>
          </w:tcPr>
          <w:p w14:paraId="3FA4E405" w14:textId="77777777" w:rsidR="00D10F66" w:rsidRPr="00664C44" w:rsidRDefault="00D10F66" w:rsidP="00991203">
            <w:pPr>
              <w:rPr>
                <w:color w:val="auto"/>
              </w:rPr>
            </w:pPr>
            <w:proofErr w:type="spellStart"/>
            <w:r w:rsidRPr="00664C44">
              <w:rPr>
                <w:color w:val="auto"/>
              </w:rPr>
              <w:t>Cowpasture</w:t>
            </w:r>
            <w:proofErr w:type="spellEnd"/>
            <w:r w:rsidRPr="00664C44">
              <w:rPr>
                <w:color w:val="auto"/>
              </w:rPr>
              <w:t xml:space="preserve"> Lane</w:t>
            </w:r>
          </w:p>
          <w:p w14:paraId="33CC7B98" w14:textId="77777777" w:rsidR="00D10F66" w:rsidRPr="00664C44" w:rsidRDefault="00D10F66" w:rsidP="00991203">
            <w:pPr>
              <w:rPr>
                <w:color w:val="auto"/>
              </w:rPr>
            </w:pPr>
          </w:p>
        </w:tc>
        <w:tc>
          <w:tcPr>
            <w:tcW w:w="1388" w:type="dxa"/>
          </w:tcPr>
          <w:p w14:paraId="46AE3FA6" w14:textId="77777777" w:rsidR="00D10F66" w:rsidRPr="00664C44" w:rsidRDefault="00D10F66" w:rsidP="00991203">
            <w:pPr>
              <w:rPr>
                <w:color w:val="auto"/>
              </w:rPr>
            </w:pPr>
            <w:r w:rsidRPr="00664C44">
              <w:rPr>
                <w:color w:val="auto"/>
              </w:rPr>
              <w:t>Land</w:t>
            </w:r>
          </w:p>
        </w:tc>
        <w:tc>
          <w:tcPr>
            <w:tcW w:w="4931" w:type="dxa"/>
          </w:tcPr>
          <w:p w14:paraId="25CC9D72"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when the culvert / field dyke is blocked.</w:t>
            </w:r>
          </w:p>
        </w:tc>
        <w:tc>
          <w:tcPr>
            <w:tcW w:w="652" w:type="dxa"/>
            <w:vAlign w:val="center"/>
          </w:tcPr>
          <w:p w14:paraId="35C0E599" w14:textId="77777777" w:rsidR="00D10F66" w:rsidRPr="00664C44" w:rsidRDefault="00D10F66" w:rsidP="00991203">
            <w:pPr>
              <w:rPr>
                <w:color w:val="auto"/>
              </w:rPr>
            </w:pPr>
          </w:p>
        </w:tc>
        <w:tc>
          <w:tcPr>
            <w:tcW w:w="669" w:type="dxa"/>
            <w:vAlign w:val="center"/>
          </w:tcPr>
          <w:p w14:paraId="4434E77D" w14:textId="77777777" w:rsidR="00D10F66" w:rsidRPr="00664C44" w:rsidRDefault="00D10F66" w:rsidP="00991203">
            <w:pPr>
              <w:rPr>
                <w:color w:val="auto"/>
              </w:rPr>
            </w:pPr>
          </w:p>
        </w:tc>
        <w:tc>
          <w:tcPr>
            <w:tcW w:w="521" w:type="dxa"/>
            <w:vAlign w:val="center"/>
          </w:tcPr>
          <w:p w14:paraId="3CA17622" w14:textId="77777777" w:rsidR="00D10F66" w:rsidRPr="00664C44" w:rsidRDefault="00D10F66" w:rsidP="00991203">
            <w:pPr>
              <w:rPr>
                <w:color w:val="auto"/>
              </w:rPr>
            </w:pPr>
          </w:p>
        </w:tc>
        <w:tc>
          <w:tcPr>
            <w:tcW w:w="595" w:type="dxa"/>
            <w:vAlign w:val="center"/>
          </w:tcPr>
          <w:p w14:paraId="193DDA62" w14:textId="77777777" w:rsidR="00D10F66" w:rsidRPr="00664C44" w:rsidRDefault="00D10F66" w:rsidP="00991203">
            <w:pPr>
              <w:rPr>
                <w:color w:val="auto"/>
              </w:rPr>
            </w:pPr>
          </w:p>
        </w:tc>
        <w:tc>
          <w:tcPr>
            <w:tcW w:w="726" w:type="dxa"/>
            <w:vAlign w:val="center"/>
          </w:tcPr>
          <w:p w14:paraId="74EFA7E2" w14:textId="77777777" w:rsidR="00D10F66" w:rsidRPr="00664C44" w:rsidRDefault="00D10F66" w:rsidP="00991203">
            <w:pPr>
              <w:rPr>
                <w:color w:val="auto"/>
              </w:rPr>
            </w:pPr>
          </w:p>
        </w:tc>
        <w:tc>
          <w:tcPr>
            <w:tcW w:w="464" w:type="dxa"/>
            <w:vAlign w:val="center"/>
          </w:tcPr>
          <w:p w14:paraId="2908717A" w14:textId="77777777" w:rsidR="00D10F66" w:rsidRPr="00664C44" w:rsidRDefault="00D10F66" w:rsidP="00991203">
            <w:pPr>
              <w:rPr>
                <w:color w:val="auto"/>
              </w:rPr>
            </w:pPr>
          </w:p>
        </w:tc>
        <w:tc>
          <w:tcPr>
            <w:tcW w:w="595" w:type="dxa"/>
            <w:tcBorders>
              <w:right w:val="single" w:sz="18" w:space="0" w:color="auto"/>
            </w:tcBorders>
            <w:vAlign w:val="center"/>
          </w:tcPr>
          <w:p w14:paraId="43F63035" w14:textId="77777777" w:rsidR="00D10F66" w:rsidRPr="00664C44" w:rsidRDefault="00D10F66" w:rsidP="00991203">
            <w:pPr>
              <w:rPr>
                <w:color w:val="auto"/>
              </w:rPr>
            </w:pPr>
            <w:r w:rsidRPr="00664C44">
              <w:rPr>
                <w:color w:val="auto"/>
              </w:rPr>
              <w:t>√</w:t>
            </w:r>
          </w:p>
        </w:tc>
      </w:tr>
      <w:tr w:rsidR="00D10F66" w:rsidRPr="00664C44" w14:paraId="25925510" w14:textId="77777777" w:rsidTr="00FE4CCF">
        <w:trPr>
          <w:cantSplit/>
        </w:trPr>
        <w:tc>
          <w:tcPr>
            <w:tcW w:w="828" w:type="dxa"/>
            <w:tcBorders>
              <w:left w:val="single" w:sz="18" w:space="0" w:color="auto"/>
            </w:tcBorders>
          </w:tcPr>
          <w:p w14:paraId="7761A388" w14:textId="77777777" w:rsidR="00D10F66" w:rsidRPr="00664C44" w:rsidRDefault="00D10F66" w:rsidP="00991203">
            <w:pPr>
              <w:rPr>
                <w:color w:val="auto"/>
              </w:rPr>
            </w:pPr>
            <w:r w:rsidRPr="00664C44">
              <w:rPr>
                <w:color w:val="auto"/>
              </w:rPr>
              <w:t>SFRA - K9</w:t>
            </w:r>
          </w:p>
        </w:tc>
        <w:tc>
          <w:tcPr>
            <w:tcW w:w="2141" w:type="dxa"/>
          </w:tcPr>
          <w:p w14:paraId="77CB923D" w14:textId="77777777" w:rsidR="00D10F66" w:rsidRPr="00664C44" w:rsidRDefault="00D10F66" w:rsidP="00991203">
            <w:pPr>
              <w:rPr>
                <w:color w:val="auto"/>
              </w:rPr>
            </w:pPr>
            <w:proofErr w:type="spellStart"/>
            <w:r w:rsidRPr="00664C44">
              <w:rPr>
                <w:color w:val="auto"/>
              </w:rPr>
              <w:t>Lindleys</w:t>
            </w:r>
            <w:proofErr w:type="spellEnd"/>
            <w:r w:rsidRPr="00664C44">
              <w:rPr>
                <w:color w:val="auto"/>
              </w:rPr>
              <w:t xml:space="preserve"> Lane</w:t>
            </w:r>
          </w:p>
          <w:p w14:paraId="57B6157C" w14:textId="77777777" w:rsidR="00D10F66" w:rsidRPr="00664C44" w:rsidRDefault="00D10F66" w:rsidP="00991203">
            <w:pPr>
              <w:rPr>
                <w:color w:val="auto"/>
              </w:rPr>
            </w:pPr>
          </w:p>
        </w:tc>
        <w:tc>
          <w:tcPr>
            <w:tcW w:w="1388" w:type="dxa"/>
          </w:tcPr>
          <w:p w14:paraId="7F632277" w14:textId="77777777" w:rsidR="00D10F66" w:rsidRPr="00664C44" w:rsidRDefault="00D10F66" w:rsidP="00991203">
            <w:pPr>
              <w:rPr>
                <w:color w:val="auto"/>
              </w:rPr>
            </w:pPr>
            <w:r w:rsidRPr="00664C44">
              <w:rPr>
                <w:color w:val="auto"/>
              </w:rPr>
              <w:t>Sewer</w:t>
            </w:r>
          </w:p>
        </w:tc>
        <w:tc>
          <w:tcPr>
            <w:tcW w:w="4931" w:type="dxa"/>
          </w:tcPr>
          <w:p w14:paraId="192E2911"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1AEA3224" w14:textId="77777777" w:rsidR="00D10F66" w:rsidRPr="00664C44" w:rsidRDefault="00D10F66" w:rsidP="00991203">
            <w:pPr>
              <w:rPr>
                <w:color w:val="auto"/>
              </w:rPr>
            </w:pPr>
            <w:r w:rsidRPr="00664C44">
              <w:rPr>
                <w:color w:val="auto"/>
              </w:rPr>
              <w:t>Not Known</w:t>
            </w:r>
          </w:p>
        </w:tc>
      </w:tr>
      <w:tr w:rsidR="00D10F66" w:rsidRPr="00664C44" w14:paraId="2B69F3C6" w14:textId="77777777" w:rsidTr="00DE699B">
        <w:tc>
          <w:tcPr>
            <w:tcW w:w="828" w:type="dxa"/>
            <w:tcBorders>
              <w:left w:val="single" w:sz="18" w:space="0" w:color="auto"/>
            </w:tcBorders>
          </w:tcPr>
          <w:p w14:paraId="79D61350" w14:textId="77777777" w:rsidR="00D10F66" w:rsidRPr="00664C44" w:rsidRDefault="00D10F66" w:rsidP="00991203">
            <w:pPr>
              <w:rPr>
                <w:color w:val="auto"/>
              </w:rPr>
            </w:pPr>
            <w:r w:rsidRPr="00664C44">
              <w:rPr>
                <w:color w:val="auto"/>
              </w:rPr>
              <w:t>SFRA - K10</w:t>
            </w:r>
          </w:p>
        </w:tc>
        <w:tc>
          <w:tcPr>
            <w:tcW w:w="2141" w:type="dxa"/>
          </w:tcPr>
          <w:p w14:paraId="24AFCF5D" w14:textId="77777777" w:rsidR="00D10F66" w:rsidRPr="00664C44" w:rsidRDefault="00D10F66" w:rsidP="00991203">
            <w:pPr>
              <w:rPr>
                <w:color w:val="auto"/>
              </w:rPr>
            </w:pPr>
            <w:r w:rsidRPr="00664C44">
              <w:rPr>
                <w:color w:val="auto"/>
              </w:rPr>
              <w:t xml:space="preserve">Old railway line east of </w:t>
            </w:r>
            <w:proofErr w:type="spellStart"/>
            <w:r w:rsidRPr="00664C44">
              <w:rPr>
                <w:color w:val="auto"/>
              </w:rPr>
              <w:t>Lindleys</w:t>
            </w:r>
            <w:proofErr w:type="spellEnd"/>
            <w:r w:rsidRPr="00664C44">
              <w:rPr>
                <w:color w:val="auto"/>
              </w:rPr>
              <w:t xml:space="preserve"> Lane</w:t>
            </w:r>
          </w:p>
        </w:tc>
        <w:tc>
          <w:tcPr>
            <w:tcW w:w="1388" w:type="dxa"/>
          </w:tcPr>
          <w:p w14:paraId="07B2DA76" w14:textId="77777777" w:rsidR="00D10F66" w:rsidRPr="00664C44" w:rsidRDefault="00D10F66" w:rsidP="00991203">
            <w:pPr>
              <w:rPr>
                <w:color w:val="auto"/>
              </w:rPr>
            </w:pPr>
            <w:r w:rsidRPr="00664C44">
              <w:rPr>
                <w:color w:val="auto"/>
              </w:rPr>
              <w:t>Land</w:t>
            </w:r>
          </w:p>
        </w:tc>
        <w:tc>
          <w:tcPr>
            <w:tcW w:w="4931" w:type="dxa"/>
          </w:tcPr>
          <w:p w14:paraId="737392C4" w14:textId="74A8C121" w:rsidR="00D10F66" w:rsidRPr="00664C44" w:rsidRDefault="000C56A2" w:rsidP="00991203">
            <w:pPr>
              <w:rPr>
                <w:color w:val="auto"/>
              </w:rPr>
            </w:pPr>
            <w:r w:rsidRPr="00664C44">
              <w:rPr>
                <w:color w:val="auto"/>
              </w:rPr>
              <w:t>Believed the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33D2685C" w14:textId="77777777" w:rsidR="00D10F66" w:rsidRPr="00664C44" w:rsidRDefault="00D10F66" w:rsidP="00991203">
            <w:pPr>
              <w:rPr>
                <w:color w:val="auto"/>
              </w:rPr>
            </w:pPr>
          </w:p>
          <w:p w14:paraId="29FA4E57" w14:textId="77777777" w:rsidR="00D10F66" w:rsidRPr="00664C44" w:rsidRDefault="00D10F66" w:rsidP="00991203">
            <w:pPr>
              <w:rPr>
                <w:color w:val="auto"/>
              </w:rPr>
            </w:pPr>
            <w:r w:rsidRPr="00664C44">
              <w:rPr>
                <w:color w:val="auto"/>
              </w:rPr>
              <w:t>√</w:t>
            </w:r>
          </w:p>
          <w:p w14:paraId="029C2CEF" w14:textId="77777777" w:rsidR="00D10F66" w:rsidRPr="00664C44" w:rsidRDefault="00D10F66" w:rsidP="00991203">
            <w:pPr>
              <w:rPr>
                <w:color w:val="auto"/>
              </w:rPr>
            </w:pPr>
          </w:p>
        </w:tc>
        <w:tc>
          <w:tcPr>
            <w:tcW w:w="669" w:type="dxa"/>
            <w:vAlign w:val="center"/>
          </w:tcPr>
          <w:p w14:paraId="3C7491AF" w14:textId="77777777" w:rsidR="00D10F66" w:rsidRPr="00664C44" w:rsidRDefault="00D10F66" w:rsidP="00991203">
            <w:pPr>
              <w:rPr>
                <w:color w:val="auto"/>
              </w:rPr>
            </w:pPr>
          </w:p>
        </w:tc>
        <w:tc>
          <w:tcPr>
            <w:tcW w:w="521" w:type="dxa"/>
            <w:vAlign w:val="center"/>
          </w:tcPr>
          <w:p w14:paraId="5F05BDA4" w14:textId="77777777" w:rsidR="00D10F66" w:rsidRPr="00664C44" w:rsidRDefault="00D10F66" w:rsidP="00991203">
            <w:pPr>
              <w:rPr>
                <w:color w:val="auto"/>
              </w:rPr>
            </w:pPr>
          </w:p>
        </w:tc>
        <w:tc>
          <w:tcPr>
            <w:tcW w:w="595" w:type="dxa"/>
            <w:vAlign w:val="center"/>
          </w:tcPr>
          <w:p w14:paraId="7A492FF7" w14:textId="77777777" w:rsidR="00D10F66" w:rsidRPr="00664C44" w:rsidRDefault="00D10F66" w:rsidP="00991203">
            <w:pPr>
              <w:rPr>
                <w:color w:val="auto"/>
              </w:rPr>
            </w:pPr>
          </w:p>
        </w:tc>
        <w:tc>
          <w:tcPr>
            <w:tcW w:w="726" w:type="dxa"/>
            <w:vAlign w:val="center"/>
          </w:tcPr>
          <w:p w14:paraId="64C20C71" w14:textId="77777777" w:rsidR="00D10F66" w:rsidRPr="00664C44" w:rsidRDefault="00D10F66" w:rsidP="00991203">
            <w:pPr>
              <w:rPr>
                <w:color w:val="auto"/>
              </w:rPr>
            </w:pPr>
          </w:p>
        </w:tc>
        <w:tc>
          <w:tcPr>
            <w:tcW w:w="464" w:type="dxa"/>
            <w:vAlign w:val="center"/>
          </w:tcPr>
          <w:p w14:paraId="036432AE" w14:textId="77777777" w:rsidR="00D10F66" w:rsidRPr="00664C44" w:rsidRDefault="00D10F66" w:rsidP="00991203">
            <w:pPr>
              <w:rPr>
                <w:color w:val="auto"/>
              </w:rPr>
            </w:pPr>
          </w:p>
        </w:tc>
        <w:tc>
          <w:tcPr>
            <w:tcW w:w="595" w:type="dxa"/>
            <w:tcBorders>
              <w:right w:val="single" w:sz="18" w:space="0" w:color="auto"/>
            </w:tcBorders>
            <w:vAlign w:val="center"/>
          </w:tcPr>
          <w:p w14:paraId="35F8F8B4" w14:textId="77777777" w:rsidR="00D10F66" w:rsidRPr="00664C44" w:rsidRDefault="00D10F66" w:rsidP="00991203">
            <w:pPr>
              <w:rPr>
                <w:color w:val="auto"/>
              </w:rPr>
            </w:pPr>
          </w:p>
        </w:tc>
      </w:tr>
      <w:tr w:rsidR="00D10F66" w:rsidRPr="00664C44" w14:paraId="2E5744A1" w14:textId="77777777" w:rsidTr="00DE699B">
        <w:tc>
          <w:tcPr>
            <w:tcW w:w="828" w:type="dxa"/>
            <w:tcBorders>
              <w:left w:val="single" w:sz="18" w:space="0" w:color="auto"/>
            </w:tcBorders>
          </w:tcPr>
          <w:p w14:paraId="1AB9B95D" w14:textId="77777777" w:rsidR="00D10F66" w:rsidRPr="00664C44" w:rsidRDefault="00D10F66" w:rsidP="00991203">
            <w:pPr>
              <w:rPr>
                <w:color w:val="auto"/>
              </w:rPr>
            </w:pPr>
            <w:r w:rsidRPr="00664C44">
              <w:rPr>
                <w:color w:val="auto"/>
              </w:rPr>
              <w:t>SFRA - K11</w:t>
            </w:r>
          </w:p>
        </w:tc>
        <w:tc>
          <w:tcPr>
            <w:tcW w:w="2141" w:type="dxa"/>
          </w:tcPr>
          <w:p w14:paraId="6208F4BB" w14:textId="77777777" w:rsidR="00D10F66" w:rsidRPr="00664C44" w:rsidRDefault="00D10F66" w:rsidP="00991203">
            <w:pPr>
              <w:rPr>
                <w:color w:val="auto"/>
              </w:rPr>
            </w:pPr>
            <w:r w:rsidRPr="00664C44">
              <w:rPr>
                <w:color w:val="auto"/>
              </w:rPr>
              <w:t>Land off Kingsway Park/Half Moon Drive</w:t>
            </w:r>
          </w:p>
        </w:tc>
        <w:tc>
          <w:tcPr>
            <w:tcW w:w="1388" w:type="dxa"/>
          </w:tcPr>
          <w:p w14:paraId="0CA1A2DF" w14:textId="77777777" w:rsidR="00D10F66" w:rsidRPr="00664C44" w:rsidRDefault="00D10F66" w:rsidP="00991203">
            <w:pPr>
              <w:rPr>
                <w:color w:val="auto"/>
              </w:rPr>
            </w:pPr>
            <w:r w:rsidRPr="00664C44">
              <w:rPr>
                <w:color w:val="auto"/>
              </w:rPr>
              <w:t>Land</w:t>
            </w:r>
          </w:p>
        </w:tc>
        <w:tc>
          <w:tcPr>
            <w:tcW w:w="4931" w:type="dxa"/>
          </w:tcPr>
          <w:p w14:paraId="2FF1FEEF" w14:textId="24C9E25D"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71CDD9F5" w14:textId="77777777" w:rsidR="00D10F66" w:rsidRPr="00664C44" w:rsidRDefault="00D10F66" w:rsidP="00991203">
            <w:pPr>
              <w:rPr>
                <w:color w:val="auto"/>
              </w:rPr>
            </w:pPr>
            <w:r w:rsidRPr="00664C44">
              <w:rPr>
                <w:color w:val="auto"/>
              </w:rPr>
              <w:t>√</w:t>
            </w:r>
          </w:p>
        </w:tc>
        <w:tc>
          <w:tcPr>
            <w:tcW w:w="669" w:type="dxa"/>
            <w:vAlign w:val="center"/>
          </w:tcPr>
          <w:p w14:paraId="012F829F" w14:textId="77777777" w:rsidR="00D10F66" w:rsidRPr="00664C44" w:rsidRDefault="00D10F66" w:rsidP="00991203">
            <w:pPr>
              <w:rPr>
                <w:color w:val="auto"/>
              </w:rPr>
            </w:pPr>
          </w:p>
        </w:tc>
        <w:tc>
          <w:tcPr>
            <w:tcW w:w="521" w:type="dxa"/>
            <w:vAlign w:val="center"/>
          </w:tcPr>
          <w:p w14:paraId="16B2AF8F" w14:textId="77777777" w:rsidR="00D10F66" w:rsidRPr="00664C44" w:rsidRDefault="00D10F66" w:rsidP="00991203">
            <w:pPr>
              <w:rPr>
                <w:color w:val="auto"/>
              </w:rPr>
            </w:pPr>
          </w:p>
        </w:tc>
        <w:tc>
          <w:tcPr>
            <w:tcW w:w="595" w:type="dxa"/>
            <w:vAlign w:val="center"/>
          </w:tcPr>
          <w:p w14:paraId="6005B15A" w14:textId="77777777" w:rsidR="00D10F66" w:rsidRPr="00664C44" w:rsidRDefault="00D10F66" w:rsidP="00991203">
            <w:pPr>
              <w:rPr>
                <w:color w:val="auto"/>
              </w:rPr>
            </w:pPr>
            <w:r w:rsidRPr="00664C44">
              <w:rPr>
                <w:color w:val="auto"/>
              </w:rPr>
              <w:t>√</w:t>
            </w:r>
          </w:p>
        </w:tc>
        <w:tc>
          <w:tcPr>
            <w:tcW w:w="726" w:type="dxa"/>
            <w:vAlign w:val="center"/>
          </w:tcPr>
          <w:p w14:paraId="5571BC13" w14:textId="77777777" w:rsidR="00D10F66" w:rsidRPr="00664C44" w:rsidRDefault="00D10F66" w:rsidP="00991203">
            <w:pPr>
              <w:rPr>
                <w:color w:val="auto"/>
              </w:rPr>
            </w:pPr>
          </w:p>
        </w:tc>
        <w:tc>
          <w:tcPr>
            <w:tcW w:w="464" w:type="dxa"/>
            <w:vAlign w:val="center"/>
          </w:tcPr>
          <w:p w14:paraId="0748F621" w14:textId="77777777" w:rsidR="00D10F66" w:rsidRPr="00664C44" w:rsidRDefault="00D10F66" w:rsidP="00991203">
            <w:pPr>
              <w:rPr>
                <w:color w:val="auto"/>
              </w:rPr>
            </w:pPr>
          </w:p>
        </w:tc>
        <w:tc>
          <w:tcPr>
            <w:tcW w:w="595" w:type="dxa"/>
            <w:tcBorders>
              <w:right w:val="single" w:sz="18" w:space="0" w:color="auto"/>
            </w:tcBorders>
            <w:vAlign w:val="center"/>
          </w:tcPr>
          <w:p w14:paraId="1516FF92" w14:textId="77777777" w:rsidR="00D10F66" w:rsidRPr="00664C44" w:rsidRDefault="00D10F66" w:rsidP="00991203">
            <w:pPr>
              <w:rPr>
                <w:color w:val="auto"/>
              </w:rPr>
            </w:pPr>
          </w:p>
        </w:tc>
      </w:tr>
      <w:tr w:rsidR="00D10F66" w:rsidRPr="00664C44" w14:paraId="0C36263E" w14:textId="77777777" w:rsidTr="00DE699B">
        <w:tc>
          <w:tcPr>
            <w:tcW w:w="828" w:type="dxa"/>
            <w:tcBorders>
              <w:left w:val="single" w:sz="18" w:space="0" w:color="auto"/>
            </w:tcBorders>
          </w:tcPr>
          <w:p w14:paraId="64F09DFE" w14:textId="77777777" w:rsidR="00D10F66" w:rsidRPr="00664C44" w:rsidRDefault="00D10F66" w:rsidP="00991203">
            <w:pPr>
              <w:rPr>
                <w:color w:val="auto"/>
              </w:rPr>
            </w:pPr>
            <w:r w:rsidRPr="00664C44">
              <w:rPr>
                <w:color w:val="auto"/>
              </w:rPr>
              <w:t>SFRA - K12</w:t>
            </w:r>
          </w:p>
        </w:tc>
        <w:tc>
          <w:tcPr>
            <w:tcW w:w="2141" w:type="dxa"/>
          </w:tcPr>
          <w:p w14:paraId="7DE9FA61" w14:textId="77777777" w:rsidR="00D10F66" w:rsidRPr="00664C44" w:rsidRDefault="00D10F66" w:rsidP="00991203">
            <w:pPr>
              <w:rPr>
                <w:color w:val="auto"/>
              </w:rPr>
            </w:pPr>
            <w:r w:rsidRPr="00664C44">
              <w:rPr>
                <w:color w:val="auto"/>
              </w:rPr>
              <w:t>Track between Fairhaven and Western Avenue</w:t>
            </w:r>
          </w:p>
        </w:tc>
        <w:tc>
          <w:tcPr>
            <w:tcW w:w="1388" w:type="dxa"/>
          </w:tcPr>
          <w:p w14:paraId="143744AA" w14:textId="77777777" w:rsidR="00D10F66" w:rsidRPr="00664C44" w:rsidRDefault="00D10F66" w:rsidP="00991203">
            <w:pPr>
              <w:rPr>
                <w:color w:val="auto"/>
              </w:rPr>
            </w:pPr>
            <w:r w:rsidRPr="00664C44">
              <w:rPr>
                <w:color w:val="auto"/>
              </w:rPr>
              <w:t>Land</w:t>
            </w:r>
          </w:p>
        </w:tc>
        <w:tc>
          <w:tcPr>
            <w:tcW w:w="4931" w:type="dxa"/>
          </w:tcPr>
          <w:p w14:paraId="2751F71D" w14:textId="77777777" w:rsidR="00D10F66" w:rsidRPr="00664C44" w:rsidRDefault="000C56A2" w:rsidP="00991203">
            <w:pPr>
              <w:rPr>
                <w:color w:val="auto"/>
              </w:rPr>
            </w:pPr>
            <w:r w:rsidRPr="00664C44">
              <w:rPr>
                <w:color w:val="auto"/>
              </w:rPr>
              <w:t>B</w:t>
            </w:r>
            <w:r w:rsidR="00D10F66" w:rsidRPr="00664C44">
              <w:rPr>
                <w:color w:val="auto"/>
              </w:rPr>
              <w:t>elieved the track has no pr</w:t>
            </w:r>
            <w:r w:rsidRPr="00664C44">
              <w:rPr>
                <w:color w:val="auto"/>
              </w:rPr>
              <w:t>oper drainage system which results in run</w:t>
            </w:r>
            <w:r w:rsidR="00D10F66" w:rsidRPr="00664C44">
              <w:rPr>
                <w:color w:val="auto"/>
              </w:rPr>
              <w:t xml:space="preserve"> off.</w:t>
            </w:r>
          </w:p>
        </w:tc>
        <w:tc>
          <w:tcPr>
            <w:tcW w:w="652" w:type="dxa"/>
            <w:vAlign w:val="center"/>
          </w:tcPr>
          <w:p w14:paraId="0E81E6B5" w14:textId="77777777" w:rsidR="00D10F66" w:rsidRPr="00664C44" w:rsidRDefault="00D10F66" w:rsidP="00991203">
            <w:pPr>
              <w:rPr>
                <w:color w:val="auto"/>
              </w:rPr>
            </w:pPr>
          </w:p>
          <w:p w14:paraId="287C790F" w14:textId="77777777" w:rsidR="00D10F66" w:rsidRPr="00664C44" w:rsidRDefault="00D10F66" w:rsidP="00991203">
            <w:pPr>
              <w:rPr>
                <w:color w:val="auto"/>
              </w:rPr>
            </w:pPr>
            <w:r w:rsidRPr="00664C44">
              <w:rPr>
                <w:color w:val="auto"/>
              </w:rPr>
              <w:t>√</w:t>
            </w:r>
          </w:p>
          <w:p w14:paraId="4A3CFCFB" w14:textId="77777777" w:rsidR="00D10F66" w:rsidRPr="00664C44" w:rsidRDefault="00D10F66" w:rsidP="00991203">
            <w:pPr>
              <w:rPr>
                <w:color w:val="auto"/>
              </w:rPr>
            </w:pPr>
          </w:p>
        </w:tc>
        <w:tc>
          <w:tcPr>
            <w:tcW w:w="669" w:type="dxa"/>
            <w:vAlign w:val="center"/>
          </w:tcPr>
          <w:p w14:paraId="20C1FC6E" w14:textId="77777777" w:rsidR="00D10F66" w:rsidRPr="00664C44" w:rsidRDefault="00D10F66" w:rsidP="00991203">
            <w:pPr>
              <w:rPr>
                <w:color w:val="auto"/>
              </w:rPr>
            </w:pPr>
          </w:p>
        </w:tc>
        <w:tc>
          <w:tcPr>
            <w:tcW w:w="521" w:type="dxa"/>
            <w:vAlign w:val="center"/>
          </w:tcPr>
          <w:p w14:paraId="4CFDDA3B" w14:textId="77777777" w:rsidR="00D10F66" w:rsidRPr="00664C44" w:rsidRDefault="00D10F66" w:rsidP="00991203">
            <w:pPr>
              <w:rPr>
                <w:color w:val="auto"/>
              </w:rPr>
            </w:pPr>
            <w:r w:rsidRPr="00664C44">
              <w:rPr>
                <w:color w:val="auto"/>
              </w:rPr>
              <w:t>√</w:t>
            </w:r>
          </w:p>
        </w:tc>
        <w:tc>
          <w:tcPr>
            <w:tcW w:w="595" w:type="dxa"/>
            <w:vAlign w:val="center"/>
          </w:tcPr>
          <w:p w14:paraId="41A9F435" w14:textId="77777777" w:rsidR="00D10F66" w:rsidRPr="00664C44" w:rsidRDefault="00D10F66" w:rsidP="00991203">
            <w:pPr>
              <w:rPr>
                <w:color w:val="auto"/>
              </w:rPr>
            </w:pPr>
          </w:p>
        </w:tc>
        <w:tc>
          <w:tcPr>
            <w:tcW w:w="726" w:type="dxa"/>
            <w:vAlign w:val="center"/>
          </w:tcPr>
          <w:p w14:paraId="300A68E0" w14:textId="77777777" w:rsidR="00D10F66" w:rsidRPr="00664C44" w:rsidRDefault="00D10F66" w:rsidP="00991203">
            <w:pPr>
              <w:rPr>
                <w:color w:val="auto"/>
              </w:rPr>
            </w:pPr>
          </w:p>
        </w:tc>
        <w:tc>
          <w:tcPr>
            <w:tcW w:w="464" w:type="dxa"/>
            <w:vAlign w:val="center"/>
          </w:tcPr>
          <w:p w14:paraId="1A662821" w14:textId="77777777" w:rsidR="00D10F66" w:rsidRPr="00664C44" w:rsidRDefault="00D10F66" w:rsidP="00991203">
            <w:pPr>
              <w:rPr>
                <w:color w:val="auto"/>
              </w:rPr>
            </w:pPr>
          </w:p>
        </w:tc>
        <w:tc>
          <w:tcPr>
            <w:tcW w:w="595" w:type="dxa"/>
            <w:tcBorders>
              <w:right w:val="single" w:sz="18" w:space="0" w:color="auto"/>
            </w:tcBorders>
            <w:vAlign w:val="center"/>
          </w:tcPr>
          <w:p w14:paraId="5C1E29CB" w14:textId="77777777" w:rsidR="00D10F66" w:rsidRPr="00664C44" w:rsidRDefault="00D10F66" w:rsidP="00991203">
            <w:pPr>
              <w:rPr>
                <w:color w:val="auto"/>
              </w:rPr>
            </w:pPr>
          </w:p>
        </w:tc>
      </w:tr>
      <w:tr w:rsidR="00D10F66" w:rsidRPr="00664C44" w14:paraId="520E4BFF" w14:textId="77777777" w:rsidTr="00DE699B">
        <w:tc>
          <w:tcPr>
            <w:tcW w:w="828" w:type="dxa"/>
            <w:tcBorders>
              <w:left w:val="single" w:sz="18" w:space="0" w:color="auto"/>
            </w:tcBorders>
          </w:tcPr>
          <w:p w14:paraId="1465D5AB" w14:textId="77777777" w:rsidR="00D10F66" w:rsidRPr="00664C44" w:rsidRDefault="00D10F66" w:rsidP="00991203">
            <w:pPr>
              <w:rPr>
                <w:color w:val="auto"/>
              </w:rPr>
            </w:pPr>
            <w:r w:rsidRPr="00664C44">
              <w:rPr>
                <w:color w:val="auto"/>
              </w:rPr>
              <w:lastRenderedPageBreak/>
              <w:t>SFRA - K13</w:t>
            </w:r>
          </w:p>
        </w:tc>
        <w:tc>
          <w:tcPr>
            <w:tcW w:w="2141" w:type="dxa"/>
          </w:tcPr>
          <w:p w14:paraId="21C2BCFE" w14:textId="77777777" w:rsidR="00D10F66" w:rsidRPr="00664C44" w:rsidRDefault="00D10F66" w:rsidP="00991203">
            <w:pPr>
              <w:rPr>
                <w:color w:val="auto"/>
              </w:rPr>
            </w:pPr>
            <w:r w:rsidRPr="00664C44">
              <w:rPr>
                <w:color w:val="auto"/>
              </w:rPr>
              <w:t>Nottingham Road</w:t>
            </w:r>
          </w:p>
          <w:p w14:paraId="46D914C5" w14:textId="77777777" w:rsidR="00D10F66" w:rsidRPr="00664C44" w:rsidRDefault="00D10F66" w:rsidP="00991203">
            <w:pPr>
              <w:rPr>
                <w:color w:val="auto"/>
              </w:rPr>
            </w:pPr>
          </w:p>
        </w:tc>
        <w:tc>
          <w:tcPr>
            <w:tcW w:w="1388" w:type="dxa"/>
          </w:tcPr>
          <w:p w14:paraId="10FEA1C3" w14:textId="77777777" w:rsidR="00D10F66" w:rsidRPr="00664C44" w:rsidRDefault="00D10F66" w:rsidP="00991203">
            <w:pPr>
              <w:rPr>
                <w:color w:val="auto"/>
              </w:rPr>
            </w:pPr>
            <w:r w:rsidRPr="00664C44">
              <w:rPr>
                <w:color w:val="auto"/>
              </w:rPr>
              <w:t>Highway</w:t>
            </w:r>
          </w:p>
        </w:tc>
        <w:tc>
          <w:tcPr>
            <w:tcW w:w="4931" w:type="dxa"/>
          </w:tcPr>
          <w:p w14:paraId="1390614D"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an insufficient drainage system.</w:t>
            </w:r>
          </w:p>
        </w:tc>
        <w:tc>
          <w:tcPr>
            <w:tcW w:w="652" w:type="dxa"/>
            <w:vAlign w:val="center"/>
          </w:tcPr>
          <w:p w14:paraId="24F187F0" w14:textId="77777777" w:rsidR="00D10F66" w:rsidRPr="00664C44" w:rsidRDefault="00D10F66" w:rsidP="00991203">
            <w:pPr>
              <w:rPr>
                <w:color w:val="auto"/>
              </w:rPr>
            </w:pPr>
          </w:p>
        </w:tc>
        <w:tc>
          <w:tcPr>
            <w:tcW w:w="669" w:type="dxa"/>
            <w:vAlign w:val="center"/>
          </w:tcPr>
          <w:p w14:paraId="60F8C82B" w14:textId="77777777" w:rsidR="00D10F66" w:rsidRPr="00664C44" w:rsidRDefault="00D10F66" w:rsidP="00991203">
            <w:pPr>
              <w:rPr>
                <w:color w:val="auto"/>
              </w:rPr>
            </w:pPr>
          </w:p>
        </w:tc>
        <w:tc>
          <w:tcPr>
            <w:tcW w:w="521" w:type="dxa"/>
            <w:vAlign w:val="center"/>
          </w:tcPr>
          <w:p w14:paraId="43240C7C" w14:textId="77777777" w:rsidR="00D10F66" w:rsidRPr="00664C44" w:rsidRDefault="00D10F66" w:rsidP="00991203">
            <w:pPr>
              <w:rPr>
                <w:color w:val="auto"/>
              </w:rPr>
            </w:pPr>
            <w:r w:rsidRPr="00664C44">
              <w:rPr>
                <w:color w:val="auto"/>
              </w:rPr>
              <w:t>√</w:t>
            </w:r>
          </w:p>
        </w:tc>
        <w:tc>
          <w:tcPr>
            <w:tcW w:w="595" w:type="dxa"/>
            <w:vAlign w:val="center"/>
          </w:tcPr>
          <w:p w14:paraId="58FFDC58" w14:textId="77777777" w:rsidR="00D10F66" w:rsidRPr="00664C44" w:rsidRDefault="00D10F66" w:rsidP="00991203">
            <w:pPr>
              <w:rPr>
                <w:color w:val="auto"/>
              </w:rPr>
            </w:pPr>
          </w:p>
        </w:tc>
        <w:tc>
          <w:tcPr>
            <w:tcW w:w="726" w:type="dxa"/>
            <w:vAlign w:val="center"/>
          </w:tcPr>
          <w:p w14:paraId="6AB4FA00" w14:textId="77777777" w:rsidR="00D10F66" w:rsidRPr="00664C44" w:rsidRDefault="00D10F66" w:rsidP="00991203">
            <w:pPr>
              <w:rPr>
                <w:color w:val="auto"/>
              </w:rPr>
            </w:pPr>
          </w:p>
        </w:tc>
        <w:tc>
          <w:tcPr>
            <w:tcW w:w="464" w:type="dxa"/>
            <w:vAlign w:val="center"/>
          </w:tcPr>
          <w:p w14:paraId="3BE7D0A1" w14:textId="77777777" w:rsidR="00D10F66" w:rsidRPr="00664C44" w:rsidRDefault="00D10F66" w:rsidP="00991203">
            <w:pPr>
              <w:rPr>
                <w:color w:val="auto"/>
              </w:rPr>
            </w:pPr>
          </w:p>
        </w:tc>
        <w:tc>
          <w:tcPr>
            <w:tcW w:w="595" w:type="dxa"/>
            <w:tcBorders>
              <w:right w:val="single" w:sz="18" w:space="0" w:color="auto"/>
            </w:tcBorders>
            <w:vAlign w:val="center"/>
          </w:tcPr>
          <w:p w14:paraId="473B8947" w14:textId="77777777" w:rsidR="00D10F66" w:rsidRPr="00664C44" w:rsidRDefault="00D10F66" w:rsidP="00991203">
            <w:pPr>
              <w:rPr>
                <w:color w:val="auto"/>
              </w:rPr>
            </w:pPr>
          </w:p>
        </w:tc>
      </w:tr>
      <w:tr w:rsidR="00D10F66" w:rsidRPr="00664C44" w14:paraId="5F7C6B92" w14:textId="77777777" w:rsidTr="00DE699B">
        <w:tc>
          <w:tcPr>
            <w:tcW w:w="828" w:type="dxa"/>
            <w:tcBorders>
              <w:left w:val="single" w:sz="18" w:space="0" w:color="auto"/>
            </w:tcBorders>
          </w:tcPr>
          <w:p w14:paraId="0986625C" w14:textId="77777777" w:rsidR="00D10F66" w:rsidRPr="00664C44" w:rsidRDefault="00D10F66" w:rsidP="00991203">
            <w:pPr>
              <w:rPr>
                <w:color w:val="auto"/>
              </w:rPr>
            </w:pPr>
            <w:r w:rsidRPr="00664C44">
              <w:rPr>
                <w:color w:val="auto"/>
              </w:rPr>
              <w:t>SFRA - K14</w:t>
            </w:r>
          </w:p>
        </w:tc>
        <w:tc>
          <w:tcPr>
            <w:tcW w:w="2141" w:type="dxa"/>
          </w:tcPr>
          <w:p w14:paraId="03782C68" w14:textId="77777777" w:rsidR="00D10F66" w:rsidRPr="00664C44" w:rsidRDefault="00D10F66" w:rsidP="00991203">
            <w:pPr>
              <w:rPr>
                <w:color w:val="auto"/>
              </w:rPr>
            </w:pPr>
            <w:proofErr w:type="spellStart"/>
            <w:r w:rsidRPr="00664C44">
              <w:rPr>
                <w:color w:val="auto"/>
              </w:rPr>
              <w:t>Pinxton</w:t>
            </w:r>
            <w:proofErr w:type="spellEnd"/>
            <w:r w:rsidRPr="00664C44">
              <w:rPr>
                <w:color w:val="auto"/>
              </w:rPr>
              <w:t xml:space="preserve"> Lane </w:t>
            </w:r>
          </w:p>
          <w:p w14:paraId="344C421C" w14:textId="77777777" w:rsidR="00D10F66" w:rsidRPr="00664C44" w:rsidRDefault="00D10F66" w:rsidP="00991203">
            <w:pPr>
              <w:rPr>
                <w:color w:val="auto"/>
              </w:rPr>
            </w:pPr>
          </w:p>
        </w:tc>
        <w:tc>
          <w:tcPr>
            <w:tcW w:w="1388" w:type="dxa"/>
          </w:tcPr>
          <w:p w14:paraId="6C910C14" w14:textId="77777777" w:rsidR="00D10F66" w:rsidRPr="00664C44" w:rsidRDefault="00D10F66" w:rsidP="00991203">
            <w:pPr>
              <w:rPr>
                <w:color w:val="auto"/>
              </w:rPr>
            </w:pPr>
            <w:r w:rsidRPr="00664C44">
              <w:rPr>
                <w:color w:val="auto"/>
              </w:rPr>
              <w:t>Land</w:t>
            </w:r>
          </w:p>
        </w:tc>
        <w:tc>
          <w:tcPr>
            <w:tcW w:w="4931" w:type="dxa"/>
          </w:tcPr>
          <w:p w14:paraId="300B31CC" w14:textId="77777777" w:rsidR="00D10F66"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surrounding gullies and ditches be</w:t>
            </w:r>
            <w:r w:rsidRPr="00664C44">
              <w:rPr>
                <w:color w:val="auto"/>
              </w:rPr>
              <w:t>coming</w:t>
            </w:r>
            <w:r w:rsidR="00D10F66" w:rsidRPr="00664C44">
              <w:rPr>
                <w:color w:val="auto"/>
              </w:rPr>
              <w:t xml:space="preserve"> blocked. Works have been carried out</w:t>
            </w:r>
            <w:r w:rsidR="00BF009C">
              <w:rPr>
                <w:color w:val="auto"/>
              </w:rPr>
              <w:t>.</w:t>
            </w:r>
          </w:p>
          <w:p w14:paraId="1389484A" w14:textId="5A80E4B3" w:rsidR="00BF009C" w:rsidRPr="00664C44" w:rsidRDefault="00BF009C" w:rsidP="00991203">
            <w:pPr>
              <w:rPr>
                <w:color w:val="auto"/>
              </w:rPr>
            </w:pPr>
          </w:p>
        </w:tc>
        <w:tc>
          <w:tcPr>
            <w:tcW w:w="652" w:type="dxa"/>
            <w:vAlign w:val="center"/>
          </w:tcPr>
          <w:p w14:paraId="14A6FD73" w14:textId="77777777" w:rsidR="00D10F66" w:rsidRPr="00664C44" w:rsidRDefault="00D10F66" w:rsidP="00991203">
            <w:pPr>
              <w:rPr>
                <w:color w:val="auto"/>
              </w:rPr>
            </w:pPr>
          </w:p>
        </w:tc>
        <w:tc>
          <w:tcPr>
            <w:tcW w:w="669" w:type="dxa"/>
            <w:vAlign w:val="center"/>
          </w:tcPr>
          <w:p w14:paraId="6555F1F4" w14:textId="77777777" w:rsidR="00D10F66" w:rsidRPr="00664C44" w:rsidRDefault="00D10F66" w:rsidP="00991203">
            <w:pPr>
              <w:rPr>
                <w:color w:val="auto"/>
              </w:rPr>
            </w:pPr>
          </w:p>
        </w:tc>
        <w:tc>
          <w:tcPr>
            <w:tcW w:w="521" w:type="dxa"/>
            <w:vAlign w:val="center"/>
          </w:tcPr>
          <w:p w14:paraId="2D2FFAEE" w14:textId="77777777" w:rsidR="00D10F66" w:rsidRPr="00664C44" w:rsidRDefault="00D10F66" w:rsidP="00991203">
            <w:pPr>
              <w:rPr>
                <w:color w:val="auto"/>
              </w:rPr>
            </w:pPr>
            <w:r w:rsidRPr="00664C44">
              <w:rPr>
                <w:color w:val="auto"/>
              </w:rPr>
              <w:t>√</w:t>
            </w:r>
          </w:p>
        </w:tc>
        <w:tc>
          <w:tcPr>
            <w:tcW w:w="595" w:type="dxa"/>
            <w:vAlign w:val="center"/>
          </w:tcPr>
          <w:p w14:paraId="24BA3569" w14:textId="77777777" w:rsidR="00D10F66" w:rsidRPr="00664C44" w:rsidRDefault="00D10F66" w:rsidP="00991203">
            <w:pPr>
              <w:rPr>
                <w:color w:val="auto"/>
              </w:rPr>
            </w:pPr>
          </w:p>
        </w:tc>
        <w:tc>
          <w:tcPr>
            <w:tcW w:w="726" w:type="dxa"/>
            <w:vAlign w:val="center"/>
          </w:tcPr>
          <w:p w14:paraId="169FB26C" w14:textId="77777777" w:rsidR="00D10F66" w:rsidRPr="00664C44" w:rsidRDefault="00D10F66" w:rsidP="00991203">
            <w:pPr>
              <w:rPr>
                <w:color w:val="auto"/>
              </w:rPr>
            </w:pPr>
          </w:p>
        </w:tc>
        <w:tc>
          <w:tcPr>
            <w:tcW w:w="464" w:type="dxa"/>
            <w:vAlign w:val="center"/>
          </w:tcPr>
          <w:p w14:paraId="078C9255" w14:textId="77777777" w:rsidR="00D10F66" w:rsidRPr="00664C44" w:rsidRDefault="00D10F66" w:rsidP="00991203">
            <w:pPr>
              <w:rPr>
                <w:color w:val="auto"/>
              </w:rPr>
            </w:pPr>
          </w:p>
        </w:tc>
        <w:tc>
          <w:tcPr>
            <w:tcW w:w="595" w:type="dxa"/>
            <w:tcBorders>
              <w:right w:val="single" w:sz="18" w:space="0" w:color="auto"/>
            </w:tcBorders>
            <w:vAlign w:val="center"/>
          </w:tcPr>
          <w:p w14:paraId="36D68A17" w14:textId="77777777" w:rsidR="00D10F66" w:rsidRPr="00664C44" w:rsidRDefault="00D10F66" w:rsidP="00991203">
            <w:pPr>
              <w:rPr>
                <w:color w:val="auto"/>
              </w:rPr>
            </w:pPr>
          </w:p>
        </w:tc>
      </w:tr>
      <w:tr w:rsidR="00D10F66" w:rsidRPr="00664C44" w14:paraId="0D2F4E1F" w14:textId="77777777" w:rsidTr="00DE699B">
        <w:tc>
          <w:tcPr>
            <w:tcW w:w="828" w:type="dxa"/>
            <w:tcBorders>
              <w:left w:val="single" w:sz="18" w:space="0" w:color="auto"/>
            </w:tcBorders>
          </w:tcPr>
          <w:p w14:paraId="4337AA5D" w14:textId="77777777" w:rsidR="00D10F66" w:rsidRPr="00664C44" w:rsidRDefault="00D10F66" w:rsidP="00991203">
            <w:pPr>
              <w:rPr>
                <w:color w:val="auto"/>
              </w:rPr>
            </w:pPr>
            <w:r w:rsidRPr="00664C44">
              <w:rPr>
                <w:color w:val="auto"/>
              </w:rPr>
              <w:t>SFRA - K15</w:t>
            </w:r>
          </w:p>
        </w:tc>
        <w:tc>
          <w:tcPr>
            <w:tcW w:w="2141" w:type="dxa"/>
          </w:tcPr>
          <w:p w14:paraId="498F81F5" w14:textId="77777777" w:rsidR="00D10F66" w:rsidRPr="00664C44" w:rsidRDefault="00D10F66" w:rsidP="00991203">
            <w:pPr>
              <w:rPr>
                <w:color w:val="auto"/>
              </w:rPr>
            </w:pPr>
            <w:r w:rsidRPr="00664C44">
              <w:rPr>
                <w:color w:val="auto"/>
              </w:rPr>
              <w:t xml:space="preserve">Land off St </w:t>
            </w:r>
            <w:proofErr w:type="spellStart"/>
            <w:r w:rsidRPr="00664C44">
              <w:rPr>
                <w:color w:val="auto"/>
              </w:rPr>
              <w:t>Wilfrids</w:t>
            </w:r>
            <w:proofErr w:type="spellEnd"/>
            <w:r w:rsidRPr="00664C44">
              <w:rPr>
                <w:color w:val="auto"/>
              </w:rPr>
              <w:t xml:space="preserve"> Park</w:t>
            </w:r>
          </w:p>
        </w:tc>
        <w:tc>
          <w:tcPr>
            <w:tcW w:w="1388" w:type="dxa"/>
          </w:tcPr>
          <w:p w14:paraId="21797B7B" w14:textId="77777777" w:rsidR="00D10F66" w:rsidRPr="00664C44" w:rsidRDefault="00D10F66" w:rsidP="00991203">
            <w:pPr>
              <w:rPr>
                <w:color w:val="auto"/>
              </w:rPr>
            </w:pPr>
            <w:r w:rsidRPr="00664C44">
              <w:rPr>
                <w:color w:val="auto"/>
              </w:rPr>
              <w:t>Watercourse</w:t>
            </w:r>
          </w:p>
        </w:tc>
        <w:tc>
          <w:tcPr>
            <w:tcW w:w="4931" w:type="dxa"/>
          </w:tcPr>
          <w:p w14:paraId="4C82F19A" w14:textId="77777777" w:rsidR="00D10F66" w:rsidRPr="00664C44" w:rsidRDefault="000C56A2" w:rsidP="00991203">
            <w:pPr>
              <w:rPr>
                <w:color w:val="auto"/>
              </w:rPr>
            </w:pPr>
            <w:r w:rsidRPr="00664C44">
              <w:rPr>
                <w:color w:val="auto"/>
              </w:rPr>
              <w:t>B</w:t>
            </w:r>
            <w:r w:rsidR="00D10F66" w:rsidRPr="00664C44">
              <w:rPr>
                <w:color w:val="auto"/>
              </w:rPr>
              <w:t>elieved that floods result from blockages in small watercourse / culvert in private land.</w:t>
            </w:r>
          </w:p>
        </w:tc>
        <w:tc>
          <w:tcPr>
            <w:tcW w:w="652" w:type="dxa"/>
            <w:vAlign w:val="center"/>
          </w:tcPr>
          <w:p w14:paraId="567B8B91" w14:textId="77777777" w:rsidR="00D10F66" w:rsidRPr="00664C44" w:rsidRDefault="00D10F66" w:rsidP="00991203">
            <w:pPr>
              <w:rPr>
                <w:color w:val="auto"/>
              </w:rPr>
            </w:pPr>
          </w:p>
          <w:p w14:paraId="5CA625B9" w14:textId="77777777" w:rsidR="00D10F66" w:rsidRPr="00664C44" w:rsidRDefault="00D10F66" w:rsidP="00991203">
            <w:pPr>
              <w:rPr>
                <w:color w:val="auto"/>
              </w:rPr>
            </w:pPr>
          </w:p>
          <w:p w14:paraId="6D020132" w14:textId="77777777" w:rsidR="00D10F66" w:rsidRPr="00664C44" w:rsidRDefault="00D10F66" w:rsidP="00991203">
            <w:pPr>
              <w:rPr>
                <w:color w:val="auto"/>
              </w:rPr>
            </w:pPr>
          </w:p>
        </w:tc>
        <w:tc>
          <w:tcPr>
            <w:tcW w:w="669" w:type="dxa"/>
            <w:vAlign w:val="center"/>
          </w:tcPr>
          <w:p w14:paraId="00F4D6F3" w14:textId="77777777" w:rsidR="00D10F66" w:rsidRPr="00664C44" w:rsidRDefault="00D10F66" w:rsidP="00991203">
            <w:pPr>
              <w:rPr>
                <w:color w:val="auto"/>
              </w:rPr>
            </w:pPr>
          </w:p>
        </w:tc>
        <w:tc>
          <w:tcPr>
            <w:tcW w:w="521" w:type="dxa"/>
            <w:vAlign w:val="center"/>
          </w:tcPr>
          <w:p w14:paraId="4BE6DE73" w14:textId="77777777" w:rsidR="00D10F66" w:rsidRPr="00664C44" w:rsidRDefault="00D10F66" w:rsidP="00991203">
            <w:pPr>
              <w:rPr>
                <w:color w:val="auto"/>
              </w:rPr>
            </w:pPr>
            <w:r w:rsidRPr="00664C44">
              <w:rPr>
                <w:color w:val="auto"/>
              </w:rPr>
              <w:t>√</w:t>
            </w:r>
          </w:p>
        </w:tc>
        <w:tc>
          <w:tcPr>
            <w:tcW w:w="595" w:type="dxa"/>
            <w:vAlign w:val="center"/>
          </w:tcPr>
          <w:p w14:paraId="72F0C821" w14:textId="77777777" w:rsidR="00D10F66" w:rsidRPr="00664C44" w:rsidRDefault="00D10F66" w:rsidP="00991203">
            <w:pPr>
              <w:rPr>
                <w:color w:val="auto"/>
              </w:rPr>
            </w:pPr>
          </w:p>
        </w:tc>
        <w:tc>
          <w:tcPr>
            <w:tcW w:w="726" w:type="dxa"/>
            <w:vAlign w:val="center"/>
          </w:tcPr>
          <w:p w14:paraId="1A3A83F1" w14:textId="77777777" w:rsidR="00D10F66" w:rsidRPr="00664C44" w:rsidRDefault="00D10F66" w:rsidP="00991203">
            <w:pPr>
              <w:rPr>
                <w:color w:val="auto"/>
              </w:rPr>
            </w:pPr>
          </w:p>
        </w:tc>
        <w:tc>
          <w:tcPr>
            <w:tcW w:w="464" w:type="dxa"/>
            <w:vAlign w:val="center"/>
          </w:tcPr>
          <w:p w14:paraId="51E46208" w14:textId="77777777" w:rsidR="00D10F66" w:rsidRPr="00664C44" w:rsidRDefault="00D10F66" w:rsidP="00991203">
            <w:pPr>
              <w:rPr>
                <w:color w:val="auto"/>
              </w:rPr>
            </w:pPr>
          </w:p>
        </w:tc>
        <w:tc>
          <w:tcPr>
            <w:tcW w:w="595" w:type="dxa"/>
            <w:tcBorders>
              <w:right w:val="single" w:sz="18" w:space="0" w:color="auto"/>
            </w:tcBorders>
            <w:vAlign w:val="center"/>
          </w:tcPr>
          <w:p w14:paraId="4191B090" w14:textId="77777777" w:rsidR="00D10F66" w:rsidRPr="00664C44" w:rsidRDefault="00D10F66" w:rsidP="00991203">
            <w:pPr>
              <w:rPr>
                <w:color w:val="auto"/>
              </w:rPr>
            </w:pPr>
            <w:r w:rsidRPr="00664C44">
              <w:rPr>
                <w:color w:val="auto"/>
              </w:rPr>
              <w:t>√</w:t>
            </w:r>
          </w:p>
        </w:tc>
      </w:tr>
      <w:tr w:rsidR="00D10F66" w:rsidRPr="00664C44" w14:paraId="5EAF954C" w14:textId="77777777" w:rsidTr="00DE699B">
        <w:tc>
          <w:tcPr>
            <w:tcW w:w="828" w:type="dxa"/>
            <w:tcBorders>
              <w:left w:val="single" w:sz="18" w:space="0" w:color="auto"/>
            </w:tcBorders>
          </w:tcPr>
          <w:p w14:paraId="6AD4AB83" w14:textId="77777777" w:rsidR="00D10F66" w:rsidRPr="00664C44" w:rsidRDefault="00D10F66" w:rsidP="00991203">
            <w:pPr>
              <w:rPr>
                <w:color w:val="auto"/>
              </w:rPr>
            </w:pPr>
            <w:r w:rsidRPr="00664C44">
              <w:rPr>
                <w:color w:val="auto"/>
              </w:rPr>
              <w:t>SFRA - K16</w:t>
            </w:r>
          </w:p>
        </w:tc>
        <w:tc>
          <w:tcPr>
            <w:tcW w:w="2141" w:type="dxa"/>
          </w:tcPr>
          <w:p w14:paraId="7BC4BFE4" w14:textId="77777777" w:rsidR="00D10F66" w:rsidRPr="00664C44" w:rsidRDefault="00D10F66" w:rsidP="00991203">
            <w:pPr>
              <w:rPr>
                <w:color w:val="auto"/>
              </w:rPr>
            </w:pPr>
            <w:r w:rsidRPr="00664C44">
              <w:rPr>
                <w:color w:val="auto"/>
              </w:rPr>
              <w:t>Old railway line east of Mayfield Street</w:t>
            </w:r>
          </w:p>
        </w:tc>
        <w:tc>
          <w:tcPr>
            <w:tcW w:w="1388" w:type="dxa"/>
          </w:tcPr>
          <w:p w14:paraId="46027F0B" w14:textId="77777777" w:rsidR="00D10F66" w:rsidRPr="00664C44" w:rsidRDefault="00D10F66" w:rsidP="00991203">
            <w:pPr>
              <w:rPr>
                <w:color w:val="auto"/>
              </w:rPr>
            </w:pPr>
            <w:r w:rsidRPr="00664C44">
              <w:rPr>
                <w:color w:val="auto"/>
              </w:rPr>
              <w:t>Land</w:t>
            </w:r>
          </w:p>
        </w:tc>
        <w:tc>
          <w:tcPr>
            <w:tcW w:w="4931" w:type="dxa"/>
          </w:tcPr>
          <w:p w14:paraId="68D0B484"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the act of vandalism blocking the outlet of the culvert. </w:t>
            </w:r>
          </w:p>
        </w:tc>
        <w:tc>
          <w:tcPr>
            <w:tcW w:w="652" w:type="dxa"/>
            <w:vAlign w:val="center"/>
          </w:tcPr>
          <w:p w14:paraId="29AA1EE5" w14:textId="77777777" w:rsidR="00D10F66" w:rsidRPr="00664C44" w:rsidRDefault="00D10F66" w:rsidP="00991203">
            <w:pPr>
              <w:rPr>
                <w:color w:val="auto"/>
              </w:rPr>
            </w:pPr>
          </w:p>
        </w:tc>
        <w:tc>
          <w:tcPr>
            <w:tcW w:w="669" w:type="dxa"/>
            <w:vAlign w:val="center"/>
          </w:tcPr>
          <w:p w14:paraId="7E700317" w14:textId="77777777" w:rsidR="00D10F66" w:rsidRPr="00664C44" w:rsidRDefault="00D10F66" w:rsidP="00991203">
            <w:pPr>
              <w:rPr>
                <w:color w:val="auto"/>
              </w:rPr>
            </w:pPr>
          </w:p>
        </w:tc>
        <w:tc>
          <w:tcPr>
            <w:tcW w:w="521" w:type="dxa"/>
            <w:vAlign w:val="center"/>
          </w:tcPr>
          <w:p w14:paraId="2A3389A2" w14:textId="77777777" w:rsidR="00D10F66" w:rsidRPr="00664C44" w:rsidRDefault="00D10F66" w:rsidP="00991203">
            <w:pPr>
              <w:rPr>
                <w:color w:val="auto"/>
              </w:rPr>
            </w:pPr>
            <w:r w:rsidRPr="00664C44">
              <w:rPr>
                <w:color w:val="auto"/>
              </w:rPr>
              <w:t>√</w:t>
            </w:r>
          </w:p>
        </w:tc>
        <w:tc>
          <w:tcPr>
            <w:tcW w:w="595" w:type="dxa"/>
            <w:vAlign w:val="center"/>
          </w:tcPr>
          <w:p w14:paraId="1633E47F" w14:textId="77777777" w:rsidR="00D10F66" w:rsidRPr="00664C44" w:rsidRDefault="00D10F66" w:rsidP="00991203">
            <w:pPr>
              <w:rPr>
                <w:color w:val="auto"/>
              </w:rPr>
            </w:pPr>
            <w:r w:rsidRPr="00664C44">
              <w:rPr>
                <w:color w:val="auto"/>
              </w:rPr>
              <w:t>√</w:t>
            </w:r>
          </w:p>
        </w:tc>
        <w:tc>
          <w:tcPr>
            <w:tcW w:w="726" w:type="dxa"/>
            <w:vAlign w:val="center"/>
          </w:tcPr>
          <w:p w14:paraId="5FD18B0A" w14:textId="77777777" w:rsidR="00D10F66" w:rsidRPr="00664C44" w:rsidRDefault="00D10F66" w:rsidP="00991203">
            <w:pPr>
              <w:rPr>
                <w:color w:val="auto"/>
              </w:rPr>
            </w:pPr>
          </w:p>
        </w:tc>
        <w:tc>
          <w:tcPr>
            <w:tcW w:w="464" w:type="dxa"/>
            <w:vAlign w:val="center"/>
          </w:tcPr>
          <w:p w14:paraId="04CFF39A" w14:textId="77777777" w:rsidR="00D10F66" w:rsidRPr="00664C44" w:rsidRDefault="00D10F66" w:rsidP="00991203">
            <w:pPr>
              <w:rPr>
                <w:color w:val="auto"/>
              </w:rPr>
            </w:pPr>
          </w:p>
        </w:tc>
        <w:tc>
          <w:tcPr>
            <w:tcW w:w="595" w:type="dxa"/>
            <w:tcBorders>
              <w:right w:val="single" w:sz="18" w:space="0" w:color="auto"/>
            </w:tcBorders>
            <w:vAlign w:val="center"/>
          </w:tcPr>
          <w:p w14:paraId="38C0FCD0" w14:textId="77777777" w:rsidR="00D10F66" w:rsidRPr="00664C44" w:rsidRDefault="00D10F66" w:rsidP="00991203">
            <w:pPr>
              <w:rPr>
                <w:color w:val="auto"/>
              </w:rPr>
            </w:pPr>
          </w:p>
        </w:tc>
      </w:tr>
      <w:tr w:rsidR="00D10F66" w:rsidRPr="00664C44" w14:paraId="119CE00A" w14:textId="77777777" w:rsidTr="00DE699B">
        <w:tc>
          <w:tcPr>
            <w:tcW w:w="828" w:type="dxa"/>
            <w:tcBorders>
              <w:left w:val="single" w:sz="18" w:space="0" w:color="auto"/>
            </w:tcBorders>
          </w:tcPr>
          <w:p w14:paraId="10FF675E" w14:textId="77777777" w:rsidR="00D10F66" w:rsidRPr="00664C44" w:rsidRDefault="00D10F66" w:rsidP="00991203">
            <w:pPr>
              <w:rPr>
                <w:color w:val="auto"/>
              </w:rPr>
            </w:pPr>
            <w:r w:rsidRPr="00664C44">
              <w:rPr>
                <w:color w:val="auto"/>
              </w:rPr>
              <w:t>SFRA - K17</w:t>
            </w:r>
          </w:p>
        </w:tc>
        <w:tc>
          <w:tcPr>
            <w:tcW w:w="2141" w:type="dxa"/>
          </w:tcPr>
          <w:p w14:paraId="312D4410" w14:textId="77777777" w:rsidR="00D10F66" w:rsidRPr="00664C44" w:rsidRDefault="00D10F66" w:rsidP="00991203">
            <w:pPr>
              <w:rPr>
                <w:color w:val="auto"/>
              </w:rPr>
            </w:pPr>
            <w:r w:rsidRPr="00664C44">
              <w:rPr>
                <w:color w:val="auto"/>
              </w:rPr>
              <w:t xml:space="preserve">Land opposite Junction </w:t>
            </w:r>
            <w:proofErr w:type="spellStart"/>
            <w:r w:rsidRPr="00664C44">
              <w:rPr>
                <w:color w:val="auto"/>
              </w:rPr>
              <w:t>Pinxton</w:t>
            </w:r>
            <w:proofErr w:type="spellEnd"/>
            <w:r w:rsidRPr="00664C44">
              <w:rPr>
                <w:color w:val="auto"/>
              </w:rPr>
              <w:t xml:space="preserve"> Lane/Park Lane</w:t>
            </w:r>
          </w:p>
        </w:tc>
        <w:tc>
          <w:tcPr>
            <w:tcW w:w="1388" w:type="dxa"/>
          </w:tcPr>
          <w:p w14:paraId="3098D528" w14:textId="77777777" w:rsidR="00D10F66" w:rsidRPr="00664C44" w:rsidRDefault="00D10F66" w:rsidP="00991203">
            <w:pPr>
              <w:rPr>
                <w:color w:val="auto"/>
              </w:rPr>
            </w:pPr>
            <w:r w:rsidRPr="00664C44">
              <w:rPr>
                <w:color w:val="auto"/>
              </w:rPr>
              <w:t>Land</w:t>
            </w:r>
          </w:p>
        </w:tc>
        <w:tc>
          <w:tcPr>
            <w:tcW w:w="4931" w:type="dxa"/>
          </w:tcPr>
          <w:p w14:paraId="723633F9" w14:textId="77777777" w:rsidR="00D10F66" w:rsidRPr="00664C44" w:rsidRDefault="00D10F66" w:rsidP="00991203">
            <w:pPr>
              <w:rPr>
                <w:color w:val="auto"/>
              </w:rPr>
            </w:pPr>
            <w:r w:rsidRPr="00664C44">
              <w:rPr>
                <w:color w:val="auto"/>
              </w:rPr>
              <w:t>No information available</w:t>
            </w:r>
          </w:p>
        </w:tc>
        <w:tc>
          <w:tcPr>
            <w:tcW w:w="652" w:type="dxa"/>
            <w:vAlign w:val="center"/>
          </w:tcPr>
          <w:p w14:paraId="2474CC7F" w14:textId="77777777" w:rsidR="00D10F66" w:rsidRPr="00664C44" w:rsidRDefault="00D10F66" w:rsidP="00991203">
            <w:pPr>
              <w:rPr>
                <w:color w:val="auto"/>
              </w:rPr>
            </w:pPr>
          </w:p>
        </w:tc>
        <w:tc>
          <w:tcPr>
            <w:tcW w:w="669" w:type="dxa"/>
            <w:vAlign w:val="center"/>
          </w:tcPr>
          <w:p w14:paraId="2FD5F37D" w14:textId="77777777" w:rsidR="00D10F66" w:rsidRPr="00664C44" w:rsidRDefault="00D10F66" w:rsidP="00991203">
            <w:pPr>
              <w:rPr>
                <w:color w:val="auto"/>
              </w:rPr>
            </w:pPr>
          </w:p>
        </w:tc>
        <w:tc>
          <w:tcPr>
            <w:tcW w:w="521" w:type="dxa"/>
            <w:vAlign w:val="center"/>
          </w:tcPr>
          <w:p w14:paraId="3DEAC399" w14:textId="77777777" w:rsidR="00D10F66" w:rsidRPr="00664C44" w:rsidRDefault="00D10F66" w:rsidP="00991203">
            <w:pPr>
              <w:rPr>
                <w:color w:val="auto"/>
              </w:rPr>
            </w:pPr>
            <w:r w:rsidRPr="00664C44">
              <w:rPr>
                <w:color w:val="auto"/>
              </w:rPr>
              <w:t>√</w:t>
            </w:r>
          </w:p>
        </w:tc>
        <w:tc>
          <w:tcPr>
            <w:tcW w:w="595" w:type="dxa"/>
            <w:vAlign w:val="center"/>
          </w:tcPr>
          <w:p w14:paraId="725E9F78" w14:textId="77777777" w:rsidR="00D10F66" w:rsidRPr="00664C44" w:rsidRDefault="00D10F66" w:rsidP="00991203">
            <w:pPr>
              <w:rPr>
                <w:color w:val="auto"/>
              </w:rPr>
            </w:pPr>
            <w:r w:rsidRPr="00664C44">
              <w:rPr>
                <w:color w:val="auto"/>
              </w:rPr>
              <w:t>√</w:t>
            </w:r>
          </w:p>
        </w:tc>
        <w:tc>
          <w:tcPr>
            <w:tcW w:w="726" w:type="dxa"/>
            <w:vAlign w:val="center"/>
          </w:tcPr>
          <w:p w14:paraId="3318A519" w14:textId="77777777" w:rsidR="00D10F66" w:rsidRPr="00664C44" w:rsidRDefault="00D10F66" w:rsidP="00991203">
            <w:pPr>
              <w:rPr>
                <w:color w:val="auto"/>
              </w:rPr>
            </w:pPr>
          </w:p>
        </w:tc>
        <w:tc>
          <w:tcPr>
            <w:tcW w:w="464" w:type="dxa"/>
            <w:vAlign w:val="center"/>
          </w:tcPr>
          <w:p w14:paraId="53827624" w14:textId="77777777" w:rsidR="00D10F66" w:rsidRPr="00664C44" w:rsidRDefault="00D10F66" w:rsidP="00991203">
            <w:pPr>
              <w:rPr>
                <w:color w:val="auto"/>
              </w:rPr>
            </w:pPr>
          </w:p>
        </w:tc>
        <w:tc>
          <w:tcPr>
            <w:tcW w:w="595" w:type="dxa"/>
            <w:tcBorders>
              <w:right w:val="single" w:sz="18" w:space="0" w:color="auto"/>
            </w:tcBorders>
            <w:vAlign w:val="center"/>
          </w:tcPr>
          <w:p w14:paraId="4EFB168C" w14:textId="77777777" w:rsidR="00D10F66" w:rsidRPr="00664C44" w:rsidRDefault="00D10F66" w:rsidP="00991203">
            <w:pPr>
              <w:rPr>
                <w:color w:val="auto"/>
              </w:rPr>
            </w:pPr>
          </w:p>
        </w:tc>
      </w:tr>
      <w:tr w:rsidR="00D10F66" w:rsidRPr="00664C44" w14:paraId="374F6030" w14:textId="77777777" w:rsidTr="00DE699B">
        <w:tc>
          <w:tcPr>
            <w:tcW w:w="828" w:type="dxa"/>
            <w:tcBorders>
              <w:left w:val="single" w:sz="18" w:space="0" w:color="auto"/>
            </w:tcBorders>
          </w:tcPr>
          <w:p w14:paraId="4A4B97AE" w14:textId="77777777" w:rsidR="00D10F66" w:rsidRPr="00664C44" w:rsidRDefault="00D10F66" w:rsidP="00991203">
            <w:pPr>
              <w:rPr>
                <w:color w:val="auto"/>
              </w:rPr>
            </w:pPr>
            <w:r w:rsidRPr="00664C44">
              <w:rPr>
                <w:color w:val="auto"/>
              </w:rPr>
              <w:t>SFRA - K18</w:t>
            </w:r>
          </w:p>
        </w:tc>
        <w:tc>
          <w:tcPr>
            <w:tcW w:w="2141" w:type="dxa"/>
          </w:tcPr>
          <w:p w14:paraId="5106C2F4" w14:textId="77777777" w:rsidR="00D10F66" w:rsidRPr="00664C44" w:rsidRDefault="00D10F66" w:rsidP="00991203">
            <w:pPr>
              <w:rPr>
                <w:color w:val="auto"/>
              </w:rPr>
            </w:pPr>
            <w:r w:rsidRPr="00664C44">
              <w:rPr>
                <w:color w:val="auto"/>
              </w:rPr>
              <w:t>Mill Lane</w:t>
            </w:r>
          </w:p>
        </w:tc>
        <w:tc>
          <w:tcPr>
            <w:tcW w:w="1388" w:type="dxa"/>
          </w:tcPr>
          <w:p w14:paraId="0B71F531" w14:textId="77777777" w:rsidR="00D10F66" w:rsidRPr="00664C44" w:rsidRDefault="00D10F66" w:rsidP="00991203">
            <w:pPr>
              <w:rPr>
                <w:color w:val="auto"/>
              </w:rPr>
            </w:pPr>
            <w:r w:rsidRPr="00664C44">
              <w:rPr>
                <w:color w:val="auto"/>
              </w:rPr>
              <w:t>Land</w:t>
            </w:r>
          </w:p>
        </w:tc>
        <w:tc>
          <w:tcPr>
            <w:tcW w:w="4931" w:type="dxa"/>
          </w:tcPr>
          <w:p w14:paraId="2DD81784"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surrounding grids and culverts becoming blocked.</w:t>
            </w:r>
          </w:p>
        </w:tc>
        <w:tc>
          <w:tcPr>
            <w:tcW w:w="652" w:type="dxa"/>
            <w:vAlign w:val="center"/>
          </w:tcPr>
          <w:p w14:paraId="560AFE11" w14:textId="77777777" w:rsidR="00D10F66" w:rsidRPr="00664C44" w:rsidRDefault="00D10F66" w:rsidP="00991203">
            <w:pPr>
              <w:rPr>
                <w:color w:val="auto"/>
              </w:rPr>
            </w:pPr>
          </w:p>
          <w:p w14:paraId="7EC1A737" w14:textId="77777777" w:rsidR="00D10F66" w:rsidRPr="00664C44" w:rsidRDefault="00D10F66" w:rsidP="00991203">
            <w:pPr>
              <w:rPr>
                <w:color w:val="auto"/>
              </w:rPr>
            </w:pPr>
          </w:p>
          <w:p w14:paraId="6638EF66" w14:textId="77777777" w:rsidR="00D10F66" w:rsidRPr="00664C44" w:rsidRDefault="00D10F66" w:rsidP="00991203">
            <w:pPr>
              <w:rPr>
                <w:color w:val="auto"/>
              </w:rPr>
            </w:pPr>
          </w:p>
        </w:tc>
        <w:tc>
          <w:tcPr>
            <w:tcW w:w="669" w:type="dxa"/>
            <w:vAlign w:val="center"/>
          </w:tcPr>
          <w:p w14:paraId="3145172A" w14:textId="77777777" w:rsidR="00D10F66" w:rsidRPr="00664C44" w:rsidRDefault="00D10F66" w:rsidP="00991203">
            <w:pPr>
              <w:rPr>
                <w:color w:val="auto"/>
              </w:rPr>
            </w:pPr>
          </w:p>
        </w:tc>
        <w:tc>
          <w:tcPr>
            <w:tcW w:w="521" w:type="dxa"/>
            <w:vAlign w:val="center"/>
          </w:tcPr>
          <w:p w14:paraId="42966A71" w14:textId="77777777" w:rsidR="00D10F66" w:rsidRPr="00664C44" w:rsidRDefault="00D10F66" w:rsidP="00991203">
            <w:pPr>
              <w:rPr>
                <w:color w:val="auto"/>
              </w:rPr>
            </w:pPr>
            <w:r w:rsidRPr="00664C44">
              <w:rPr>
                <w:color w:val="auto"/>
              </w:rPr>
              <w:t>√</w:t>
            </w:r>
          </w:p>
        </w:tc>
        <w:tc>
          <w:tcPr>
            <w:tcW w:w="595" w:type="dxa"/>
            <w:vAlign w:val="center"/>
          </w:tcPr>
          <w:p w14:paraId="1F7E5622" w14:textId="77777777" w:rsidR="00D10F66" w:rsidRPr="00664C44" w:rsidRDefault="00D10F66" w:rsidP="00991203">
            <w:pPr>
              <w:rPr>
                <w:color w:val="auto"/>
              </w:rPr>
            </w:pPr>
            <w:r w:rsidRPr="00664C44">
              <w:rPr>
                <w:color w:val="auto"/>
              </w:rPr>
              <w:t>√</w:t>
            </w:r>
          </w:p>
        </w:tc>
        <w:tc>
          <w:tcPr>
            <w:tcW w:w="726" w:type="dxa"/>
            <w:vAlign w:val="center"/>
          </w:tcPr>
          <w:p w14:paraId="4CBB0B1A" w14:textId="77777777" w:rsidR="00D10F66" w:rsidRPr="00664C44" w:rsidRDefault="00D10F66" w:rsidP="00991203">
            <w:pPr>
              <w:rPr>
                <w:color w:val="auto"/>
              </w:rPr>
            </w:pPr>
          </w:p>
        </w:tc>
        <w:tc>
          <w:tcPr>
            <w:tcW w:w="464" w:type="dxa"/>
            <w:vAlign w:val="center"/>
          </w:tcPr>
          <w:p w14:paraId="3EA5B97D" w14:textId="77777777" w:rsidR="00D10F66" w:rsidRPr="00664C44" w:rsidRDefault="00D10F66" w:rsidP="00991203">
            <w:pPr>
              <w:rPr>
                <w:color w:val="auto"/>
              </w:rPr>
            </w:pPr>
          </w:p>
        </w:tc>
        <w:tc>
          <w:tcPr>
            <w:tcW w:w="595" w:type="dxa"/>
            <w:tcBorders>
              <w:right w:val="single" w:sz="18" w:space="0" w:color="auto"/>
            </w:tcBorders>
            <w:vAlign w:val="center"/>
          </w:tcPr>
          <w:p w14:paraId="76C9D077" w14:textId="77777777" w:rsidR="00D10F66" w:rsidRPr="00664C44" w:rsidRDefault="00D10F66" w:rsidP="00991203">
            <w:pPr>
              <w:rPr>
                <w:color w:val="auto"/>
              </w:rPr>
            </w:pPr>
          </w:p>
        </w:tc>
      </w:tr>
      <w:tr w:rsidR="00D10F66" w:rsidRPr="00664C44" w14:paraId="748D3BAA" w14:textId="77777777" w:rsidTr="00DE699B">
        <w:tc>
          <w:tcPr>
            <w:tcW w:w="828" w:type="dxa"/>
            <w:tcBorders>
              <w:left w:val="single" w:sz="18" w:space="0" w:color="auto"/>
            </w:tcBorders>
          </w:tcPr>
          <w:p w14:paraId="7B29EE1F" w14:textId="77777777" w:rsidR="00D10F66" w:rsidRPr="00664C44" w:rsidRDefault="00D10F66" w:rsidP="00991203">
            <w:pPr>
              <w:rPr>
                <w:color w:val="auto"/>
              </w:rPr>
            </w:pPr>
            <w:r w:rsidRPr="00664C44">
              <w:rPr>
                <w:color w:val="auto"/>
              </w:rPr>
              <w:t>SFRA - K19</w:t>
            </w:r>
          </w:p>
        </w:tc>
        <w:tc>
          <w:tcPr>
            <w:tcW w:w="2141" w:type="dxa"/>
          </w:tcPr>
          <w:p w14:paraId="12A10F8E" w14:textId="77777777" w:rsidR="00D10F66" w:rsidRPr="00664C44" w:rsidRDefault="00D10F66" w:rsidP="00991203">
            <w:pPr>
              <w:rPr>
                <w:color w:val="auto"/>
              </w:rPr>
            </w:pPr>
            <w:r w:rsidRPr="00664C44">
              <w:rPr>
                <w:color w:val="auto"/>
              </w:rPr>
              <w:t>Kirkby Lane</w:t>
            </w:r>
          </w:p>
        </w:tc>
        <w:tc>
          <w:tcPr>
            <w:tcW w:w="1388" w:type="dxa"/>
          </w:tcPr>
          <w:p w14:paraId="47DE6A77" w14:textId="77777777" w:rsidR="00D10F66" w:rsidRPr="00664C44" w:rsidRDefault="00D10F66" w:rsidP="00991203">
            <w:pPr>
              <w:rPr>
                <w:color w:val="auto"/>
              </w:rPr>
            </w:pPr>
            <w:r w:rsidRPr="00664C44">
              <w:rPr>
                <w:color w:val="auto"/>
              </w:rPr>
              <w:t>Watercourse &amp; Land</w:t>
            </w:r>
          </w:p>
        </w:tc>
        <w:tc>
          <w:tcPr>
            <w:tcW w:w="4931" w:type="dxa"/>
          </w:tcPr>
          <w:p w14:paraId="041BCADD" w14:textId="77777777" w:rsidR="00D10F66" w:rsidRDefault="000C56A2" w:rsidP="00991203">
            <w:pPr>
              <w:rPr>
                <w:color w:val="auto"/>
              </w:rPr>
            </w:pPr>
            <w:r w:rsidRPr="00664C44">
              <w:rPr>
                <w:color w:val="auto"/>
              </w:rPr>
              <w:t>B</w:t>
            </w:r>
            <w:r w:rsidR="00D10F66" w:rsidRPr="00664C44">
              <w:rPr>
                <w:color w:val="auto"/>
              </w:rPr>
              <w:t>elieved that the substantial cause of flooding is the watercourse.  Gullies and ditches</w:t>
            </w:r>
            <w:r w:rsidR="00BF009C">
              <w:rPr>
                <w:color w:val="auto"/>
              </w:rPr>
              <w:t>.</w:t>
            </w:r>
          </w:p>
          <w:p w14:paraId="3AA733B1" w14:textId="7AF63B67" w:rsidR="00BF009C" w:rsidRPr="00664C44" w:rsidRDefault="00BF009C" w:rsidP="00991203">
            <w:pPr>
              <w:rPr>
                <w:color w:val="auto"/>
              </w:rPr>
            </w:pPr>
          </w:p>
        </w:tc>
        <w:tc>
          <w:tcPr>
            <w:tcW w:w="652" w:type="dxa"/>
            <w:vAlign w:val="center"/>
          </w:tcPr>
          <w:p w14:paraId="3B76ECAF" w14:textId="77777777" w:rsidR="00D10F66" w:rsidRPr="00664C44" w:rsidRDefault="00D10F66" w:rsidP="00991203">
            <w:pPr>
              <w:rPr>
                <w:color w:val="auto"/>
              </w:rPr>
            </w:pPr>
            <w:r w:rsidRPr="00664C44">
              <w:rPr>
                <w:color w:val="auto"/>
              </w:rPr>
              <w:t>4</w:t>
            </w:r>
          </w:p>
        </w:tc>
        <w:tc>
          <w:tcPr>
            <w:tcW w:w="669" w:type="dxa"/>
            <w:vAlign w:val="center"/>
          </w:tcPr>
          <w:p w14:paraId="5C62D82E" w14:textId="77777777" w:rsidR="00D10F66" w:rsidRPr="00664C44" w:rsidRDefault="00D10F66" w:rsidP="00991203">
            <w:pPr>
              <w:rPr>
                <w:color w:val="auto"/>
              </w:rPr>
            </w:pPr>
          </w:p>
        </w:tc>
        <w:tc>
          <w:tcPr>
            <w:tcW w:w="521" w:type="dxa"/>
            <w:vAlign w:val="center"/>
          </w:tcPr>
          <w:p w14:paraId="570C380C" w14:textId="77777777" w:rsidR="00D10F66" w:rsidRPr="00664C44" w:rsidRDefault="00D10F66" w:rsidP="00991203">
            <w:pPr>
              <w:rPr>
                <w:color w:val="auto"/>
              </w:rPr>
            </w:pPr>
            <w:r w:rsidRPr="00664C44">
              <w:rPr>
                <w:color w:val="auto"/>
              </w:rPr>
              <w:t>√</w:t>
            </w:r>
          </w:p>
        </w:tc>
        <w:tc>
          <w:tcPr>
            <w:tcW w:w="595" w:type="dxa"/>
            <w:vAlign w:val="center"/>
          </w:tcPr>
          <w:p w14:paraId="0ACF0E50" w14:textId="77777777" w:rsidR="00D10F66" w:rsidRPr="00664C44" w:rsidRDefault="00D10F66" w:rsidP="00991203">
            <w:pPr>
              <w:rPr>
                <w:color w:val="auto"/>
              </w:rPr>
            </w:pPr>
            <w:r w:rsidRPr="00664C44">
              <w:rPr>
                <w:color w:val="auto"/>
              </w:rPr>
              <w:t>√</w:t>
            </w:r>
          </w:p>
        </w:tc>
        <w:tc>
          <w:tcPr>
            <w:tcW w:w="726" w:type="dxa"/>
            <w:vAlign w:val="center"/>
          </w:tcPr>
          <w:p w14:paraId="4464C065" w14:textId="77777777" w:rsidR="00D10F66" w:rsidRPr="00664C44" w:rsidRDefault="00D10F66" w:rsidP="00991203">
            <w:pPr>
              <w:rPr>
                <w:color w:val="auto"/>
              </w:rPr>
            </w:pPr>
          </w:p>
        </w:tc>
        <w:tc>
          <w:tcPr>
            <w:tcW w:w="464" w:type="dxa"/>
            <w:vAlign w:val="center"/>
          </w:tcPr>
          <w:p w14:paraId="6835B868" w14:textId="77777777" w:rsidR="00D10F66" w:rsidRPr="00664C44" w:rsidRDefault="00D10F66" w:rsidP="00991203">
            <w:pPr>
              <w:rPr>
                <w:color w:val="auto"/>
              </w:rPr>
            </w:pPr>
          </w:p>
        </w:tc>
        <w:tc>
          <w:tcPr>
            <w:tcW w:w="595" w:type="dxa"/>
            <w:tcBorders>
              <w:right w:val="single" w:sz="18" w:space="0" w:color="auto"/>
            </w:tcBorders>
            <w:vAlign w:val="center"/>
          </w:tcPr>
          <w:p w14:paraId="6FF06630" w14:textId="77777777" w:rsidR="00D10F66" w:rsidRPr="00664C44" w:rsidRDefault="00D10F66" w:rsidP="00991203">
            <w:pPr>
              <w:rPr>
                <w:color w:val="auto"/>
              </w:rPr>
            </w:pPr>
          </w:p>
        </w:tc>
      </w:tr>
      <w:tr w:rsidR="00D10F66" w:rsidRPr="00664C44" w14:paraId="5F81C0E6" w14:textId="77777777" w:rsidTr="00DE699B">
        <w:tc>
          <w:tcPr>
            <w:tcW w:w="828" w:type="dxa"/>
            <w:tcBorders>
              <w:left w:val="single" w:sz="18" w:space="0" w:color="auto"/>
            </w:tcBorders>
          </w:tcPr>
          <w:p w14:paraId="6936EF40" w14:textId="77777777" w:rsidR="00D10F66" w:rsidRPr="00664C44" w:rsidRDefault="00D10F66" w:rsidP="00991203">
            <w:pPr>
              <w:rPr>
                <w:color w:val="auto"/>
              </w:rPr>
            </w:pPr>
            <w:r w:rsidRPr="00664C44">
              <w:rPr>
                <w:color w:val="auto"/>
              </w:rPr>
              <w:t>SFRA – K20</w:t>
            </w:r>
          </w:p>
        </w:tc>
        <w:tc>
          <w:tcPr>
            <w:tcW w:w="2141" w:type="dxa"/>
          </w:tcPr>
          <w:p w14:paraId="7B856C3F" w14:textId="77777777" w:rsidR="00D10F66" w:rsidRPr="00664C44" w:rsidRDefault="00D10F66" w:rsidP="00991203">
            <w:pPr>
              <w:rPr>
                <w:color w:val="auto"/>
              </w:rPr>
            </w:pPr>
            <w:r w:rsidRPr="00664C44">
              <w:rPr>
                <w:color w:val="auto"/>
              </w:rPr>
              <w:t>Park Lane</w:t>
            </w:r>
          </w:p>
        </w:tc>
        <w:tc>
          <w:tcPr>
            <w:tcW w:w="1388" w:type="dxa"/>
          </w:tcPr>
          <w:p w14:paraId="4896B2B5" w14:textId="77777777" w:rsidR="00D10F66" w:rsidRPr="00664C44" w:rsidRDefault="00D10F66" w:rsidP="00991203">
            <w:pPr>
              <w:rPr>
                <w:color w:val="auto"/>
              </w:rPr>
            </w:pPr>
            <w:r w:rsidRPr="00664C44">
              <w:rPr>
                <w:color w:val="auto"/>
              </w:rPr>
              <w:t>Land</w:t>
            </w:r>
          </w:p>
        </w:tc>
        <w:tc>
          <w:tcPr>
            <w:tcW w:w="4931" w:type="dxa"/>
          </w:tcPr>
          <w:p w14:paraId="5852B37A" w14:textId="77777777" w:rsidR="00D10F66" w:rsidRPr="00664C44" w:rsidRDefault="000C56A2" w:rsidP="00991203">
            <w:pPr>
              <w:rPr>
                <w:color w:val="auto"/>
              </w:rPr>
            </w:pPr>
            <w:r w:rsidRPr="00664C44">
              <w:rPr>
                <w:color w:val="auto"/>
              </w:rPr>
              <w:t>B</w:t>
            </w:r>
            <w:r w:rsidR="00D10F66" w:rsidRPr="00664C44">
              <w:rPr>
                <w:color w:val="auto"/>
              </w:rPr>
              <w:t xml:space="preserve">elieved that water </w:t>
            </w:r>
            <w:r w:rsidRPr="00664C44">
              <w:rPr>
                <w:color w:val="auto"/>
              </w:rPr>
              <w:t>r</w:t>
            </w:r>
            <w:r w:rsidR="00D10F66" w:rsidRPr="00664C44">
              <w:rPr>
                <w:color w:val="auto"/>
              </w:rPr>
              <w:t>uns off from land onto highway</w:t>
            </w:r>
          </w:p>
        </w:tc>
        <w:tc>
          <w:tcPr>
            <w:tcW w:w="652" w:type="dxa"/>
            <w:vAlign w:val="center"/>
          </w:tcPr>
          <w:p w14:paraId="77BC3478" w14:textId="77777777" w:rsidR="00D10F66" w:rsidRPr="00664C44" w:rsidRDefault="00D10F66" w:rsidP="00991203">
            <w:pPr>
              <w:rPr>
                <w:color w:val="auto"/>
              </w:rPr>
            </w:pPr>
          </w:p>
        </w:tc>
        <w:tc>
          <w:tcPr>
            <w:tcW w:w="669" w:type="dxa"/>
            <w:vAlign w:val="center"/>
          </w:tcPr>
          <w:p w14:paraId="0A35E80B" w14:textId="77777777" w:rsidR="00D10F66" w:rsidRPr="00664C44" w:rsidRDefault="00D10F66" w:rsidP="00991203">
            <w:pPr>
              <w:rPr>
                <w:color w:val="auto"/>
              </w:rPr>
            </w:pPr>
          </w:p>
        </w:tc>
        <w:tc>
          <w:tcPr>
            <w:tcW w:w="521" w:type="dxa"/>
            <w:vAlign w:val="center"/>
          </w:tcPr>
          <w:p w14:paraId="511398A1" w14:textId="77777777" w:rsidR="00D10F66" w:rsidRPr="00664C44" w:rsidRDefault="00D10F66" w:rsidP="00991203">
            <w:pPr>
              <w:rPr>
                <w:color w:val="auto"/>
              </w:rPr>
            </w:pPr>
            <w:r w:rsidRPr="00664C44">
              <w:rPr>
                <w:color w:val="auto"/>
              </w:rPr>
              <w:t>√</w:t>
            </w:r>
          </w:p>
        </w:tc>
        <w:tc>
          <w:tcPr>
            <w:tcW w:w="595" w:type="dxa"/>
            <w:vAlign w:val="center"/>
          </w:tcPr>
          <w:p w14:paraId="77D33FE3" w14:textId="77777777" w:rsidR="00D10F66" w:rsidRPr="00664C44" w:rsidRDefault="00D10F66" w:rsidP="00991203">
            <w:pPr>
              <w:rPr>
                <w:color w:val="auto"/>
              </w:rPr>
            </w:pPr>
          </w:p>
        </w:tc>
        <w:tc>
          <w:tcPr>
            <w:tcW w:w="726" w:type="dxa"/>
            <w:vAlign w:val="center"/>
          </w:tcPr>
          <w:p w14:paraId="7E46DAC7" w14:textId="77777777" w:rsidR="00D10F66" w:rsidRPr="00664C44" w:rsidRDefault="00D10F66" w:rsidP="00991203">
            <w:pPr>
              <w:rPr>
                <w:color w:val="auto"/>
              </w:rPr>
            </w:pPr>
          </w:p>
        </w:tc>
        <w:tc>
          <w:tcPr>
            <w:tcW w:w="464" w:type="dxa"/>
            <w:vAlign w:val="center"/>
          </w:tcPr>
          <w:p w14:paraId="7F43F31C" w14:textId="77777777" w:rsidR="00D10F66" w:rsidRPr="00664C44" w:rsidRDefault="00D10F66" w:rsidP="00991203">
            <w:pPr>
              <w:rPr>
                <w:color w:val="auto"/>
              </w:rPr>
            </w:pPr>
          </w:p>
        </w:tc>
        <w:tc>
          <w:tcPr>
            <w:tcW w:w="595" w:type="dxa"/>
            <w:tcBorders>
              <w:right w:val="single" w:sz="18" w:space="0" w:color="auto"/>
            </w:tcBorders>
            <w:vAlign w:val="center"/>
          </w:tcPr>
          <w:p w14:paraId="6CD26BE2" w14:textId="77777777" w:rsidR="00D10F66" w:rsidRPr="00664C44" w:rsidRDefault="00D10F66" w:rsidP="00991203">
            <w:pPr>
              <w:rPr>
                <w:color w:val="auto"/>
              </w:rPr>
            </w:pPr>
          </w:p>
        </w:tc>
      </w:tr>
      <w:tr w:rsidR="00D10F66" w:rsidRPr="00664C44" w14:paraId="664D1C70" w14:textId="77777777" w:rsidTr="00DE699B">
        <w:tc>
          <w:tcPr>
            <w:tcW w:w="828" w:type="dxa"/>
            <w:tcBorders>
              <w:left w:val="single" w:sz="18" w:space="0" w:color="auto"/>
            </w:tcBorders>
          </w:tcPr>
          <w:p w14:paraId="0FD224E1" w14:textId="77777777" w:rsidR="00D10F66" w:rsidRPr="00664C44" w:rsidRDefault="00D10F66" w:rsidP="00991203">
            <w:pPr>
              <w:rPr>
                <w:color w:val="auto"/>
              </w:rPr>
            </w:pPr>
            <w:r w:rsidRPr="00664C44">
              <w:rPr>
                <w:color w:val="auto"/>
              </w:rPr>
              <w:lastRenderedPageBreak/>
              <w:t>SFRA – K21</w:t>
            </w:r>
          </w:p>
        </w:tc>
        <w:tc>
          <w:tcPr>
            <w:tcW w:w="2141" w:type="dxa"/>
          </w:tcPr>
          <w:p w14:paraId="0BDD7FBE" w14:textId="77777777" w:rsidR="00D10F66" w:rsidRPr="00664C44" w:rsidRDefault="00D10F66" w:rsidP="00991203">
            <w:pPr>
              <w:rPr>
                <w:color w:val="auto"/>
              </w:rPr>
            </w:pPr>
            <w:r w:rsidRPr="00664C44">
              <w:rPr>
                <w:color w:val="auto"/>
              </w:rPr>
              <w:t>Mill Lane</w:t>
            </w:r>
          </w:p>
        </w:tc>
        <w:tc>
          <w:tcPr>
            <w:tcW w:w="1388" w:type="dxa"/>
          </w:tcPr>
          <w:p w14:paraId="4B7A51BF" w14:textId="77777777" w:rsidR="00D10F66" w:rsidRPr="00664C44" w:rsidRDefault="00D10F66" w:rsidP="00991203">
            <w:pPr>
              <w:rPr>
                <w:color w:val="auto"/>
              </w:rPr>
            </w:pPr>
            <w:r w:rsidRPr="00664C44">
              <w:rPr>
                <w:color w:val="auto"/>
              </w:rPr>
              <w:t>Watercourse</w:t>
            </w:r>
          </w:p>
        </w:tc>
        <w:tc>
          <w:tcPr>
            <w:tcW w:w="4931" w:type="dxa"/>
          </w:tcPr>
          <w:p w14:paraId="2E9EEF4B" w14:textId="77777777" w:rsidR="00D10F66" w:rsidRPr="00664C44" w:rsidRDefault="00D10F66" w:rsidP="00991203">
            <w:pPr>
              <w:rPr>
                <w:color w:val="auto"/>
              </w:rPr>
            </w:pPr>
            <w:r w:rsidRPr="00664C44">
              <w:rPr>
                <w:color w:val="auto"/>
              </w:rPr>
              <w:t>Highway Grid on River Erewash.  Grid inspected on a regular basis and works actioned accordingly.</w:t>
            </w:r>
          </w:p>
        </w:tc>
        <w:tc>
          <w:tcPr>
            <w:tcW w:w="652" w:type="dxa"/>
            <w:vAlign w:val="center"/>
          </w:tcPr>
          <w:p w14:paraId="224EE119" w14:textId="77777777" w:rsidR="00D10F66" w:rsidRPr="00664C44" w:rsidRDefault="00D10F66" w:rsidP="00991203">
            <w:pPr>
              <w:rPr>
                <w:color w:val="auto"/>
              </w:rPr>
            </w:pPr>
          </w:p>
        </w:tc>
        <w:tc>
          <w:tcPr>
            <w:tcW w:w="669" w:type="dxa"/>
            <w:vAlign w:val="center"/>
          </w:tcPr>
          <w:p w14:paraId="471E2F2F" w14:textId="77777777" w:rsidR="00D10F66" w:rsidRPr="00664C44" w:rsidRDefault="00D10F66" w:rsidP="00991203">
            <w:pPr>
              <w:rPr>
                <w:color w:val="auto"/>
              </w:rPr>
            </w:pPr>
          </w:p>
        </w:tc>
        <w:tc>
          <w:tcPr>
            <w:tcW w:w="521" w:type="dxa"/>
            <w:vAlign w:val="center"/>
          </w:tcPr>
          <w:p w14:paraId="6C04F344" w14:textId="77777777" w:rsidR="00D10F66" w:rsidRPr="00664C44" w:rsidRDefault="00D10F66" w:rsidP="00991203">
            <w:pPr>
              <w:rPr>
                <w:color w:val="auto"/>
              </w:rPr>
            </w:pPr>
            <w:r w:rsidRPr="00664C44">
              <w:rPr>
                <w:color w:val="auto"/>
              </w:rPr>
              <w:t>√</w:t>
            </w:r>
          </w:p>
        </w:tc>
        <w:tc>
          <w:tcPr>
            <w:tcW w:w="595" w:type="dxa"/>
            <w:vAlign w:val="center"/>
          </w:tcPr>
          <w:p w14:paraId="14F565B3" w14:textId="77777777" w:rsidR="00D10F66" w:rsidRPr="00664C44" w:rsidRDefault="00D10F66" w:rsidP="00991203">
            <w:pPr>
              <w:rPr>
                <w:color w:val="auto"/>
              </w:rPr>
            </w:pPr>
          </w:p>
        </w:tc>
        <w:tc>
          <w:tcPr>
            <w:tcW w:w="726" w:type="dxa"/>
            <w:vAlign w:val="center"/>
          </w:tcPr>
          <w:p w14:paraId="254B5062" w14:textId="77777777" w:rsidR="00D10F66" w:rsidRPr="00664C44" w:rsidRDefault="00D10F66" w:rsidP="00991203">
            <w:pPr>
              <w:rPr>
                <w:color w:val="auto"/>
              </w:rPr>
            </w:pPr>
          </w:p>
        </w:tc>
        <w:tc>
          <w:tcPr>
            <w:tcW w:w="464" w:type="dxa"/>
            <w:vAlign w:val="center"/>
          </w:tcPr>
          <w:p w14:paraId="55577699" w14:textId="77777777" w:rsidR="00D10F66" w:rsidRPr="00664C44" w:rsidRDefault="00D10F66" w:rsidP="00991203">
            <w:pPr>
              <w:rPr>
                <w:color w:val="auto"/>
              </w:rPr>
            </w:pPr>
          </w:p>
        </w:tc>
        <w:tc>
          <w:tcPr>
            <w:tcW w:w="595" w:type="dxa"/>
            <w:tcBorders>
              <w:right w:val="single" w:sz="18" w:space="0" w:color="auto"/>
            </w:tcBorders>
            <w:vAlign w:val="center"/>
          </w:tcPr>
          <w:p w14:paraId="176DB1DD" w14:textId="77777777" w:rsidR="00D10F66" w:rsidRPr="00664C44" w:rsidRDefault="00D10F66" w:rsidP="00991203">
            <w:pPr>
              <w:rPr>
                <w:color w:val="auto"/>
              </w:rPr>
            </w:pPr>
          </w:p>
        </w:tc>
      </w:tr>
      <w:tr w:rsidR="00D10F66" w:rsidRPr="00664C44" w14:paraId="68C18B57" w14:textId="77777777" w:rsidTr="00FE4CCF">
        <w:tc>
          <w:tcPr>
            <w:tcW w:w="13510" w:type="dxa"/>
            <w:gridSpan w:val="11"/>
            <w:tcBorders>
              <w:left w:val="single" w:sz="18" w:space="0" w:color="auto"/>
              <w:right w:val="single" w:sz="18" w:space="0" w:color="auto"/>
            </w:tcBorders>
          </w:tcPr>
          <w:p w14:paraId="3748D486" w14:textId="77777777" w:rsidR="00D10F66" w:rsidRPr="00610350" w:rsidRDefault="00D10F66" w:rsidP="00610350">
            <w:pPr>
              <w:rPr>
                <w:b/>
                <w:bCs/>
              </w:rPr>
            </w:pPr>
            <w:bookmarkStart w:id="84" w:name="_Toc146191880"/>
            <w:bookmarkStart w:id="85" w:name="_Toc146202546"/>
            <w:bookmarkStart w:id="86" w:name="_Toc146202929"/>
            <w:r w:rsidRPr="00610350">
              <w:rPr>
                <w:b/>
                <w:bCs/>
              </w:rPr>
              <w:t>Notes</w:t>
            </w:r>
            <w:bookmarkEnd w:id="84"/>
            <w:bookmarkEnd w:id="85"/>
            <w:bookmarkEnd w:id="86"/>
            <w:r w:rsidRPr="00610350">
              <w:rPr>
                <w:b/>
                <w:bCs/>
              </w:rPr>
              <w:t xml:space="preserve"> </w:t>
            </w:r>
          </w:p>
          <w:p w14:paraId="000DD85F" w14:textId="77777777" w:rsidR="00D10F66" w:rsidRPr="00664C44" w:rsidRDefault="00D10F66" w:rsidP="00610350">
            <w:pPr>
              <w:rPr>
                <w:color w:val="auto"/>
              </w:rPr>
            </w:pPr>
            <w:r w:rsidRPr="00664C44">
              <w:rPr>
                <w:color w:val="auto"/>
              </w:rPr>
              <w:t>Potential Sources of Flooding - Identifies the believed source of the flooding.  However, further investigation is likely to be necessary.</w:t>
            </w:r>
          </w:p>
          <w:p w14:paraId="2E327720" w14:textId="77777777" w:rsidR="00D10F66" w:rsidRPr="00664C44" w:rsidRDefault="00D10F66" w:rsidP="00610350">
            <w:r w:rsidRPr="00664C44">
              <w:t xml:space="preserve">Approximate Location – identifies the broad location. </w:t>
            </w:r>
          </w:p>
          <w:p w14:paraId="6110CC75" w14:textId="77777777" w:rsidR="00D10F66" w:rsidRPr="00664C44" w:rsidRDefault="00D10F66" w:rsidP="00610350">
            <w:pPr>
              <w:rPr>
                <w:color w:val="auto"/>
              </w:rPr>
            </w:pPr>
            <w:r w:rsidRPr="00664C44">
              <w:t>Potential Source of Flooding – see ‘Potential Flood Hazards in Ashfield’.</w:t>
            </w:r>
          </w:p>
          <w:p w14:paraId="5C809711" w14:textId="77777777" w:rsidR="00D10F66" w:rsidRPr="00664C44" w:rsidRDefault="00D10F66"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4C305CF6" w14:textId="77777777" w:rsidR="00D10F66" w:rsidRPr="00664C44" w:rsidRDefault="00D10F66" w:rsidP="00610350">
            <w:pPr>
              <w:rPr>
                <w:color w:val="auto"/>
              </w:rPr>
            </w:pPr>
            <w:r w:rsidRPr="00664C44">
              <w:rPr>
                <w:color w:val="auto"/>
              </w:rPr>
              <w:t>Area or Asset understood to be affected - Identifies what is believed to be the impact of flooding.  However, it may impact on other areas or assets.</w:t>
            </w:r>
          </w:p>
          <w:p w14:paraId="766B37E2" w14:textId="77777777" w:rsidR="00D10F66" w:rsidRPr="00664C44" w:rsidRDefault="00D10F66" w:rsidP="00610350">
            <w:pPr>
              <w:rPr>
                <w:color w:val="auto"/>
              </w:rPr>
            </w:pPr>
            <w:r w:rsidRPr="00664C44">
              <w:rPr>
                <w:color w:val="auto"/>
              </w:rPr>
              <w:t>Residential – This related to flooding of the curtil</w:t>
            </w:r>
            <w:r w:rsidR="00A46487" w:rsidRPr="00664C44">
              <w:rPr>
                <w:color w:val="auto"/>
              </w:rPr>
              <w:t>a</w:t>
            </w:r>
            <w:r w:rsidRPr="00664C44">
              <w:rPr>
                <w:color w:val="auto"/>
              </w:rPr>
              <w:t>ge and possible the dwelling. A number identifies the properties known to have flooded internally in the summer of 2007.</w:t>
            </w:r>
          </w:p>
          <w:p w14:paraId="0A4BD63C" w14:textId="77777777" w:rsidR="00D10F66" w:rsidRPr="00664C44" w:rsidRDefault="00D10F66" w:rsidP="00610350">
            <w:pPr>
              <w:rPr>
                <w:color w:val="auto"/>
              </w:rPr>
            </w:pPr>
            <w:r w:rsidRPr="00664C44">
              <w:rPr>
                <w:color w:val="auto"/>
              </w:rPr>
              <w:t>Industrial/commercial – This related to the flooding of the curtil</w:t>
            </w:r>
            <w:r w:rsidR="00A46487" w:rsidRPr="00664C44">
              <w:rPr>
                <w:color w:val="auto"/>
              </w:rPr>
              <w:t>a</w:t>
            </w:r>
            <w:r w:rsidRPr="00664C44">
              <w:rPr>
                <w:color w:val="auto"/>
              </w:rPr>
              <w:t>ge and possibly buildings.</w:t>
            </w:r>
          </w:p>
          <w:p w14:paraId="1A667C76" w14:textId="77777777" w:rsidR="00D10F66" w:rsidRPr="00664C44" w:rsidRDefault="00D10F66" w:rsidP="00610350">
            <w:pPr>
              <w:rPr>
                <w:color w:val="auto"/>
              </w:rPr>
            </w:pPr>
            <w:r w:rsidRPr="00664C44">
              <w:rPr>
                <w:color w:val="auto"/>
              </w:rPr>
              <w:t>Other - relates largely to private roads.</w:t>
            </w:r>
          </w:p>
        </w:tc>
      </w:tr>
    </w:tbl>
    <w:p w14:paraId="640B6597" w14:textId="77777777" w:rsidR="00E77367" w:rsidRPr="00664C44" w:rsidRDefault="00E77367" w:rsidP="00991203"/>
    <w:p w14:paraId="24453BA8" w14:textId="77A947D1" w:rsidR="000603FE" w:rsidRPr="003F0388" w:rsidRDefault="00E77367" w:rsidP="00991203">
      <w:pPr>
        <w:rPr>
          <w:bCs/>
          <w:color w:val="auto"/>
          <w:sz w:val="20"/>
          <w:szCs w:val="20"/>
        </w:rPr>
      </w:pPr>
      <w:r w:rsidRPr="003F0388">
        <w:rPr>
          <w:bCs/>
          <w:color w:val="auto"/>
          <w:sz w:val="20"/>
          <w:szCs w:val="20"/>
        </w:rPr>
        <w:t xml:space="preserve">Table </w:t>
      </w:r>
      <w:r w:rsidR="002F56A0">
        <w:rPr>
          <w:bCs/>
          <w:color w:val="auto"/>
          <w:sz w:val="20"/>
          <w:szCs w:val="20"/>
        </w:rPr>
        <w:t>3</w:t>
      </w:r>
      <w:r w:rsidR="00D10F66" w:rsidRPr="003F0388">
        <w:rPr>
          <w:bCs/>
          <w:color w:val="auto"/>
          <w:sz w:val="20"/>
          <w:szCs w:val="20"/>
        </w:rPr>
        <w:t>:  Other Sources of Flooding Kirkby in Ashfield</w:t>
      </w:r>
    </w:p>
    <w:p w14:paraId="0F0E61CB" w14:textId="77777777" w:rsidR="00353699" w:rsidRPr="003F0388" w:rsidRDefault="00353699" w:rsidP="00991203">
      <w:pPr>
        <w:rPr>
          <w:bCs/>
          <w:color w:val="auto"/>
          <w:sz w:val="20"/>
          <w:szCs w:val="20"/>
        </w:rPr>
      </w:pPr>
      <w:r w:rsidRPr="003F0388">
        <w:rPr>
          <w:bCs/>
          <w:color w:val="auto"/>
          <w:sz w:val="20"/>
          <w:szCs w:val="20"/>
        </w:rPr>
        <w:t>Source:  Ashfield District Council</w:t>
      </w:r>
    </w:p>
    <w:p w14:paraId="35CA6058" w14:textId="77777777" w:rsidR="000603FE" w:rsidRPr="00664C44" w:rsidRDefault="000603FE" w:rsidP="00991203">
      <w:pPr>
        <w:rPr>
          <w:b/>
          <w:color w:val="auto"/>
        </w:rPr>
      </w:pPr>
    </w:p>
    <w:p w14:paraId="2FDEE144" w14:textId="77777777" w:rsidR="000603FE" w:rsidRPr="00664C44" w:rsidRDefault="000603FE" w:rsidP="00991203">
      <w:pPr>
        <w:rPr>
          <w:b/>
          <w:color w:val="auto"/>
        </w:rPr>
      </w:pPr>
    </w:p>
    <w:p w14:paraId="1474CA9E" w14:textId="77777777" w:rsidR="000603FE" w:rsidRPr="00664C44" w:rsidRDefault="000603FE" w:rsidP="00991203">
      <w:pPr>
        <w:rPr>
          <w:b/>
          <w:color w:val="auto"/>
        </w:rPr>
      </w:pPr>
    </w:p>
    <w:p w14:paraId="5F8DCBDD" w14:textId="77777777" w:rsidR="000603FE" w:rsidRPr="00664C44" w:rsidRDefault="000603FE" w:rsidP="00991203">
      <w:pPr>
        <w:rPr>
          <w:b/>
          <w:color w:val="auto"/>
        </w:rPr>
      </w:pPr>
    </w:p>
    <w:p w14:paraId="5DD2CD87" w14:textId="77777777" w:rsidR="000603FE" w:rsidRPr="00664C44" w:rsidRDefault="000603FE" w:rsidP="00991203">
      <w:pPr>
        <w:rPr>
          <w:b/>
          <w:color w:val="auto"/>
        </w:rPr>
      </w:pPr>
    </w:p>
    <w:p w14:paraId="7B2391A0" w14:textId="77777777" w:rsidR="000603FE" w:rsidRPr="00664C44" w:rsidRDefault="000603FE" w:rsidP="00991203">
      <w:pPr>
        <w:rPr>
          <w:b/>
          <w:color w:val="auto"/>
        </w:rPr>
      </w:pPr>
    </w:p>
    <w:p w14:paraId="6E0B0B09" w14:textId="77777777" w:rsidR="00E77367" w:rsidRPr="00664C44" w:rsidRDefault="00E77367" w:rsidP="00991203">
      <w:pPr>
        <w:rPr>
          <w:b/>
          <w:color w:val="auto"/>
        </w:rPr>
        <w:sectPr w:rsidR="00E77367" w:rsidRPr="00664C44" w:rsidSect="00865FD7">
          <w:pgSz w:w="16838" w:h="11906" w:orient="landscape"/>
          <w:pgMar w:top="1797" w:right="1558" w:bottom="1797" w:left="1440" w:header="709" w:footer="709" w:gutter="0"/>
          <w:cols w:space="708"/>
          <w:docGrid w:linePitch="360"/>
        </w:sectPr>
      </w:pPr>
    </w:p>
    <w:p w14:paraId="38B3552D" w14:textId="77777777" w:rsidR="00E77367" w:rsidRPr="00664C44" w:rsidRDefault="00E77367" w:rsidP="00991203">
      <w:pPr>
        <w:rPr>
          <w:b/>
          <w:color w:val="auto"/>
        </w:rPr>
      </w:pPr>
    </w:p>
    <w:p w14:paraId="52D77165" w14:textId="44890705" w:rsidR="000603FE" w:rsidRPr="00664C44" w:rsidRDefault="007224A7" w:rsidP="00991203">
      <w:pPr>
        <w:rPr>
          <w:b/>
          <w:color w:val="auto"/>
        </w:rPr>
      </w:pPr>
      <w:r w:rsidRPr="00664C44">
        <w:rPr>
          <w:b/>
          <w:noProof/>
          <w:color w:val="auto"/>
        </w:rPr>
        <w:drawing>
          <wp:inline distT="0" distB="0" distL="0" distR="0" wp14:anchorId="1576A500" wp14:editId="714F0C58">
            <wp:extent cx="5276850" cy="763905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6850" cy="7639050"/>
                    </a:xfrm>
                    <a:prstGeom prst="rect">
                      <a:avLst/>
                    </a:prstGeom>
                    <a:noFill/>
                    <a:ln>
                      <a:noFill/>
                    </a:ln>
                  </pic:spPr>
                </pic:pic>
              </a:graphicData>
            </a:graphic>
          </wp:inline>
        </w:drawing>
      </w:r>
    </w:p>
    <w:p w14:paraId="03B01EF0" w14:textId="1FBB4636" w:rsidR="000603FE" w:rsidRPr="00E25EF7" w:rsidRDefault="000603FE" w:rsidP="00E25EF7">
      <w:pPr>
        <w:ind w:left="284"/>
        <w:rPr>
          <w:bCs/>
          <w:color w:val="auto"/>
          <w:sz w:val="20"/>
          <w:szCs w:val="20"/>
        </w:rPr>
      </w:pPr>
      <w:r w:rsidRPr="00E25EF7">
        <w:rPr>
          <w:bCs/>
          <w:color w:val="auto"/>
          <w:sz w:val="20"/>
          <w:szCs w:val="20"/>
        </w:rPr>
        <w:t>Plan</w:t>
      </w:r>
      <w:r w:rsidR="00D50990">
        <w:rPr>
          <w:bCs/>
          <w:color w:val="auto"/>
          <w:sz w:val="20"/>
          <w:szCs w:val="20"/>
        </w:rPr>
        <w:t xml:space="preserve"> 8</w:t>
      </w:r>
      <w:r w:rsidRPr="00E25EF7">
        <w:rPr>
          <w:bCs/>
          <w:color w:val="auto"/>
          <w:sz w:val="20"/>
          <w:szCs w:val="20"/>
        </w:rPr>
        <w:t>: Flood Risk Kirkby in Ashfield</w:t>
      </w:r>
    </w:p>
    <w:p w14:paraId="169F8474" w14:textId="77777777" w:rsidR="000603FE" w:rsidRPr="00E25EF7" w:rsidRDefault="00ED22D9" w:rsidP="00E25EF7">
      <w:pPr>
        <w:ind w:left="284"/>
        <w:rPr>
          <w:bCs/>
          <w:color w:val="auto"/>
          <w:sz w:val="20"/>
          <w:szCs w:val="20"/>
        </w:rPr>
      </w:pPr>
      <w:r w:rsidRPr="00E25EF7">
        <w:rPr>
          <w:bCs/>
          <w:color w:val="auto"/>
          <w:sz w:val="20"/>
          <w:szCs w:val="20"/>
        </w:rPr>
        <w:t>Source: Ashfield District Council</w:t>
      </w:r>
    </w:p>
    <w:p w14:paraId="00A91084" w14:textId="77777777" w:rsidR="00E77367" w:rsidRPr="00664C44" w:rsidRDefault="00E77367" w:rsidP="00E25EF7">
      <w:pPr>
        <w:ind w:left="284"/>
        <w:rPr>
          <w:b/>
          <w:color w:val="auto"/>
        </w:rPr>
      </w:pPr>
    </w:p>
    <w:p w14:paraId="70EB382B" w14:textId="77777777" w:rsidR="004551FC" w:rsidRPr="00664C44" w:rsidRDefault="004551FC" w:rsidP="00991203">
      <w:pPr>
        <w:rPr>
          <w:b/>
          <w:color w:val="auto"/>
        </w:rPr>
      </w:pPr>
    </w:p>
    <w:p w14:paraId="22B87FB8" w14:textId="40975411" w:rsidR="00E77367" w:rsidRPr="00664C44" w:rsidRDefault="00C17B3A" w:rsidP="00991203">
      <w:pPr>
        <w:rPr>
          <w:color w:val="auto"/>
        </w:rPr>
        <w:sectPr w:rsidR="00E77367" w:rsidRPr="00664C44" w:rsidSect="00865FD7">
          <w:pgSz w:w="11906" w:h="16838"/>
          <w:pgMar w:top="1259" w:right="1558" w:bottom="1440" w:left="1797" w:header="709" w:footer="709" w:gutter="0"/>
          <w:cols w:space="708"/>
          <w:docGrid w:linePitch="360"/>
        </w:sectPr>
      </w:pPr>
      <w:r w:rsidRPr="00664C44">
        <w:rPr>
          <w:b/>
          <w:color w:val="auto"/>
        </w:rPr>
        <w:tab/>
      </w:r>
    </w:p>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595"/>
        <w:gridCol w:w="595"/>
        <w:gridCol w:w="595"/>
      </w:tblGrid>
      <w:tr w:rsidR="00E77367" w:rsidRPr="00664C44" w14:paraId="7C559633"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1B0875E9" w14:textId="77777777" w:rsidR="00E77367" w:rsidRPr="00664C44" w:rsidRDefault="00E77367" w:rsidP="00991203">
            <w:pPr>
              <w:rPr>
                <w:b/>
                <w:color w:val="auto"/>
              </w:rPr>
            </w:pPr>
            <w:r w:rsidRPr="00664C44">
              <w:rPr>
                <w:b/>
                <w:color w:val="auto"/>
              </w:rPr>
              <w:lastRenderedPageBreak/>
              <w:t>Plan Ref</w:t>
            </w:r>
          </w:p>
        </w:tc>
        <w:tc>
          <w:tcPr>
            <w:tcW w:w="2263" w:type="dxa"/>
            <w:tcBorders>
              <w:top w:val="single" w:sz="18" w:space="0" w:color="auto"/>
            </w:tcBorders>
            <w:shd w:val="clear" w:color="auto" w:fill="FFFF00"/>
            <w:vAlign w:val="center"/>
          </w:tcPr>
          <w:p w14:paraId="2EA02ABC"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519445E3"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4049FC44" w14:textId="77777777" w:rsidR="00E77367" w:rsidRPr="00664C44" w:rsidRDefault="00E77367"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715F9EA2" w14:textId="77777777" w:rsidR="00E77367" w:rsidRPr="00664C44" w:rsidRDefault="00E77367" w:rsidP="00991203">
            <w:pPr>
              <w:rPr>
                <w:b/>
                <w:color w:val="auto"/>
              </w:rPr>
            </w:pPr>
            <w:r w:rsidRPr="00664C44">
              <w:rPr>
                <w:b/>
                <w:color w:val="auto"/>
              </w:rPr>
              <w:t xml:space="preserve">Area or Asset understood to be affected </w:t>
            </w:r>
          </w:p>
        </w:tc>
      </w:tr>
      <w:tr w:rsidR="00E77367" w:rsidRPr="00664C44" w14:paraId="0FBA6B35" w14:textId="77777777" w:rsidTr="00673DC8">
        <w:trPr>
          <w:cantSplit/>
          <w:trHeight w:val="1597"/>
        </w:trPr>
        <w:tc>
          <w:tcPr>
            <w:tcW w:w="778" w:type="dxa"/>
            <w:tcBorders>
              <w:left w:val="single" w:sz="18" w:space="0" w:color="auto"/>
            </w:tcBorders>
          </w:tcPr>
          <w:p w14:paraId="7A700B59" w14:textId="77777777" w:rsidR="00E77367" w:rsidRPr="00664C44" w:rsidRDefault="00E77367" w:rsidP="00991203">
            <w:pPr>
              <w:rPr>
                <w:color w:val="auto"/>
              </w:rPr>
            </w:pPr>
          </w:p>
        </w:tc>
        <w:tc>
          <w:tcPr>
            <w:tcW w:w="2263" w:type="dxa"/>
          </w:tcPr>
          <w:p w14:paraId="37705A08" w14:textId="77777777" w:rsidR="00E77367" w:rsidRPr="00664C44" w:rsidRDefault="00E77367" w:rsidP="00991203">
            <w:pPr>
              <w:rPr>
                <w:color w:val="auto"/>
              </w:rPr>
            </w:pPr>
          </w:p>
        </w:tc>
        <w:tc>
          <w:tcPr>
            <w:tcW w:w="1388" w:type="dxa"/>
          </w:tcPr>
          <w:p w14:paraId="6C3AB2C1" w14:textId="77777777" w:rsidR="00E77367" w:rsidRPr="00664C44" w:rsidRDefault="00E77367" w:rsidP="00991203">
            <w:pPr>
              <w:rPr>
                <w:color w:val="auto"/>
              </w:rPr>
            </w:pPr>
          </w:p>
        </w:tc>
        <w:tc>
          <w:tcPr>
            <w:tcW w:w="4931" w:type="dxa"/>
          </w:tcPr>
          <w:p w14:paraId="22E88BC1" w14:textId="42C96714" w:rsidR="00E77367" w:rsidRPr="00664C44" w:rsidRDefault="000C56A2" w:rsidP="00991203">
            <w:pPr>
              <w:rPr>
                <w:color w:val="auto"/>
              </w:rPr>
            </w:pPr>
            <w:r w:rsidRPr="00664C44">
              <w:rPr>
                <w:color w:val="auto"/>
              </w:rPr>
              <w:t xml:space="preserve">N.B.  The comments set out below reflect Council </w:t>
            </w:r>
            <w:r w:rsidR="000F6413"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E46257B" w14:textId="77777777" w:rsidR="00E77367" w:rsidRPr="00664C44" w:rsidRDefault="00E77367" w:rsidP="00991203">
            <w:pPr>
              <w:ind w:left="113" w:right="113"/>
              <w:rPr>
                <w:color w:val="auto"/>
              </w:rPr>
            </w:pPr>
            <w:r w:rsidRPr="00664C44">
              <w:rPr>
                <w:color w:val="auto"/>
              </w:rPr>
              <w:t xml:space="preserve">Residential </w:t>
            </w:r>
          </w:p>
        </w:tc>
        <w:tc>
          <w:tcPr>
            <w:tcW w:w="726" w:type="dxa"/>
            <w:textDirection w:val="btLr"/>
          </w:tcPr>
          <w:p w14:paraId="7418CCA0" w14:textId="77777777" w:rsidR="00E77367" w:rsidRPr="00664C44" w:rsidRDefault="00E77367" w:rsidP="00991203">
            <w:pPr>
              <w:ind w:left="113" w:right="113"/>
              <w:rPr>
                <w:color w:val="auto"/>
              </w:rPr>
            </w:pPr>
            <w:r w:rsidRPr="00664C44">
              <w:rPr>
                <w:color w:val="auto"/>
              </w:rPr>
              <w:t>Industry/</w:t>
            </w:r>
          </w:p>
          <w:p w14:paraId="766F1A5F" w14:textId="77777777" w:rsidR="00E77367" w:rsidRPr="00664C44" w:rsidRDefault="00E77367" w:rsidP="00991203">
            <w:pPr>
              <w:ind w:left="113" w:right="113"/>
              <w:rPr>
                <w:color w:val="auto"/>
              </w:rPr>
            </w:pPr>
            <w:r w:rsidRPr="00664C44">
              <w:rPr>
                <w:color w:val="auto"/>
              </w:rPr>
              <w:t xml:space="preserve">Commercial </w:t>
            </w:r>
          </w:p>
        </w:tc>
        <w:tc>
          <w:tcPr>
            <w:tcW w:w="464" w:type="dxa"/>
            <w:textDirection w:val="btLr"/>
          </w:tcPr>
          <w:p w14:paraId="1F539F48" w14:textId="77777777" w:rsidR="00E77367" w:rsidRPr="00664C44" w:rsidRDefault="00E77367" w:rsidP="00991203">
            <w:pPr>
              <w:ind w:left="113" w:right="113"/>
              <w:rPr>
                <w:color w:val="auto"/>
              </w:rPr>
            </w:pPr>
            <w:r w:rsidRPr="00664C44">
              <w:rPr>
                <w:color w:val="auto"/>
              </w:rPr>
              <w:t xml:space="preserve">Highway </w:t>
            </w:r>
          </w:p>
        </w:tc>
        <w:tc>
          <w:tcPr>
            <w:tcW w:w="595" w:type="dxa"/>
            <w:textDirection w:val="btLr"/>
          </w:tcPr>
          <w:p w14:paraId="66124EDE" w14:textId="77777777" w:rsidR="00E77367" w:rsidRPr="00664C44" w:rsidRDefault="00E77367" w:rsidP="00991203">
            <w:pPr>
              <w:ind w:left="113" w:right="113"/>
              <w:rPr>
                <w:color w:val="auto"/>
              </w:rPr>
            </w:pPr>
            <w:r w:rsidRPr="00664C44">
              <w:rPr>
                <w:color w:val="auto"/>
              </w:rPr>
              <w:t xml:space="preserve">Park/field </w:t>
            </w:r>
          </w:p>
        </w:tc>
        <w:tc>
          <w:tcPr>
            <w:tcW w:w="595" w:type="dxa"/>
            <w:textDirection w:val="btLr"/>
          </w:tcPr>
          <w:p w14:paraId="67687FF3" w14:textId="77777777" w:rsidR="00E77367" w:rsidRPr="00664C44" w:rsidRDefault="00E77367" w:rsidP="00991203">
            <w:pPr>
              <w:ind w:left="113" w:right="113"/>
              <w:rPr>
                <w:color w:val="auto"/>
              </w:rPr>
            </w:pPr>
            <w:r w:rsidRPr="00664C44">
              <w:rPr>
                <w:color w:val="auto"/>
              </w:rPr>
              <w:t>Other</w:t>
            </w:r>
          </w:p>
          <w:p w14:paraId="2F017D4C" w14:textId="77777777" w:rsidR="00E77367" w:rsidRPr="00664C44" w:rsidRDefault="00E77367" w:rsidP="00991203">
            <w:pPr>
              <w:ind w:left="113" w:right="113"/>
              <w:rPr>
                <w:color w:val="auto"/>
              </w:rPr>
            </w:pPr>
            <w:r w:rsidRPr="00664C44">
              <w:rPr>
                <w:color w:val="auto"/>
              </w:rPr>
              <w:t xml:space="preserve"> Transport</w:t>
            </w:r>
          </w:p>
        </w:tc>
        <w:tc>
          <w:tcPr>
            <w:tcW w:w="595" w:type="dxa"/>
            <w:textDirection w:val="btLr"/>
          </w:tcPr>
          <w:p w14:paraId="6730954A" w14:textId="77777777" w:rsidR="00E77367" w:rsidRPr="00664C44" w:rsidRDefault="00E77367"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DDC1910" w14:textId="77777777" w:rsidR="00E77367" w:rsidRPr="00664C44" w:rsidRDefault="00E77367" w:rsidP="00991203">
            <w:pPr>
              <w:ind w:left="113" w:right="113"/>
              <w:rPr>
                <w:color w:val="auto"/>
              </w:rPr>
            </w:pPr>
            <w:r w:rsidRPr="00664C44">
              <w:rPr>
                <w:color w:val="auto"/>
              </w:rPr>
              <w:t xml:space="preserve">Other </w:t>
            </w:r>
          </w:p>
        </w:tc>
      </w:tr>
      <w:tr w:rsidR="000C56A2" w:rsidRPr="00664C44" w14:paraId="26B922B5" w14:textId="77777777" w:rsidTr="00673DC8">
        <w:tc>
          <w:tcPr>
            <w:tcW w:w="778" w:type="dxa"/>
            <w:tcBorders>
              <w:left w:val="single" w:sz="18" w:space="0" w:color="auto"/>
            </w:tcBorders>
          </w:tcPr>
          <w:p w14:paraId="7DAF9569" w14:textId="77777777" w:rsidR="000C56A2" w:rsidRPr="00664C44" w:rsidRDefault="000C56A2" w:rsidP="00991203">
            <w:pPr>
              <w:rPr>
                <w:color w:val="auto"/>
              </w:rPr>
            </w:pPr>
            <w:r w:rsidRPr="00664C44">
              <w:rPr>
                <w:color w:val="auto"/>
              </w:rPr>
              <w:t>SFRA - W1</w:t>
            </w:r>
          </w:p>
        </w:tc>
        <w:tc>
          <w:tcPr>
            <w:tcW w:w="2263" w:type="dxa"/>
          </w:tcPr>
          <w:p w14:paraId="5403D015" w14:textId="77777777" w:rsidR="000C56A2" w:rsidRPr="00664C44" w:rsidRDefault="000C56A2" w:rsidP="00991203">
            <w:pPr>
              <w:rPr>
                <w:color w:val="auto"/>
              </w:rPr>
            </w:pPr>
            <w:r w:rsidRPr="00664C44">
              <w:rPr>
                <w:color w:val="auto"/>
              </w:rPr>
              <w:t>Mill Lane</w:t>
            </w:r>
          </w:p>
          <w:p w14:paraId="3152A80C" w14:textId="77777777" w:rsidR="000C56A2" w:rsidRPr="00664C44" w:rsidRDefault="000C56A2" w:rsidP="00991203">
            <w:pPr>
              <w:rPr>
                <w:color w:val="auto"/>
              </w:rPr>
            </w:pPr>
          </w:p>
        </w:tc>
        <w:tc>
          <w:tcPr>
            <w:tcW w:w="1388" w:type="dxa"/>
          </w:tcPr>
          <w:p w14:paraId="4B0595D9" w14:textId="77777777" w:rsidR="000C56A2" w:rsidRPr="00664C44" w:rsidRDefault="000C56A2" w:rsidP="00991203">
            <w:pPr>
              <w:rPr>
                <w:color w:val="auto"/>
              </w:rPr>
            </w:pPr>
            <w:r w:rsidRPr="00664C44">
              <w:rPr>
                <w:color w:val="auto"/>
              </w:rPr>
              <w:t>Land</w:t>
            </w:r>
          </w:p>
        </w:tc>
        <w:tc>
          <w:tcPr>
            <w:tcW w:w="4931" w:type="dxa"/>
          </w:tcPr>
          <w:p w14:paraId="3052763B" w14:textId="77777777" w:rsidR="000C56A2" w:rsidRPr="00664C44" w:rsidRDefault="000C56A2" w:rsidP="00991203">
            <w:pPr>
              <w:rPr>
                <w:color w:val="auto"/>
              </w:rPr>
            </w:pPr>
            <w:r w:rsidRPr="00664C44">
              <w:rPr>
                <w:color w:val="auto"/>
              </w:rPr>
              <w:t xml:space="preserve">Believed the area floods due to grids and culverts becoming blocked. </w:t>
            </w:r>
          </w:p>
        </w:tc>
        <w:tc>
          <w:tcPr>
            <w:tcW w:w="595" w:type="dxa"/>
            <w:vAlign w:val="center"/>
          </w:tcPr>
          <w:p w14:paraId="668E8B73" w14:textId="77777777" w:rsidR="000C56A2" w:rsidRPr="00664C44" w:rsidRDefault="000C56A2" w:rsidP="00991203">
            <w:pPr>
              <w:rPr>
                <w:color w:val="auto"/>
              </w:rPr>
            </w:pPr>
          </w:p>
        </w:tc>
        <w:tc>
          <w:tcPr>
            <w:tcW w:w="726" w:type="dxa"/>
            <w:vAlign w:val="center"/>
          </w:tcPr>
          <w:p w14:paraId="0588A8B3" w14:textId="77777777" w:rsidR="000C56A2" w:rsidRPr="00664C44" w:rsidRDefault="000C56A2" w:rsidP="00991203">
            <w:pPr>
              <w:rPr>
                <w:color w:val="auto"/>
              </w:rPr>
            </w:pPr>
          </w:p>
        </w:tc>
        <w:tc>
          <w:tcPr>
            <w:tcW w:w="464" w:type="dxa"/>
            <w:vAlign w:val="center"/>
          </w:tcPr>
          <w:p w14:paraId="66BCA069" w14:textId="77777777" w:rsidR="000C56A2" w:rsidRPr="00664C44" w:rsidRDefault="000C56A2" w:rsidP="00991203">
            <w:pPr>
              <w:rPr>
                <w:color w:val="auto"/>
              </w:rPr>
            </w:pPr>
            <w:r w:rsidRPr="00664C44">
              <w:rPr>
                <w:color w:val="auto"/>
              </w:rPr>
              <w:t>√</w:t>
            </w:r>
          </w:p>
        </w:tc>
        <w:tc>
          <w:tcPr>
            <w:tcW w:w="595" w:type="dxa"/>
            <w:vAlign w:val="center"/>
          </w:tcPr>
          <w:p w14:paraId="6D62BDA0" w14:textId="77777777" w:rsidR="000C56A2" w:rsidRPr="00664C44" w:rsidRDefault="000C56A2" w:rsidP="00991203">
            <w:pPr>
              <w:rPr>
                <w:color w:val="auto"/>
              </w:rPr>
            </w:pPr>
            <w:r w:rsidRPr="00664C44">
              <w:rPr>
                <w:color w:val="auto"/>
              </w:rPr>
              <w:t>√</w:t>
            </w:r>
          </w:p>
        </w:tc>
        <w:tc>
          <w:tcPr>
            <w:tcW w:w="595" w:type="dxa"/>
            <w:vAlign w:val="center"/>
          </w:tcPr>
          <w:p w14:paraId="00118908" w14:textId="77777777" w:rsidR="000C56A2" w:rsidRPr="00664C44" w:rsidRDefault="000C56A2" w:rsidP="00991203">
            <w:pPr>
              <w:rPr>
                <w:color w:val="auto"/>
              </w:rPr>
            </w:pPr>
          </w:p>
        </w:tc>
        <w:tc>
          <w:tcPr>
            <w:tcW w:w="595" w:type="dxa"/>
            <w:vAlign w:val="center"/>
          </w:tcPr>
          <w:p w14:paraId="3BC2AC95" w14:textId="77777777" w:rsidR="000C56A2" w:rsidRPr="00664C44" w:rsidRDefault="000C56A2" w:rsidP="00991203">
            <w:pPr>
              <w:rPr>
                <w:color w:val="auto"/>
              </w:rPr>
            </w:pPr>
          </w:p>
        </w:tc>
        <w:tc>
          <w:tcPr>
            <w:tcW w:w="595" w:type="dxa"/>
            <w:tcBorders>
              <w:right w:val="single" w:sz="18" w:space="0" w:color="auto"/>
            </w:tcBorders>
            <w:vAlign w:val="center"/>
          </w:tcPr>
          <w:p w14:paraId="36639E35" w14:textId="77777777" w:rsidR="000C56A2" w:rsidRPr="00664C44" w:rsidRDefault="000C56A2" w:rsidP="00991203">
            <w:pPr>
              <w:rPr>
                <w:color w:val="auto"/>
              </w:rPr>
            </w:pPr>
          </w:p>
        </w:tc>
      </w:tr>
      <w:tr w:rsidR="000C56A2" w:rsidRPr="00664C44" w14:paraId="54CAF7FB" w14:textId="77777777" w:rsidTr="00673DC8">
        <w:tc>
          <w:tcPr>
            <w:tcW w:w="778" w:type="dxa"/>
            <w:tcBorders>
              <w:left w:val="single" w:sz="18" w:space="0" w:color="auto"/>
            </w:tcBorders>
          </w:tcPr>
          <w:p w14:paraId="27755039" w14:textId="77777777" w:rsidR="000C56A2" w:rsidRPr="00664C44" w:rsidRDefault="000C56A2" w:rsidP="00991203">
            <w:pPr>
              <w:rPr>
                <w:color w:val="auto"/>
              </w:rPr>
            </w:pPr>
            <w:r w:rsidRPr="00664C44">
              <w:rPr>
                <w:color w:val="auto"/>
              </w:rPr>
              <w:t>SFRA - W2</w:t>
            </w:r>
          </w:p>
        </w:tc>
        <w:tc>
          <w:tcPr>
            <w:tcW w:w="2263" w:type="dxa"/>
          </w:tcPr>
          <w:p w14:paraId="5A9365B5"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 </w:t>
            </w:r>
          </w:p>
          <w:p w14:paraId="63B1CA23" w14:textId="77777777" w:rsidR="000C56A2" w:rsidRPr="00664C44" w:rsidRDefault="000C56A2" w:rsidP="00991203">
            <w:pPr>
              <w:rPr>
                <w:color w:val="auto"/>
              </w:rPr>
            </w:pPr>
          </w:p>
        </w:tc>
        <w:tc>
          <w:tcPr>
            <w:tcW w:w="1388" w:type="dxa"/>
          </w:tcPr>
          <w:p w14:paraId="36A48472" w14:textId="77777777" w:rsidR="000C56A2" w:rsidRPr="00664C44" w:rsidRDefault="000C56A2" w:rsidP="00991203">
            <w:pPr>
              <w:rPr>
                <w:color w:val="auto"/>
              </w:rPr>
            </w:pPr>
            <w:r w:rsidRPr="00664C44">
              <w:rPr>
                <w:color w:val="auto"/>
              </w:rPr>
              <w:t>Highway</w:t>
            </w:r>
          </w:p>
        </w:tc>
        <w:tc>
          <w:tcPr>
            <w:tcW w:w="4931" w:type="dxa"/>
          </w:tcPr>
          <w:p w14:paraId="6079DA2F" w14:textId="77777777" w:rsidR="000C56A2" w:rsidRPr="00664C44" w:rsidRDefault="000C56A2" w:rsidP="00991203">
            <w:pPr>
              <w:rPr>
                <w:color w:val="auto"/>
              </w:rPr>
            </w:pPr>
            <w:r w:rsidRPr="00664C44">
              <w:rPr>
                <w:color w:val="auto"/>
              </w:rPr>
              <w:t>Believed the area floods due to insufficient drainage.</w:t>
            </w:r>
          </w:p>
          <w:p w14:paraId="3DB435EF" w14:textId="77777777" w:rsidR="000C56A2" w:rsidRPr="00664C44" w:rsidRDefault="000C56A2" w:rsidP="00991203">
            <w:pPr>
              <w:rPr>
                <w:color w:val="auto"/>
              </w:rPr>
            </w:pPr>
            <w:r w:rsidRPr="00664C44">
              <w:rPr>
                <w:color w:val="auto"/>
              </w:rPr>
              <w:t>Kerb drainage was installed in July 08.</w:t>
            </w:r>
          </w:p>
        </w:tc>
        <w:tc>
          <w:tcPr>
            <w:tcW w:w="595" w:type="dxa"/>
            <w:vAlign w:val="center"/>
          </w:tcPr>
          <w:p w14:paraId="4585EB24" w14:textId="77777777" w:rsidR="000C56A2" w:rsidRPr="00664C44" w:rsidRDefault="000C56A2" w:rsidP="00991203">
            <w:pPr>
              <w:rPr>
                <w:color w:val="auto"/>
              </w:rPr>
            </w:pPr>
            <w:r w:rsidRPr="00664C44">
              <w:rPr>
                <w:color w:val="auto"/>
              </w:rPr>
              <w:t>√</w:t>
            </w:r>
          </w:p>
        </w:tc>
        <w:tc>
          <w:tcPr>
            <w:tcW w:w="726" w:type="dxa"/>
            <w:vAlign w:val="center"/>
          </w:tcPr>
          <w:p w14:paraId="3D9A8B56" w14:textId="77777777" w:rsidR="000C56A2" w:rsidRPr="00664C44" w:rsidRDefault="000C56A2" w:rsidP="00991203">
            <w:pPr>
              <w:rPr>
                <w:color w:val="auto"/>
              </w:rPr>
            </w:pPr>
          </w:p>
        </w:tc>
        <w:tc>
          <w:tcPr>
            <w:tcW w:w="464" w:type="dxa"/>
            <w:vAlign w:val="center"/>
          </w:tcPr>
          <w:p w14:paraId="6CE0321D" w14:textId="77777777" w:rsidR="000C56A2" w:rsidRPr="00664C44" w:rsidRDefault="000C56A2" w:rsidP="00991203">
            <w:pPr>
              <w:rPr>
                <w:color w:val="auto"/>
              </w:rPr>
            </w:pPr>
            <w:r w:rsidRPr="00664C44">
              <w:rPr>
                <w:color w:val="auto"/>
              </w:rPr>
              <w:t>√</w:t>
            </w:r>
          </w:p>
        </w:tc>
        <w:tc>
          <w:tcPr>
            <w:tcW w:w="595" w:type="dxa"/>
            <w:vAlign w:val="center"/>
          </w:tcPr>
          <w:p w14:paraId="6FEF7480" w14:textId="77777777" w:rsidR="000C56A2" w:rsidRPr="00664C44" w:rsidRDefault="000C56A2" w:rsidP="00991203">
            <w:pPr>
              <w:rPr>
                <w:color w:val="auto"/>
              </w:rPr>
            </w:pPr>
          </w:p>
        </w:tc>
        <w:tc>
          <w:tcPr>
            <w:tcW w:w="595" w:type="dxa"/>
            <w:vAlign w:val="center"/>
          </w:tcPr>
          <w:p w14:paraId="505536FA" w14:textId="77777777" w:rsidR="000C56A2" w:rsidRPr="00664C44" w:rsidRDefault="000C56A2" w:rsidP="00991203">
            <w:pPr>
              <w:rPr>
                <w:color w:val="auto"/>
              </w:rPr>
            </w:pPr>
          </w:p>
        </w:tc>
        <w:tc>
          <w:tcPr>
            <w:tcW w:w="595" w:type="dxa"/>
            <w:vAlign w:val="center"/>
          </w:tcPr>
          <w:p w14:paraId="702B04FC" w14:textId="77777777" w:rsidR="000C56A2" w:rsidRPr="00664C44" w:rsidRDefault="000C56A2" w:rsidP="00991203">
            <w:pPr>
              <w:rPr>
                <w:color w:val="auto"/>
              </w:rPr>
            </w:pPr>
          </w:p>
        </w:tc>
        <w:tc>
          <w:tcPr>
            <w:tcW w:w="595" w:type="dxa"/>
            <w:tcBorders>
              <w:right w:val="single" w:sz="18" w:space="0" w:color="auto"/>
            </w:tcBorders>
            <w:vAlign w:val="center"/>
          </w:tcPr>
          <w:p w14:paraId="3D6B3487" w14:textId="77777777" w:rsidR="000C56A2" w:rsidRPr="00664C44" w:rsidRDefault="000C56A2" w:rsidP="00991203">
            <w:pPr>
              <w:rPr>
                <w:color w:val="auto"/>
              </w:rPr>
            </w:pPr>
          </w:p>
        </w:tc>
      </w:tr>
      <w:tr w:rsidR="000C56A2" w:rsidRPr="00664C44" w14:paraId="207408EB" w14:textId="77777777" w:rsidTr="00FE4CCF">
        <w:trPr>
          <w:cantSplit/>
        </w:trPr>
        <w:tc>
          <w:tcPr>
            <w:tcW w:w="778" w:type="dxa"/>
            <w:tcBorders>
              <w:left w:val="single" w:sz="18" w:space="0" w:color="auto"/>
            </w:tcBorders>
          </w:tcPr>
          <w:p w14:paraId="09984954" w14:textId="77777777" w:rsidR="000C56A2" w:rsidRPr="00664C44" w:rsidRDefault="000C56A2" w:rsidP="00991203">
            <w:pPr>
              <w:rPr>
                <w:color w:val="auto"/>
              </w:rPr>
            </w:pPr>
            <w:r w:rsidRPr="00664C44">
              <w:rPr>
                <w:color w:val="auto"/>
              </w:rPr>
              <w:t>SFRA - W3</w:t>
            </w:r>
          </w:p>
        </w:tc>
        <w:tc>
          <w:tcPr>
            <w:tcW w:w="2263" w:type="dxa"/>
          </w:tcPr>
          <w:p w14:paraId="3241D9A2" w14:textId="77777777" w:rsidR="000C56A2" w:rsidRPr="00664C44" w:rsidRDefault="000C56A2" w:rsidP="00991203">
            <w:pPr>
              <w:rPr>
                <w:color w:val="auto"/>
              </w:rPr>
            </w:pPr>
            <w:r w:rsidRPr="00664C44">
              <w:rPr>
                <w:color w:val="auto"/>
              </w:rPr>
              <w:t>Junction Derby Road and Forest Road</w:t>
            </w:r>
          </w:p>
        </w:tc>
        <w:tc>
          <w:tcPr>
            <w:tcW w:w="1388" w:type="dxa"/>
          </w:tcPr>
          <w:p w14:paraId="2346E595" w14:textId="77777777" w:rsidR="000C56A2" w:rsidRPr="00664C44" w:rsidRDefault="000C56A2" w:rsidP="00991203">
            <w:pPr>
              <w:rPr>
                <w:color w:val="auto"/>
              </w:rPr>
            </w:pPr>
            <w:r w:rsidRPr="00664C44">
              <w:rPr>
                <w:color w:val="auto"/>
              </w:rPr>
              <w:t>Sewer</w:t>
            </w:r>
          </w:p>
        </w:tc>
        <w:tc>
          <w:tcPr>
            <w:tcW w:w="4931" w:type="dxa"/>
          </w:tcPr>
          <w:p w14:paraId="71E254C6" w14:textId="77777777" w:rsidR="000C56A2" w:rsidRPr="00664C44" w:rsidRDefault="000C56A2" w:rsidP="00991203">
            <w:pPr>
              <w:rPr>
                <w:color w:val="auto"/>
              </w:rPr>
            </w:pPr>
            <w:r w:rsidRPr="00664C44">
              <w:rPr>
                <w:color w:val="auto"/>
              </w:rPr>
              <w:t>Believed the area flooded to a pump station failing.</w:t>
            </w:r>
          </w:p>
        </w:tc>
        <w:tc>
          <w:tcPr>
            <w:tcW w:w="4165" w:type="dxa"/>
            <w:gridSpan w:val="7"/>
            <w:tcBorders>
              <w:right w:val="single" w:sz="18" w:space="0" w:color="auto"/>
            </w:tcBorders>
            <w:vAlign w:val="center"/>
          </w:tcPr>
          <w:p w14:paraId="12DB335B" w14:textId="77777777" w:rsidR="000C56A2" w:rsidRPr="00664C44" w:rsidRDefault="000C56A2" w:rsidP="00991203">
            <w:pPr>
              <w:rPr>
                <w:color w:val="auto"/>
              </w:rPr>
            </w:pPr>
          </w:p>
          <w:p w14:paraId="7E4DF49C" w14:textId="77777777" w:rsidR="000C56A2" w:rsidRPr="00664C44" w:rsidRDefault="000C56A2" w:rsidP="00991203">
            <w:pPr>
              <w:rPr>
                <w:color w:val="auto"/>
              </w:rPr>
            </w:pPr>
            <w:r w:rsidRPr="00664C44">
              <w:rPr>
                <w:color w:val="auto"/>
              </w:rPr>
              <w:t>Not Known</w:t>
            </w:r>
          </w:p>
          <w:p w14:paraId="0FADFA9D" w14:textId="77777777" w:rsidR="000C56A2" w:rsidRPr="00664C44" w:rsidRDefault="000C56A2" w:rsidP="00991203">
            <w:pPr>
              <w:rPr>
                <w:color w:val="auto"/>
              </w:rPr>
            </w:pPr>
          </w:p>
        </w:tc>
      </w:tr>
      <w:tr w:rsidR="000C56A2" w:rsidRPr="00664C44" w14:paraId="3E5C0018" w14:textId="77777777" w:rsidTr="00673DC8">
        <w:tc>
          <w:tcPr>
            <w:tcW w:w="778" w:type="dxa"/>
            <w:tcBorders>
              <w:left w:val="single" w:sz="18" w:space="0" w:color="auto"/>
            </w:tcBorders>
          </w:tcPr>
          <w:p w14:paraId="1E86D579" w14:textId="77777777" w:rsidR="000C56A2" w:rsidRPr="00664C44" w:rsidRDefault="000C56A2" w:rsidP="00991203">
            <w:pPr>
              <w:rPr>
                <w:color w:val="auto"/>
              </w:rPr>
            </w:pPr>
            <w:r w:rsidRPr="00664C44">
              <w:rPr>
                <w:color w:val="auto"/>
              </w:rPr>
              <w:t>SFRA - W4</w:t>
            </w:r>
          </w:p>
        </w:tc>
        <w:tc>
          <w:tcPr>
            <w:tcW w:w="2263" w:type="dxa"/>
          </w:tcPr>
          <w:p w14:paraId="35B83BFA" w14:textId="77777777" w:rsidR="000C56A2" w:rsidRPr="00664C44" w:rsidRDefault="000C56A2" w:rsidP="00991203">
            <w:pPr>
              <w:rPr>
                <w:color w:val="auto"/>
              </w:rPr>
            </w:pPr>
            <w:r w:rsidRPr="00664C44">
              <w:rPr>
                <w:color w:val="auto"/>
              </w:rPr>
              <w:t xml:space="preserve">Salmon Lane </w:t>
            </w:r>
          </w:p>
          <w:p w14:paraId="77E1C86C" w14:textId="77777777" w:rsidR="000C56A2" w:rsidRPr="00664C44" w:rsidRDefault="000C56A2" w:rsidP="00991203">
            <w:pPr>
              <w:rPr>
                <w:color w:val="auto"/>
              </w:rPr>
            </w:pPr>
          </w:p>
        </w:tc>
        <w:tc>
          <w:tcPr>
            <w:tcW w:w="1388" w:type="dxa"/>
          </w:tcPr>
          <w:p w14:paraId="2BD2D8F0" w14:textId="77777777" w:rsidR="000C56A2" w:rsidRPr="00664C44" w:rsidRDefault="000C56A2" w:rsidP="00991203">
            <w:pPr>
              <w:rPr>
                <w:color w:val="auto"/>
              </w:rPr>
            </w:pPr>
            <w:r w:rsidRPr="00664C44">
              <w:rPr>
                <w:color w:val="auto"/>
              </w:rPr>
              <w:t>Land</w:t>
            </w:r>
          </w:p>
        </w:tc>
        <w:tc>
          <w:tcPr>
            <w:tcW w:w="4931" w:type="dxa"/>
          </w:tcPr>
          <w:p w14:paraId="52D932D9" w14:textId="630EE772" w:rsidR="000C56A2" w:rsidRPr="00664C44" w:rsidRDefault="00C7170D" w:rsidP="00991203">
            <w:pPr>
              <w:rPr>
                <w:color w:val="auto"/>
              </w:rPr>
            </w:pPr>
            <w:r w:rsidRPr="00664C44">
              <w:rPr>
                <w:color w:val="auto"/>
              </w:rPr>
              <w:t>Believed the</w:t>
            </w:r>
            <w:r w:rsidR="000C56A2" w:rsidRPr="00664C44">
              <w:rPr>
                <w:color w:val="auto"/>
              </w:rPr>
              <w:t xml:space="preserve"> area floods due to insufficient drainage</w:t>
            </w:r>
            <w:r w:rsidRPr="00664C44">
              <w:rPr>
                <w:color w:val="auto"/>
              </w:rPr>
              <w:t>.</w:t>
            </w:r>
            <w:r w:rsidR="000C56A2" w:rsidRPr="00664C44">
              <w:rPr>
                <w:color w:val="auto"/>
              </w:rPr>
              <w:t xml:space="preserve"> </w:t>
            </w:r>
          </w:p>
        </w:tc>
        <w:tc>
          <w:tcPr>
            <w:tcW w:w="595" w:type="dxa"/>
            <w:vAlign w:val="center"/>
          </w:tcPr>
          <w:p w14:paraId="7180897E" w14:textId="77777777" w:rsidR="000C56A2" w:rsidRPr="00664C44" w:rsidRDefault="000C56A2" w:rsidP="00991203">
            <w:pPr>
              <w:rPr>
                <w:color w:val="auto"/>
              </w:rPr>
            </w:pPr>
          </w:p>
        </w:tc>
        <w:tc>
          <w:tcPr>
            <w:tcW w:w="726" w:type="dxa"/>
            <w:vAlign w:val="center"/>
          </w:tcPr>
          <w:p w14:paraId="6B279EBB" w14:textId="77777777" w:rsidR="000C56A2" w:rsidRPr="00664C44" w:rsidRDefault="000C56A2" w:rsidP="00991203">
            <w:pPr>
              <w:rPr>
                <w:color w:val="auto"/>
              </w:rPr>
            </w:pPr>
          </w:p>
        </w:tc>
        <w:tc>
          <w:tcPr>
            <w:tcW w:w="464" w:type="dxa"/>
            <w:vAlign w:val="center"/>
          </w:tcPr>
          <w:p w14:paraId="6A0164CA" w14:textId="77777777" w:rsidR="000C56A2" w:rsidRPr="00664C44" w:rsidRDefault="000C56A2" w:rsidP="00991203">
            <w:pPr>
              <w:rPr>
                <w:color w:val="auto"/>
              </w:rPr>
            </w:pPr>
            <w:r w:rsidRPr="00664C44">
              <w:rPr>
                <w:color w:val="auto"/>
              </w:rPr>
              <w:t>√</w:t>
            </w:r>
          </w:p>
        </w:tc>
        <w:tc>
          <w:tcPr>
            <w:tcW w:w="595" w:type="dxa"/>
            <w:vAlign w:val="center"/>
          </w:tcPr>
          <w:p w14:paraId="52849922" w14:textId="77777777" w:rsidR="000C56A2" w:rsidRPr="00664C44" w:rsidRDefault="000C56A2" w:rsidP="00991203">
            <w:pPr>
              <w:rPr>
                <w:color w:val="auto"/>
              </w:rPr>
            </w:pPr>
            <w:r w:rsidRPr="00664C44">
              <w:rPr>
                <w:color w:val="auto"/>
              </w:rPr>
              <w:t>√</w:t>
            </w:r>
          </w:p>
        </w:tc>
        <w:tc>
          <w:tcPr>
            <w:tcW w:w="595" w:type="dxa"/>
            <w:vAlign w:val="center"/>
          </w:tcPr>
          <w:p w14:paraId="43F3A1F1" w14:textId="77777777" w:rsidR="000C56A2" w:rsidRPr="00664C44" w:rsidRDefault="000C56A2" w:rsidP="00991203">
            <w:pPr>
              <w:rPr>
                <w:color w:val="auto"/>
              </w:rPr>
            </w:pPr>
          </w:p>
        </w:tc>
        <w:tc>
          <w:tcPr>
            <w:tcW w:w="595" w:type="dxa"/>
            <w:vAlign w:val="center"/>
          </w:tcPr>
          <w:p w14:paraId="7498664D" w14:textId="77777777" w:rsidR="000C56A2" w:rsidRPr="00664C44" w:rsidRDefault="000C56A2" w:rsidP="00991203">
            <w:pPr>
              <w:rPr>
                <w:color w:val="auto"/>
              </w:rPr>
            </w:pPr>
          </w:p>
        </w:tc>
        <w:tc>
          <w:tcPr>
            <w:tcW w:w="595" w:type="dxa"/>
            <w:tcBorders>
              <w:right w:val="single" w:sz="18" w:space="0" w:color="auto"/>
            </w:tcBorders>
            <w:vAlign w:val="center"/>
          </w:tcPr>
          <w:p w14:paraId="15998A51" w14:textId="77777777" w:rsidR="000C56A2" w:rsidRPr="00664C44" w:rsidRDefault="000C56A2" w:rsidP="00991203">
            <w:pPr>
              <w:rPr>
                <w:color w:val="auto"/>
              </w:rPr>
            </w:pPr>
          </w:p>
        </w:tc>
      </w:tr>
      <w:tr w:rsidR="000C56A2" w:rsidRPr="00664C44" w14:paraId="7B02BFE5" w14:textId="77777777" w:rsidTr="00673DC8">
        <w:tc>
          <w:tcPr>
            <w:tcW w:w="778" w:type="dxa"/>
            <w:tcBorders>
              <w:left w:val="single" w:sz="18" w:space="0" w:color="auto"/>
            </w:tcBorders>
          </w:tcPr>
          <w:p w14:paraId="6A7C7B2C" w14:textId="77777777" w:rsidR="000C56A2" w:rsidRPr="00664C44" w:rsidRDefault="000C56A2" w:rsidP="00991203">
            <w:pPr>
              <w:rPr>
                <w:color w:val="auto"/>
              </w:rPr>
            </w:pPr>
            <w:r w:rsidRPr="00664C44">
              <w:rPr>
                <w:color w:val="auto"/>
              </w:rPr>
              <w:t>SFRA - W5</w:t>
            </w:r>
          </w:p>
        </w:tc>
        <w:tc>
          <w:tcPr>
            <w:tcW w:w="2263" w:type="dxa"/>
          </w:tcPr>
          <w:p w14:paraId="448E3AC0" w14:textId="77777777" w:rsidR="000C56A2" w:rsidRPr="00664C44" w:rsidRDefault="000C56A2" w:rsidP="00991203">
            <w:pPr>
              <w:rPr>
                <w:color w:val="auto"/>
              </w:rPr>
            </w:pPr>
            <w:r w:rsidRPr="00664C44">
              <w:rPr>
                <w:color w:val="auto"/>
              </w:rPr>
              <w:t>Derby Road opposite Sherwood Park</w:t>
            </w:r>
          </w:p>
        </w:tc>
        <w:tc>
          <w:tcPr>
            <w:tcW w:w="1388" w:type="dxa"/>
          </w:tcPr>
          <w:p w14:paraId="1F70A394" w14:textId="77777777" w:rsidR="000C56A2" w:rsidRPr="00664C44" w:rsidRDefault="000C56A2" w:rsidP="00991203">
            <w:pPr>
              <w:rPr>
                <w:color w:val="auto"/>
              </w:rPr>
            </w:pPr>
            <w:r w:rsidRPr="00664C44">
              <w:rPr>
                <w:color w:val="auto"/>
              </w:rPr>
              <w:t>Highway</w:t>
            </w:r>
          </w:p>
        </w:tc>
        <w:tc>
          <w:tcPr>
            <w:tcW w:w="4931" w:type="dxa"/>
          </w:tcPr>
          <w:p w14:paraId="3F4037B6" w14:textId="77777777" w:rsidR="000C56A2" w:rsidRPr="00664C44" w:rsidRDefault="00C7170D" w:rsidP="00991203">
            <w:pPr>
              <w:rPr>
                <w:color w:val="auto"/>
              </w:rPr>
            </w:pPr>
            <w:r w:rsidRPr="00664C44">
              <w:rPr>
                <w:color w:val="auto"/>
              </w:rPr>
              <w:t xml:space="preserve">Believed the </w:t>
            </w:r>
            <w:r w:rsidR="000C56A2" w:rsidRPr="00664C44">
              <w:rPr>
                <w:color w:val="auto"/>
              </w:rPr>
              <w:t xml:space="preserve">area floods due to insufficient drainage in the surrounding area. Some soakaway work was undertaken in </w:t>
            </w:r>
            <w:r w:rsidRPr="00664C44">
              <w:rPr>
                <w:color w:val="auto"/>
              </w:rPr>
              <w:t>M</w:t>
            </w:r>
            <w:r w:rsidR="000C56A2" w:rsidRPr="00664C44">
              <w:rPr>
                <w:color w:val="auto"/>
              </w:rPr>
              <w:t>arch 08.</w:t>
            </w:r>
          </w:p>
        </w:tc>
        <w:tc>
          <w:tcPr>
            <w:tcW w:w="595" w:type="dxa"/>
            <w:vAlign w:val="center"/>
          </w:tcPr>
          <w:p w14:paraId="1DA61DE1" w14:textId="77777777" w:rsidR="000C56A2" w:rsidRPr="00664C44" w:rsidRDefault="000C56A2" w:rsidP="00991203">
            <w:pPr>
              <w:rPr>
                <w:color w:val="auto"/>
              </w:rPr>
            </w:pPr>
          </w:p>
          <w:p w14:paraId="08D515A3" w14:textId="77777777" w:rsidR="000C56A2" w:rsidRPr="00664C44" w:rsidRDefault="000C56A2" w:rsidP="00991203">
            <w:pPr>
              <w:rPr>
                <w:color w:val="auto"/>
              </w:rPr>
            </w:pPr>
          </w:p>
          <w:p w14:paraId="71ABB9F8" w14:textId="77777777" w:rsidR="000C56A2" w:rsidRPr="00664C44" w:rsidRDefault="000C56A2" w:rsidP="00991203">
            <w:pPr>
              <w:rPr>
                <w:color w:val="auto"/>
              </w:rPr>
            </w:pPr>
          </w:p>
        </w:tc>
        <w:tc>
          <w:tcPr>
            <w:tcW w:w="726" w:type="dxa"/>
            <w:vAlign w:val="center"/>
          </w:tcPr>
          <w:p w14:paraId="640A624B" w14:textId="77777777" w:rsidR="000C56A2" w:rsidRPr="00664C44" w:rsidRDefault="000C56A2" w:rsidP="00991203">
            <w:pPr>
              <w:rPr>
                <w:color w:val="auto"/>
              </w:rPr>
            </w:pPr>
          </w:p>
        </w:tc>
        <w:tc>
          <w:tcPr>
            <w:tcW w:w="464" w:type="dxa"/>
            <w:vAlign w:val="center"/>
          </w:tcPr>
          <w:p w14:paraId="7D69B32E" w14:textId="77777777" w:rsidR="000C56A2" w:rsidRPr="00664C44" w:rsidRDefault="000C56A2" w:rsidP="00991203">
            <w:pPr>
              <w:rPr>
                <w:color w:val="auto"/>
              </w:rPr>
            </w:pPr>
            <w:r w:rsidRPr="00664C44">
              <w:rPr>
                <w:color w:val="auto"/>
              </w:rPr>
              <w:t>√</w:t>
            </w:r>
          </w:p>
        </w:tc>
        <w:tc>
          <w:tcPr>
            <w:tcW w:w="595" w:type="dxa"/>
            <w:vAlign w:val="center"/>
          </w:tcPr>
          <w:p w14:paraId="5B0BE70B" w14:textId="77777777" w:rsidR="000C56A2" w:rsidRPr="00664C44" w:rsidRDefault="000C56A2" w:rsidP="00991203">
            <w:pPr>
              <w:rPr>
                <w:color w:val="auto"/>
              </w:rPr>
            </w:pPr>
            <w:r w:rsidRPr="00664C44">
              <w:rPr>
                <w:color w:val="auto"/>
              </w:rPr>
              <w:t>√</w:t>
            </w:r>
          </w:p>
        </w:tc>
        <w:tc>
          <w:tcPr>
            <w:tcW w:w="595" w:type="dxa"/>
            <w:vAlign w:val="center"/>
          </w:tcPr>
          <w:p w14:paraId="72AB6A3C" w14:textId="77777777" w:rsidR="000C56A2" w:rsidRPr="00664C44" w:rsidRDefault="000C56A2" w:rsidP="00991203">
            <w:pPr>
              <w:rPr>
                <w:color w:val="auto"/>
              </w:rPr>
            </w:pPr>
          </w:p>
        </w:tc>
        <w:tc>
          <w:tcPr>
            <w:tcW w:w="595" w:type="dxa"/>
            <w:vAlign w:val="center"/>
          </w:tcPr>
          <w:p w14:paraId="35176673" w14:textId="77777777" w:rsidR="000C56A2" w:rsidRPr="00664C44" w:rsidRDefault="000C56A2" w:rsidP="00991203">
            <w:pPr>
              <w:rPr>
                <w:color w:val="auto"/>
              </w:rPr>
            </w:pPr>
          </w:p>
        </w:tc>
        <w:tc>
          <w:tcPr>
            <w:tcW w:w="595" w:type="dxa"/>
            <w:tcBorders>
              <w:right w:val="single" w:sz="18" w:space="0" w:color="auto"/>
            </w:tcBorders>
            <w:vAlign w:val="center"/>
          </w:tcPr>
          <w:p w14:paraId="5DC21DEC" w14:textId="77777777" w:rsidR="000C56A2" w:rsidRPr="00664C44" w:rsidRDefault="000C56A2" w:rsidP="00991203">
            <w:pPr>
              <w:rPr>
                <w:color w:val="auto"/>
              </w:rPr>
            </w:pPr>
          </w:p>
        </w:tc>
      </w:tr>
      <w:tr w:rsidR="000C56A2" w:rsidRPr="00664C44" w14:paraId="0DE459BA" w14:textId="77777777" w:rsidTr="00673DC8">
        <w:tc>
          <w:tcPr>
            <w:tcW w:w="778" w:type="dxa"/>
            <w:tcBorders>
              <w:left w:val="single" w:sz="18" w:space="0" w:color="auto"/>
            </w:tcBorders>
          </w:tcPr>
          <w:p w14:paraId="3388BA3D" w14:textId="77777777" w:rsidR="000C56A2" w:rsidRPr="00664C44" w:rsidRDefault="000C56A2" w:rsidP="00991203">
            <w:pPr>
              <w:rPr>
                <w:color w:val="auto"/>
              </w:rPr>
            </w:pPr>
            <w:r w:rsidRPr="00664C44">
              <w:rPr>
                <w:color w:val="auto"/>
              </w:rPr>
              <w:t>SFRA - W6</w:t>
            </w:r>
          </w:p>
        </w:tc>
        <w:tc>
          <w:tcPr>
            <w:tcW w:w="2263" w:type="dxa"/>
          </w:tcPr>
          <w:p w14:paraId="1F5D8E5A" w14:textId="77777777" w:rsidR="000C56A2" w:rsidRPr="00664C44" w:rsidRDefault="000C56A2" w:rsidP="00991203">
            <w:pPr>
              <w:rPr>
                <w:color w:val="auto"/>
              </w:rPr>
            </w:pPr>
            <w:r w:rsidRPr="00664C44">
              <w:rPr>
                <w:color w:val="auto"/>
              </w:rPr>
              <w:t>Derby Road opposite Sherwood Park</w:t>
            </w:r>
          </w:p>
        </w:tc>
        <w:tc>
          <w:tcPr>
            <w:tcW w:w="1388" w:type="dxa"/>
          </w:tcPr>
          <w:p w14:paraId="632AE484" w14:textId="77777777" w:rsidR="000C56A2" w:rsidRPr="00664C44" w:rsidRDefault="000C56A2" w:rsidP="00991203">
            <w:pPr>
              <w:rPr>
                <w:color w:val="auto"/>
              </w:rPr>
            </w:pPr>
            <w:r w:rsidRPr="00664C44">
              <w:rPr>
                <w:color w:val="auto"/>
              </w:rPr>
              <w:t>Watercourse</w:t>
            </w:r>
          </w:p>
        </w:tc>
        <w:tc>
          <w:tcPr>
            <w:tcW w:w="4931" w:type="dxa"/>
          </w:tcPr>
          <w:p w14:paraId="7F8D8347" w14:textId="77777777" w:rsidR="000C56A2" w:rsidRPr="00664C44" w:rsidRDefault="00C7170D" w:rsidP="00991203">
            <w:pPr>
              <w:rPr>
                <w:color w:val="auto"/>
              </w:rPr>
            </w:pPr>
            <w:r w:rsidRPr="00664C44">
              <w:rPr>
                <w:color w:val="auto"/>
              </w:rPr>
              <w:t>Believed the</w:t>
            </w:r>
            <w:r w:rsidR="000C56A2" w:rsidRPr="00664C44">
              <w:rPr>
                <w:color w:val="auto"/>
              </w:rPr>
              <w:t xml:space="preserve"> area floods when the grid is blocked on the drainage ditch.</w:t>
            </w:r>
          </w:p>
        </w:tc>
        <w:tc>
          <w:tcPr>
            <w:tcW w:w="595" w:type="dxa"/>
            <w:vAlign w:val="center"/>
          </w:tcPr>
          <w:p w14:paraId="72F22723" w14:textId="77777777" w:rsidR="000C56A2" w:rsidRPr="00664C44" w:rsidRDefault="000C56A2" w:rsidP="00991203">
            <w:pPr>
              <w:rPr>
                <w:color w:val="auto"/>
              </w:rPr>
            </w:pPr>
          </w:p>
          <w:p w14:paraId="4ED45CBB" w14:textId="77777777" w:rsidR="000C56A2" w:rsidRPr="00664C44" w:rsidRDefault="000C56A2" w:rsidP="00991203">
            <w:pPr>
              <w:rPr>
                <w:color w:val="auto"/>
              </w:rPr>
            </w:pPr>
          </w:p>
          <w:p w14:paraId="43F644E1" w14:textId="77777777" w:rsidR="000C56A2" w:rsidRPr="00664C44" w:rsidRDefault="000C56A2" w:rsidP="00991203">
            <w:pPr>
              <w:rPr>
                <w:color w:val="auto"/>
              </w:rPr>
            </w:pPr>
          </w:p>
        </w:tc>
        <w:tc>
          <w:tcPr>
            <w:tcW w:w="726" w:type="dxa"/>
            <w:vAlign w:val="center"/>
          </w:tcPr>
          <w:p w14:paraId="59BD4880" w14:textId="77777777" w:rsidR="000C56A2" w:rsidRPr="00664C44" w:rsidRDefault="000C56A2" w:rsidP="00991203">
            <w:pPr>
              <w:rPr>
                <w:color w:val="auto"/>
              </w:rPr>
            </w:pPr>
          </w:p>
        </w:tc>
        <w:tc>
          <w:tcPr>
            <w:tcW w:w="464" w:type="dxa"/>
            <w:vAlign w:val="center"/>
          </w:tcPr>
          <w:p w14:paraId="4D932B65" w14:textId="77777777" w:rsidR="000C56A2" w:rsidRPr="00664C44" w:rsidRDefault="000C56A2" w:rsidP="00991203">
            <w:pPr>
              <w:rPr>
                <w:color w:val="auto"/>
              </w:rPr>
            </w:pPr>
            <w:r w:rsidRPr="00664C44">
              <w:rPr>
                <w:color w:val="auto"/>
              </w:rPr>
              <w:t>√</w:t>
            </w:r>
          </w:p>
        </w:tc>
        <w:tc>
          <w:tcPr>
            <w:tcW w:w="595" w:type="dxa"/>
            <w:vAlign w:val="center"/>
          </w:tcPr>
          <w:p w14:paraId="21F493D1" w14:textId="77777777" w:rsidR="000C56A2" w:rsidRPr="00664C44" w:rsidRDefault="000C56A2" w:rsidP="00991203">
            <w:pPr>
              <w:rPr>
                <w:color w:val="auto"/>
              </w:rPr>
            </w:pPr>
          </w:p>
        </w:tc>
        <w:tc>
          <w:tcPr>
            <w:tcW w:w="595" w:type="dxa"/>
            <w:vAlign w:val="center"/>
          </w:tcPr>
          <w:p w14:paraId="3ED76F66" w14:textId="77777777" w:rsidR="000C56A2" w:rsidRPr="00664C44" w:rsidRDefault="000C56A2" w:rsidP="00991203">
            <w:pPr>
              <w:rPr>
                <w:color w:val="auto"/>
              </w:rPr>
            </w:pPr>
          </w:p>
        </w:tc>
        <w:tc>
          <w:tcPr>
            <w:tcW w:w="595" w:type="dxa"/>
            <w:vAlign w:val="center"/>
          </w:tcPr>
          <w:p w14:paraId="69D977EA" w14:textId="77777777" w:rsidR="000C56A2" w:rsidRPr="00664C44" w:rsidRDefault="000C56A2" w:rsidP="00991203">
            <w:pPr>
              <w:rPr>
                <w:color w:val="auto"/>
              </w:rPr>
            </w:pPr>
          </w:p>
        </w:tc>
        <w:tc>
          <w:tcPr>
            <w:tcW w:w="595" w:type="dxa"/>
            <w:tcBorders>
              <w:right w:val="single" w:sz="18" w:space="0" w:color="auto"/>
            </w:tcBorders>
            <w:vAlign w:val="center"/>
          </w:tcPr>
          <w:p w14:paraId="56DA405F" w14:textId="77777777" w:rsidR="000C56A2" w:rsidRPr="00664C44" w:rsidRDefault="000C56A2" w:rsidP="00991203">
            <w:pPr>
              <w:rPr>
                <w:color w:val="auto"/>
              </w:rPr>
            </w:pPr>
          </w:p>
        </w:tc>
      </w:tr>
      <w:tr w:rsidR="000C56A2" w:rsidRPr="00664C44" w14:paraId="21D6084A" w14:textId="77777777" w:rsidTr="00673DC8">
        <w:tc>
          <w:tcPr>
            <w:tcW w:w="778" w:type="dxa"/>
            <w:tcBorders>
              <w:left w:val="single" w:sz="18" w:space="0" w:color="auto"/>
            </w:tcBorders>
          </w:tcPr>
          <w:p w14:paraId="0C52E68D" w14:textId="77777777" w:rsidR="000C56A2" w:rsidRPr="00664C44" w:rsidRDefault="000C56A2" w:rsidP="00991203">
            <w:pPr>
              <w:rPr>
                <w:color w:val="auto"/>
              </w:rPr>
            </w:pPr>
            <w:r w:rsidRPr="00664C44">
              <w:rPr>
                <w:color w:val="auto"/>
              </w:rPr>
              <w:lastRenderedPageBreak/>
              <w:t>SFRA - W7</w:t>
            </w:r>
          </w:p>
        </w:tc>
        <w:tc>
          <w:tcPr>
            <w:tcW w:w="2263" w:type="dxa"/>
          </w:tcPr>
          <w:p w14:paraId="6363689E"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w:t>
            </w:r>
          </w:p>
        </w:tc>
        <w:tc>
          <w:tcPr>
            <w:tcW w:w="1388" w:type="dxa"/>
          </w:tcPr>
          <w:p w14:paraId="77B1547B" w14:textId="77777777" w:rsidR="000C56A2" w:rsidRPr="00664C44" w:rsidRDefault="000C56A2" w:rsidP="00991203">
            <w:pPr>
              <w:rPr>
                <w:color w:val="auto"/>
              </w:rPr>
            </w:pPr>
            <w:r w:rsidRPr="00664C44">
              <w:rPr>
                <w:color w:val="auto"/>
              </w:rPr>
              <w:t>Land</w:t>
            </w:r>
          </w:p>
        </w:tc>
        <w:tc>
          <w:tcPr>
            <w:tcW w:w="4931" w:type="dxa"/>
          </w:tcPr>
          <w:p w14:paraId="6902DFC7" w14:textId="77777777" w:rsidR="000C56A2" w:rsidRPr="00664C44" w:rsidRDefault="00C7170D" w:rsidP="00991203">
            <w:pPr>
              <w:rPr>
                <w:color w:val="auto"/>
              </w:rPr>
            </w:pPr>
            <w:r w:rsidRPr="00664C44">
              <w:rPr>
                <w:color w:val="auto"/>
              </w:rPr>
              <w:t>No information available.</w:t>
            </w:r>
          </w:p>
        </w:tc>
        <w:tc>
          <w:tcPr>
            <w:tcW w:w="595" w:type="dxa"/>
            <w:vAlign w:val="center"/>
          </w:tcPr>
          <w:p w14:paraId="2E4FC11E" w14:textId="77777777" w:rsidR="000C56A2" w:rsidRPr="00664C44" w:rsidRDefault="000C56A2" w:rsidP="00991203">
            <w:pPr>
              <w:rPr>
                <w:color w:val="auto"/>
              </w:rPr>
            </w:pPr>
          </w:p>
          <w:p w14:paraId="44B05DFC" w14:textId="77777777" w:rsidR="000C56A2" w:rsidRPr="00664C44" w:rsidRDefault="000C56A2" w:rsidP="00991203">
            <w:pPr>
              <w:rPr>
                <w:color w:val="auto"/>
              </w:rPr>
            </w:pPr>
          </w:p>
        </w:tc>
        <w:tc>
          <w:tcPr>
            <w:tcW w:w="726" w:type="dxa"/>
            <w:vAlign w:val="center"/>
          </w:tcPr>
          <w:p w14:paraId="3D126E54" w14:textId="77777777" w:rsidR="000C56A2" w:rsidRPr="00664C44" w:rsidRDefault="000C56A2" w:rsidP="00991203">
            <w:pPr>
              <w:rPr>
                <w:color w:val="auto"/>
              </w:rPr>
            </w:pPr>
          </w:p>
        </w:tc>
        <w:tc>
          <w:tcPr>
            <w:tcW w:w="464" w:type="dxa"/>
            <w:vAlign w:val="center"/>
          </w:tcPr>
          <w:p w14:paraId="071F67EF" w14:textId="77777777" w:rsidR="000C56A2" w:rsidRPr="00664C44" w:rsidRDefault="000C56A2" w:rsidP="00991203">
            <w:pPr>
              <w:rPr>
                <w:color w:val="auto"/>
              </w:rPr>
            </w:pPr>
            <w:r w:rsidRPr="00664C44">
              <w:rPr>
                <w:color w:val="auto"/>
              </w:rPr>
              <w:t>√</w:t>
            </w:r>
          </w:p>
        </w:tc>
        <w:tc>
          <w:tcPr>
            <w:tcW w:w="595" w:type="dxa"/>
            <w:vAlign w:val="center"/>
          </w:tcPr>
          <w:p w14:paraId="5AE2E003" w14:textId="77777777" w:rsidR="000C56A2" w:rsidRPr="00664C44" w:rsidRDefault="000C56A2" w:rsidP="00991203">
            <w:pPr>
              <w:rPr>
                <w:color w:val="auto"/>
              </w:rPr>
            </w:pPr>
          </w:p>
        </w:tc>
        <w:tc>
          <w:tcPr>
            <w:tcW w:w="595" w:type="dxa"/>
            <w:vAlign w:val="center"/>
          </w:tcPr>
          <w:p w14:paraId="4CB8C907" w14:textId="77777777" w:rsidR="000C56A2" w:rsidRPr="00664C44" w:rsidRDefault="000C56A2" w:rsidP="00991203">
            <w:pPr>
              <w:rPr>
                <w:color w:val="auto"/>
              </w:rPr>
            </w:pPr>
          </w:p>
        </w:tc>
        <w:tc>
          <w:tcPr>
            <w:tcW w:w="595" w:type="dxa"/>
            <w:vAlign w:val="center"/>
          </w:tcPr>
          <w:p w14:paraId="6804E7A2" w14:textId="77777777" w:rsidR="000C56A2" w:rsidRPr="00664C44" w:rsidRDefault="000C56A2" w:rsidP="00991203">
            <w:pPr>
              <w:rPr>
                <w:color w:val="auto"/>
              </w:rPr>
            </w:pPr>
          </w:p>
        </w:tc>
        <w:tc>
          <w:tcPr>
            <w:tcW w:w="595" w:type="dxa"/>
            <w:tcBorders>
              <w:right w:val="single" w:sz="18" w:space="0" w:color="auto"/>
            </w:tcBorders>
            <w:vAlign w:val="center"/>
          </w:tcPr>
          <w:p w14:paraId="1F3726BE" w14:textId="77777777" w:rsidR="000C56A2" w:rsidRPr="00664C44" w:rsidRDefault="000C56A2" w:rsidP="00991203">
            <w:pPr>
              <w:rPr>
                <w:color w:val="auto"/>
              </w:rPr>
            </w:pPr>
          </w:p>
        </w:tc>
      </w:tr>
      <w:tr w:rsidR="000C56A2" w:rsidRPr="00664C44" w14:paraId="5DC8BFE7" w14:textId="77777777" w:rsidTr="00FE4CCF">
        <w:tc>
          <w:tcPr>
            <w:tcW w:w="778" w:type="dxa"/>
            <w:tcBorders>
              <w:left w:val="single" w:sz="18" w:space="0" w:color="auto"/>
            </w:tcBorders>
          </w:tcPr>
          <w:p w14:paraId="2B08BA61" w14:textId="77777777" w:rsidR="000C56A2" w:rsidRPr="00664C44" w:rsidRDefault="000C56A2" w:rsidP="00991203">
            <w:pPr>
              <w:rPr>
                <w:color w:val="auto"/>
              </w:rPr>
            </w:pPr>
            <w:r w:rsidRPr="00664C44">
              <w:rPr>
                <w:color w:val="auto"/>
              </w:rPr>
              <w:t>SFRA - W8</w:t>
            </w:r>
          </w:p>
        </w:tc>
        <w:tc>
          <w:tcPr>
            <w:tcW w:w="2263" w:type="dxa"/>
          </w:tcPr>
          <w:p w14:paraId="08E2D742" w14:textId="77777777" w:rsidR="000C56A2" w:rsidRPr="00664C44" w:rsidRDefault="000C56A2" w:rsidP="00991203">
            <w:pPr>
              <w:rPr>
                <w:color w:val="auto"/>
              </w:rPr>
            </w:pPr>
            <w:r w:rsidRPr="00664C44">
              <w:rPr>
                <w:color w:val="auto"/>
              </w:rPr>
              <w:t>Mattley Avenue</w:t>
            </w:r>
          </w:p>
          <w:p w14:paraId="0168C56A" w14:textId="77777777" w:rsidR="000C56A2" w:rsidRPr="00664C44" w:rsidRDefault="000C56A2" w:rsidP="00991203">
            <w:pPr>
              <w:rPr>
                <w:color w:val="auto"/>
              </w:rPr>
            </w:pPr>
          </w:p>
        </w:tc>
        <w:tc>
          <w:tcPr>
            <w:tcW w:w="1388" w:type="dxa"/>
          </w:tcPr>
          <w:p w14:paraId="2B6A1D18" w14:textId="77777777" w:rsidR="000C56A2" w:rsidRPr="00664C44" w:rsidRDefault="000C56A2" w:rsidP="00991203">
            <w:pPr>
              <w:rPr>
                <w:color w:val="auto"/>
              </w:rPr>
            </w:pPr>
            <w:r w:rsidRPr="00664C44">
              <w:rPr>
                <w:color w:val="auto"/>
              </w:rPr>
              <w:t>Sewer</w:t>
            </w:r>
          </w:p>
        </w:tc>
        <w:tc>
          <w:tcPr>
            <w:tcW w:w="4931" w:type="dxa"/>
          </w:tcPr>
          <w:p w14:paraId="20EAF44B" w14:textId="77777777" w:rsidR="000C56A2" w:rsidRPr="00664C44" w:rsidRDefault="00C7170D"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70AAA6AA" w14:textId="77777777" w:rsidR="000C56A2" w:rsidRPr="00664C44" w:rsidRDefault="000C56A2" w:rsidP="00991203">
            <w:pPr>
              <w:rPr>
                <w:color w:val="auto"/>
              </w:rPr>
            </w:pPr>
            <w:r w:rsidRPr="00664C44">
              <w:rPr>
                <w:color w:val="auto"/>
              </w:rPr>
              <w:t>Not Known</w:t>
            </w:r>
          </w:p>
        </w:tc>
      </w:tr>
      <w:tr w:rsidR="000C56A2" w:rsidRPr="00664C44" w14:paraId="37227515" w14:textId="77777777" w:rsidTr="00FE4CCF">
        <w:tc>
          <w:tcPr>
            <w:tcW w:w="778" w:type="dxa"/>
            <w:tcBorders>
              <w:left w:val="single" w:sz="18" w:space="0" w:color="auto"/>
            </w:tcBorders>
          </w:tcPr>
          <w:p w14:paraId="7976F7FA" w14:textId="77777777" w:rsidR="000C56A2" w:rsidRPr="00664C44" w:rsidRDefault="000C56A2" w:rsidP="00991203">
            <w:pPr>
              <w:rPr>
                <w:color w:val="auto"/>
              </w:rPr>
            </w:pPr>
            <w:r w:rsidRPr="00664C44">
              <w:rPr>
                <w:color w:val="auto"/>
              </w:rPr>
              <w:t>SFRA - W9</w:t>
            </w:r>
          </w:p>
        </w:tc>
        <w:tc>
          <w:tcPr>
            <w:tcW w:w="2263" w:type="dxa"/>
          </w:tcPr>
          <w:p w14:paraId="641423B6" w14:textId="77777777" w:rsidR="000C56A2" w:rsidRPr="00664C44" w:rsidRDefault="000C56A2" w:rsidP="00991203">
            <w:pPr>
              <w:rPr>
                <w:color w:val="auto"/>
              </w:rPr>
            </w:pPr>
            <w:r w:rsidRPr="00664C44">
              <w:rPr>
                <w:color w:val="auto"/>
              </w:rPr>
              <w:t>Annesley Cutting/A611</w:t>
            </w:r>
          </w:p>
          <w:p w14:paraId="73AADA8D" w14:textId="77777777" w:rsidR="000C56A2" w:rsidRPr="00664C44" w:rsidRDefault="000C56A2" w:rsidP="00991203">
            <w:pPr>
              <w:rPr>
                <w:color w:val="auto"/>
              </w:rPr>
            </w:pPr>
          </w:p>
        </w:tc>
        <w:tc>
          <w:tcPr>
            <w:tcW w:w="1388" w:type="dxa"/>
          </w:tcPr>
          <w:p w14:paraId="7C8F4077" w14:textId="77777777" w:rsidR="000C56A2" w:rsidRPr="00664C44" w:rsidRDefault="000C56A2" w:rsidP="00991203">
            <w:pPr>
              <w:rPr>
                <w:color w:val="auto"/>
              </w:rPr>
            </w:pPr>
            <w:r w:rsidRPr="00664C44">
              <w:rPr>
                <w:color w:val="auto"/>
              </w:rPr>
              <w:t>Sewer</w:t>
            </w:r>
          </w:p>
        </w:tc>
        <w:tc>
          <w:tcPr>
            <w:tcW w:w="4931" w:type="dxa"/>
          </w:tcPr>
          <w:p w14:paraId="1EA90F24" w14:textId="77777777" w:rsidR="000C56A2" w:rsidRPr="00664C44" w:rsidRDefault="00C7170D" w:rsidP="00991203">
            <w:pPr>
              <w:rPr>
                <w:color w:val="auto"/>
              </w:rPr>
            </w:pPr>
            <w:r w:rsidRPr="00664C44">
              <w:rPr>
                <w:color w:val="auto"/>
              </w:rPr>
              <w:t>No information available</w:t>
            </w:r>
            <w:r w:rsidR="000C56A2" w:rsidRPr="00664C44">
              <w:rPr>
                <w:color w:val="auto"/>
              </w:rPr>
              <w:t>.</w:t>
            </w:r>
          </w:p>
        </w:tc>
        <w:tc>
          <w:tcPr>
            <w:tcW w:w="4165" w:type="dxa"/>
            <w:gridSpan w:val="7"/>
            <w:tcBorders>
              <w:right w:val="single" w:sz="18" w:space="0" w:color="auto"/>
            </w:tcBorders>
            <w:vAlign w:val="center"/>
          </w:tcPr>
          <w:p w14:paraId="56B69FEF" w14:textId="77777777" w:rsidR="000C56A2" w:rsidRPr="00664C44" w:rsidRDefault="000C56A2" w:rsidP="00991203">
            <w:pPr>
              <w:rPr>
                <w:color w:val="auto"/>
              </w:rPr>
            </w:pPr>
            <w:r w:rsidRPr="00664C44">
              <w:rPr>
                <w:color w:val="auto"/>
              </w:rPr>
              <w:t>Not Known</w:t>
            </w:r>
          </w:p>
        </w:tc>
      </w:tr>
      <w:tr w:rsidR="000C56A2" w:rsidRPr="00664C44" w14:paraId="047294FD" w14:textId="77777777" w:rsidTr="00FE4CCF">
        <w:tc>
          <w:tcPr>
            <w:tcW w:w="13525" w:type="dxa"/>
            <w:gridSpan w:val="11"/>
            <w:tcBorders>
              <w:left w:val="single" w:sz="18" w:space="0" w:color="auto"/>
              <w:right w:val="single" w:sz="18" w:space="0" w:color="auto"/>
            </w:tcBorders>
          </w:tcPr>
          <w:p w14:paraId="3FF277A0" w14:textId="77777777" w:rsidR="000C56A2" w:rsidRPr="00610350" w:rsidRDefault="000C56A2" w:rsidP="00610350">
            <w:pPr>
              <w:rPr>
                <w:b/>
                <w:bCs/>
              </w:rPr>
            </w:pPr>
            <w:bookmarkStart w:id="87" w:name="_Toc146191881"/>
            <w:bookmarkStart w:id="88" w:name="_Toc146202547"/>
            <w:bookmarkStart w:id="89" w:name="_Toc146202930"/>
            <w:r w:rsidRPr="00610350">
              <w:rPr>
                <w:b/>
                <w:bCs/>
              </w:rPr>
              <w:t>Notes</w:t>
            </w:r>
            <w:bookmarkEnd w:id="87"/>
            <w:bookmarkEnd w:id="88"/>
            <w:bookmarkEnd w:id="89"/>
            <w:r w:rsidRPr="00610350">
              <w:rPr>
                <w:b/>
                <w:bCs/>
              </w:rPr>
              <w:t xml:space="preserve"> </w:t>
            </w:r>
          </w:p>
          <w:p w14:paraId="53E41C86" w14:textId="77777777" w:rsidR="000C56A2" w:rsidRPr="00664C44" w:rsidRDefault="000C56A2" w:rsidP="00610350">
            <w:pPr>
              <w:rPr>
                <w:color w:val="auto"/>
              </w:rPr>
            </w:pPr>
            <w:r w:rsidRPr="00664C44">
              <w:rPr>
                <w:color w:val="auto"/>
              </w:rPr>
              <w:t>Potential Sources of Flooding - Identifies the believed source of the flooding.  However, further investigation is likely to be necessary.</w:t>
            </w:r>
          </w:p>
          <w:p w14:paraId="712733FE" w14:textId="77777777" w:rsidR="000C56A2" w:rsidRPr="00664C44" w:rsidRDefault="000C56A2" w:rsidP="00610350">
            <w:r w:rsidRPr="00664C44">
              <w:t xml:space="preserve">Approximate Location – identifies the broad location. </w:t>
            </w:r>
          </w:p>
          <w:p w14:paraId="08028605" w14:textId="77777777" w:rsidR="000C56A2" w:rsidRPr="00664C44" w:rsidRDefault="000C56A2" w:rsidP="00610350">
            <w:pPr>
              <w:rPr>
                <w:color w:val="auto"/>
              </w:rPr>
            </w:pPr>
            <w:r w:rsidRPr="00664C44">
              <w:t>Potential Source of Flooding – see ‘Potential Flood Hazards in Ashfield’.</w:t>
            </w:r>
          </w:p>
          <w:p w14:paraId="63DC3346" w14:textId="77777777" w:rsidR="000C56A2" w:rsidRPr="00664C44" w:rsidRDefault="000C56A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1A7ECE2" w14:textId="77777777" w:rsidR="000C56A2" w:rsidRPr="00664C44" w:rsidRDefault="000C56A2" w:rsidP="00610350">
            <w:pPr>
              <w:rPr>
                <w:color w:val="auto"/>
              </w:rPr>
            </w:pPr>
            <w:r w:rsidRPr="00664C44">
              <w:rPr>
                <w:color w:val="auto"/>
              </w:rPr>
              <w:t>Area or Asset understood to be affected - Identifies what is believed to be the impact of flooding.  However, it may impact on other areas or assets.</w:t>
            </w:r>
          </w:p>
          <w:p w14:paraId="72375584" w14:textId="781CB07A" w:rsidR="000C56A2" w:rsidRPr="00664C44" w:rsidRDefault="000C56A2"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0F3CBF" w:rsidRPr="00664C44">
              <w:rPr>
                <w:color w:val="auto"/>
              </w:rPr>
              <w:t>have flooded</w:t>
            </w:r>
            <w:r w:rsidRPr="00664C44">
              <w:rPr>
                <w:color w:val="auto"/>
              </w:rPr>
              <w:t xml:space="preserve"> internally in the summer of 2007.</w:t>
            </w:r>
          </w:p>
          <w:p w14:paraId="4FD8AABA" w14:textId="77777777" w:rsidR="000C56A2" w:rsidRPr="00664C44" w:rsidRDefault="000C56A2"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461A927D" w14:textId="77777777" w:rsidR="000C56A2" w:rsidRPr="00664C44" w:rsidRDefault="000C56A2" w:rsidP="00610350">
            <w:pPr>
              <w:rPr>
                <w:color w:val="auto"/>
              </w:rPr>
            </w:pPr>
            <w:r w:rsidRPr="00664C44">
              <w:rPr>
                <w:color w:val="auto"/>
              </w:rPr>
              <w:t>Other - relates largely to private roads.</w:t>
            </w:r>
          </w:p>
        </w:tc>
      </w:tr>
    </w:tbl>
    <w:p w14:paraId="3ACA5DA4" w14:textId="77777777" w:rsidR="00E77367" w:rsidRPr="00664C44" w:rsidRDefault="00E77367" w:rsidP="00991203"/>
    <w:p w14:paraId="00772B1B" w14:textId="775AB52F" w:rsidR="00371501" w:rsidRPr="00E25EF7" w:rsidRDefault="000603FE" w:rsidP="00991203">
      <w:pPr>
        <w:rPr>
          <w:sz w:val="20"/>
          <w:szCs w:val="20"/>
        </w:rPr>
      </w:pPr>
      <w:r w:rsidRPr="00E25EF7">
        <w:rPr>
          <w:color w:val="auto"/>
          <w:sz w:val="20"/>
          <w:szCs w:val="20"/>
        </w:rPr>
        <w:t>Table</w:t>
      </w:r>
      <w:r w:rsidR="002F56A0">
        <w:rPr>
          <w:color w:val="auto"/>
          <w:sz w:val="20"/>
          <w:szCs w:val="20"/>
        </w:rPr>
        <w:t xml:space="preserve"> 4</w:t>
      </w:r>
      <w:r w:rsidR="00371501" w:rsidRPr="00E25EF7">
        <w:rPr>
          <w:sz w:val="20"/>
          <w:szCs w:val="20"/>
        </w:rPr>
        <w:t xml:space="preserve">: Other Sources of Flooding </w:t>
      </w:r>
      <w:r w:rsidR="00F163C1" w:rsidRPr="00E25EF7">
        <w:rPr>
          <w:sz w:val="20"/>
          <w:szCs w:val="20"/>
        </w:rPr>
        <w:t>Woodhouse</w:t>
      </w:r>
    </w:p>
    <w:p w14:paraId="76BD6C11" w14:textId="77777777" w:rsidR="00371501" w:rsidRPr="00E25EF7" w:rsidRDefault="00371501" w:rsidP="00991203">
      <w:pPr>
        <w:rPr>
          <w:sz w:val="20"/>
          <w:szCs w:val="20"/>
        </w:rPr>
      </w:pPr>
      <w:r w:rsidRPr="00E25EF7">
        <w:rPr>
          <w:sz w:val="20"/>
          <w:szCs w:val="20"/>
        </w:rPr>
        <w:t>Source: Ashfield District Council</w:t>
      </w:r>
    </w:p>
    <w:p w14:paraId="1B079C31" w14:textId="77777777" w:rsidR="00E77367" w:rsidRPr="00664C44" w:rsidRDefault="00E77367" w:rsidP="00991203">
      <w:pPr>
        <w:rPr>
          <w:b/>
        </w:rPr>
      </w:pPr>
    </w:p>
    <w:p w14:paraId="0DFFC90A" w14:textId="77777777" w:rsidR="00E77367" w:rsidRPr="00664C44" w:rsidRDefault="00E77367" w:rsidP="00991203">
      <w:pPr>
        <w:rPr>
          <w:b/>
        </w:rPr>
        <w:sectPr w:rsidR="00E77367" w:rsidRPr="00664C44" w:rsidSect="00865FD7">
          <w:pgSz w:w="16838" w:h="11906" w:orient="landscape"/>
          <w:pgMar w:top="1797" w:right="1558" w:bottom="1797" w:left="1440" w:header="709" w:footer="709" w:gutter="0"/>
          <w:cols w:space="708"/>
          <w:docGrid w:linePitch="360"/>
        </w:sectPr>
      </w:pPr>
    </w:p>
    <w:p w14:paraId="28D031D1" w14:textId="77777777" w:rsidR="00E77367" w:rsidRPr="00664C44" w:rsidRDefault="00E77367" w:rsidP="00991203">
      <w:pPr>
        <w:rPr>
          <w:b/>
        </w:rPr>
      </w:pPr>
    </w:p>
    <w:p w14:paraId="5613E6B5" w14:textId="7C87BF56" w:rsidR="000603FE" w:rsidRPr="00E25EF7" w:rsidRDefault="00E206EB" w:rsidP="00B11037">
      <w:pPr>
        <w:pStyle w:val="Heading3"/>
        <w:rPr>
          <w:b w:val="0"/>
          <w:sz w:val="24"/>
          <w:szCs w:val="24"/>
          <w:u w:val="single"/>
        </w:rPr>
      </w:pPr>
      <w:r w:rsidRPr="00664C44">
        <w:tab/>
      </w:r>
      <w:bookmarkStart w:id="90" w:name="_Toc146191882"/>
      <w:bookmarkStart w:id="91" w:name="_Toc146202931"/>
      <w:bookmarkStart w:id="92" w:name="_Toc149915257"/>
      <w:r w:rsidRPr="00E25EF7">
        <w:rPr>
          <w:b w:val="0"/>
          <w:sz w:val="24"/>
          <w:szCs w:val="24"/>
          <w:u w:val="single"/>
        </w:rPr>
        <w:t>Flood Risk in Sutton in Ashfield</w:t>
      </w:r>
      <w:bookmarkEnd w:id="90"/>
      <w:bookmarkEnd w:id="91"/>
      <w:bookmarkEnd w:id="92"/>
      <w:r w:rsidRPr="00E25EF7">
        <w:rPr>
          <w:b w:val="0"/>
          <w:sz w:val="24"/>
          <w:szCs w:val="24"/>
          <w:u w:val="single"/>
        </w:rPr>
        <w:t xml:space="preserve"> </w:t>
      </w:r>
    </w:p>
    <w:p w14:paraId="481DE31D" w14:textId="77777777" w:rsidR="000603FE" w:rsidRPr="00664C44" w:rsidRDefault="000603FE" w:rsidP="00991203">
      <w:pPr>
        <w:autoSpaceDE w:val="0"/>
        <w:autoSpaceDN w:val="0"/>
        <w:adjustRightInd w:val="0"/>
        <w:rPr>
          <w:b/>
          <w:bCs/>
        </w:rPr>
      </w:pPr>
    </w:p>
    <w:p w14:paraId="55AD980C" w14:textId="39700E55" w:rsidR="00B06FF3" w:rsidRPr="00664C44" w:rsidRDefault="003F0388" w:rsidP="00991203">
      <w:r>
        <w:t>6</w:t>
      </w:r>
      <w:r w:rsidR="000D1612" w:rsidRPr="00664C44">
        <w:t>.5.</w:t>
      </w:r>
      <w:r w:rsidR="00F76C4D">
        <w:t>9</w:t>
      </w:r>
      <w:r w:rsidR="000D1612" w:rsidRPr="00664C44">
        <w:tab/>
      </w:r>
      <w:r w:rsidR="00516C14" w:rsidRPr="00664C44">
        <w:t>The Environment Agency Flood Map</w:t>
      </w:r>
      <w:r w:rsidR="00384545">
        <w:t>s</w:t>
      </w:r>
      <w:r w:rsidR="00516C14" w:rsidRPr="00664C44">
        <w:t xml:space="preserve"> for planning do not identify the </w:t>
      </w:r>
      <w:r w:rsidR="00516C14" w:rsidRPr="00664C44">
        <w:tab/>
      </w:r>
      <w:r w:rsidR="00421226" w:rsidRPr="00664C44">
        <w:t>built-up</w:t>
      </w:r>
      <w:r w:rsidR="00516C14" w:rsidRPr="00664C44">
        <w:t xml:space="preserve"> area of</w:t>
      </w:r>
      <w:r w:rsidR="00B06FF3" w:rsidRPr="00664C44">
        <w:t xml:space="preserve"> Sutton-in-Ashfield as</w:t>
      </w:r>
      <w:r w:rsidR="00516C14" w:rsidRPr="00664C44">
        <w:t xml:space="preserve"> falling within a </w:t>
      </w:r>
      <w:r w:rsidR="00290C2F" w:rsidRPr="00664C44">
        <w:t>high-risk</w:t>
      </w:r>
      <w:r w:rsidR="00516C14" w:rsidRPr="00664C44">
        <w:t xml:space="preserve"> flooding </w:t>
      </w:r>
      <w:r w:rsidR="00516C14" w:rsidRPr="00664C44">
        <w:tab/>
        <w:t>zone.</w:t>
      </w:r>
      <w:r w:rsidR="00B06FF3" w:rsidRPr="00664C44">
        <w:t xml:space="preserve">  Small areas are, however identified as having a medium to high </w:t>
      </w:r>
      <w:r w:rsidR="00B06FF3" w:rsidRPr="00664C44">
        <w:tab/>
        <w:t>probability of flooding from watercourses.</w:t>
      </w:r>
    </w:p>
    <w:p w14:paraId="72194180" w14:textId="77777777" w:rsidR="00B06FF3" w:rsidRPr="00664C44" w:rsidRDefault="00B06FF3" w:rsidP="00991203"/>
    <w:p w14:paraId="3D9EB690" w14:textId="48F976F3" w:rsidR="000603FE" w:rsidRPr="00664C44" w:rsidRDefault="003F0388" w:rsidP="00991203">
      <w:r>
        <w:t>6</w:t>
      </w:r>
      <w:r w:rsidR="00B06FF3" w:rsidRPr="00664C44">
        <w:t>.5.</w:t>
      </w:r>
      <w:r w:rsidR="00F76C4D">
        <w:t>10</w:t>
      </w:r>
      <w:r w:rsidR="00B06FF3" w:rsidRPr="00664C44">
        <w:tab/>
      </w:r>
      <w:r w:rsidR="000603FE" w:rsidRPr="00664C44">
        <w:t>The rivers and stream</w:t>
      </w:r>
      <w:r w:rsidR="00F163C1" w:rsidRPr="00664C44">
        <w:t>s</w:t>
      </w:r>
      <w:r w:rsidR="000603FE" w:rsidRPr="00664C44">
        <w:t xml:space="preserve"> in Sutton in Ashfield have the potential to </w:t>
      </w:r>
      <w:r w:rsidR="00516C14" w:rsidRPr="00664C44">
        <w:tab/>
      </w:r>
      <w:r w:rsidR="000603FE" w:rsidRPr="00664C44">
        <w:t xml:space="preserve">cause </w:t>
      </w:r>
      <w:r w:rsidR="000D1612" w:rsidRPr="00664C44">
        <w:tab/>
      </w:r>
      <w:r w:rsidR="000603FE" w:rsidRPr="00664C44">
        <w:t xml:space="preserve">flooding problems in localised areas, however, </w:t>
      </w:r>
      <w:r w:rsidR="00F163C1" w:rsidRPr="00664C44">
        <w:t xml:space="preserve">the substantive </w:t>
      </w:r>
      <w:r w:rsidR="00516C14" w:rsidRPr="00664C44">
        <w:tab/>
      </w:r>
      <w:r w:rsidR="000603FE" w:rsidRPr="00664C44">
        <w:t xml:space="preserve">issue in the northern part of the </w:t>
      </w:r>
      <w:proofErr w:type="gramStart"/>
      <w:r w:rsidR="000603FE" w:rsidRPr="00664C44">
        <w:t>District</w:t>
      </w:r>
      <w:proofErr w:type="gramEnd"/>
      <w:r w:rsidR="000603FE" w:rsidRPr="00664C44">
        <w:t xml:space="preserve"> is low water flow.  Water needs to </w:t>
      </w:r>
      <w:r w:rsidR="00A575E2">
        <w:tab/>
      </w:r>
      <w:r w:rsidR="000603FE" w:rsidRPr="00664C44">
        <w:t xml:space="preserve">be retained in the watercourses during the summer months.  </w:t>
      </w:r>
      <w:r w:rsidR="00516C14" w:rsidRPr="00664C44">
        <w:tab/>
      </w:r>
      <w:r w:rsidR="000603FE" w:rsidRPr="00664C44">
        <w:t xml:space="preserve">This is </w:t>
      </w:r>
      <w:r w:rsidR="00A575E2">
        <w:tab/>
      </w:r>
      <w:r w:rsidR="000603FE" w:rsidRPr="00664C44">
        <w:t>reflected in the Environment Agency’s Idle and Torne</w:t>
      </w:r>
      <w:r w:rsidR="00516C14" w:rsidRPr="00664C44">
        <w:t xml:space="preserve"> </w:t>
      </w:r>
      <w:r w:rsidR="00516C14" w:rsidRPr="00664C44">
        <w:tab/>
      </w:r>
      <w:r w:rsidR="000603FE" w:rsidRPr="00664C44">
        <w:t>Catchment</w:t>
      </w:r>
      <w:r w:rsidR="00A575E2">
        <w:t xml:space="preserve"> </w:t>
      </w:r>
      <w:r w:rsidR="00A575E2">
        <w:tab/>
      </w:r>
      <w:r w:rsidR="000603FE" w:rsidRPr="00664C44">
        <w:t>Abstraction</w:t>
      </w:r>
      <w:r w:rsidR="00C156CF" w:rsidRPr="00664C44">
        <w:t xml:space="preserve"> Licencing</w:t>
      </w:r>
      <w:r w:rsidR="000603FE" w:rsidRPr="00664C44">
        <w:t xml:space="preserve"> Strategy which sets out a policy not to issue any </w:t>
      </w:r>
      <w:r w:rsidR="00A575E2">
        <w:tab/>
      </w:r>
      <w:r w:rsidR="000603FE" w:rsidRPr="00664C44">
        <w:t xml:space="preserve">new abstraction licences in the catchment area.  </w:t>
      </w:r>
      <w:r w:rsidR="000F6413">
        <w:t>O</w:t>
      </w:r>
      <w:r w:rsidR="000603FE" w:rsidRPr="00664C44">
        <w:t xml:space="preserve">ne of the main local </w:t>
      </w:r>
      <w:r w:rsidR="00A575E2">
        <w:tab/>
      </w:r>
      <w:r w:rsidR="000603FE" w:rsidRPr="00664C44">
        <w:t xml:space="preserve">concerns in relation to water, is loss of and damage to wetland habitat </w:t>
      </w:r>
      <w:r w:rsidR="000F6413">
        <w:tab/>
      </w:r>
      <w:r w:rsidR="000603FE" w:rsidRPr="00664C44">
        <w:t xml:space="preserve">and species diversity due to over- abstraction of water, especially during </w:t>
      </w:r>
      <w:r w:rsidR="000F6413">
        <w:tab/>
      </w:r>
      <w:r w:rsidR="000603FE" w:rsidRPr="00664C44">
        <w:t>prolonged periods of low rainfall.</w:t>
      </w:r>
    </w:p>
    <w:p w14:paraId="0CCE82CA" w14:textId="77777777" w:rsidR="000603FE" w:rsidRPr="00664C44" w:rsidRDefault="000603FE" w:rsidP="00991203">
      <w:pPr>
        <w:rPr>
          <w:color w:val="auto"/>
        </w:rPr>
      </w:pPr>
    </w:p>
    <w:p w14:paraId="697C3601" w14:textId="28E88DC8" w:rsidR="000603FE" w:rsidRPr="00B11037" w:rsidRDefault="00423001" w:rsidP="00991203">
      <w:pPr>
        <w:pStyle w:val="Default"/>
        <w:autoSpaceDE/>
        <w:autoSpaceDN/>
        <w:adjustRightInd/>
        <w:rPr>
          <w:bCs/>
          <w:i/>
          <w:iCs/>
        </w:rPr>
      </w:pPr>
      <w:r w:rsidRPr="00A575E2">
        <w:rPr>
          <w:bCs/>
        </w:rPr>
        <w:tab/>
      </w:r>
      <w:r w:rsidR="000603FE" w:rsidRPr="00B11037">
        <w:rPr>
          <w:bCs/>
          <w:i/>
          <w:iCs/>
        </w:rPr>
        <w:t>River Maun (Ordinary watercourse</w:t>
      </w:r>
      <w:r w:rsidR="002A0309" w:rsidRPr="00B11037">
        <w:rPr>
          <w:bCs/>
          <w:i/>
          <w:iCs/>
        </w:rPr>
        <w:t xml:space="preserve"> in Ashfield</w:t>
      </w:r>
      <w:r w:rsidR="000603FE" w:rsidRPr="00B11037">
        <w:rPr>
          <w:bCs/>
          <w:i/>
          <w:iCs/>
        </w:rPr>
        <w:t>)</w:t>
      </w:r>
    </w:p>
    <w:p w14:paraId="73AF6EDF" w14:textId="77777777" w:rsidR="00423001" w:rsidRPr="00664C44" w:rsidRDefault="00423001" w:rsidP="00991203">
      <w:pPr>
        <w:ind w:left="465"/>
      </w:pPr>
    </w:p>
    <w:p w14:paraId="5D30AE29" w14:textId="63388636" w:rsidR="000603FE" w:rsidRPr="00664C44" w:rsidRDefault="003F0388" w:rsidP="00991203">
      <w:pPr>
        <w:rPr>
          <w:color w:val="auto"/>
        </w:rPr>
      </w:pPr>
      <w:r>
        <w:t>6</w:t>
      </w:r>
      <w:r w:rsidR="00423001" w:rsidRPr="00664C44">
        <w:t>.5.1</w:t>
      </w:r>
      <w:r w:rsidR="00F76C4D">
        <w:t>1</w:t>
      </w:r>
      <w:r w:rsidR="00423001" w:rsidRPr="00664C44">
        <w:tab/>
      </w:r>
      <w:r w:rsidR="000603FE" w:rsidRPr="00664C44">
        <w:t xml:space="preserve">The River Maun has a low relief flat catchment, which drains the urban </w:t>
      </w:r>
      <w:r w:rsidR="00FF0A59" w:rsidRPr="00664C44">
        <w:tab/>
      </w:r>
      <w:r w:rsidR="000603FE" w:rsidRPr="00664C44">
        <w:t xml:space="preserve">areas of Sutton in Ashfield and Mansfield (approximately covering 30 </w:t>
      </w:r>
      <w:r w:rsidR="00FF0A59" w:rsidRPr="00664C44">
        <w:tab/>
      </w:r>
      <w:r w:rsidR="000603FE" w:rsidRPr="00664C44">
        <w:t>km</w:t>
      </w:r>
      <w:r w:rsidR="000603FE" w:rsidRPr="00664C44">
        <w:rPr>
          <w:vertAlign w:val="superscript"/>
        </w:rPr>
        <w:t>2</w:t>
      </w:r>
      <w:r w:rsidR="00296C55" w:rsidRPr="00664C44">
        <w:rPr>
          <w:vertAlign w:val="superscript"/>
        </w:rPr>
        <w:t>.</w:t>
      </w:r>
      <w:r w:rsidR="000603FE" w:rsidRPr="00664C44">
        <w:rPr>
          <w:strike/>
        </w:rPr>
        <w:t xml:space="preserve">  </w:t>
      </w:r>
      <w:r w:rsidR="000603FE" w:rsidRPr="00664C44">
        <w:t>The Flood Maps do not identif</w:t>
      </w:r>
      <w:r w:rsidR="00296C55" w:rsidRPr="00664C44">
        <w:t xml:space="preserve">y </w:t>
      </w:r>
      <w:r w:rsidR="000603FE" w:rsidRPr="00664C44">
        <w:t xml:space="preserve">the river as a flood risk until it </w:t>
      </w:r>
      <w:r w:rsidR="00F60BF7">
        <w:tab/>
      </w:r>
      <w:r w:rsidR="000603FE" w:rsidRPr="00664C44">
        <w:t>reaches the junction of the A38/</w:t>
      </w:r>
      <w:proofErr w:type="spellStart"/>
      <w:r w:rsidR="000603FE" w:rsidRPr="00664C44">
        <w:t>Coxmoor</w:t>
      </w:r>
      <w:proofErr w:type="spellEnd"/>
      <w:r w:rsidR="000603FE" w:rsidRPr="00664C44">
        <w:t xml:space="preserve"> Road</w:t>
      </w:r>
      <w:r w:rsidR="00C40D59">
        <w:t xml:space="preserve"> (Plan 9</w:t>
      </w:r>
      <w:r w:rsidR="00F60BF7">
        <w:t>)</w:t>
      </w:r>
      <w:r w:rsidR="00F60BF7" w:rsidRPr="00664C44">
        <w:t xml:space="preserve"> However</w:t>
      </w:r>
      <w:r w:rsidR="000603FE" w:rsidRPr="00664C44">
        <w:t xml:space="preserve">, </w:t>
      </w:r>
      <w:r w:rsidR="00C40D59">
        <w:tab/>
      </w:r>
      <w:r w:rsidR="000603FE" w:rsidRPr="00664C44">
        <w:t xml:space="preserve">flooding has </w:t>
      </w:r>
      <w:r w:rsidR="00FF0A59" w:rsidRPr="00664C44">
        <w:tab/>
      </w:r>
      <w:r w:rsidR="000603FE" w:rsidRPr="00664C44">
        <w:t xml:space="preserve">occurred off </w:t>
      </w:r>
      <w:proofErr w:type="spellStart"/>
      <w:r w:rsidR="000603FE" w:rsidRPr="00664C44">
        <w:t>Mowlands</w:t>
      </w:r>
      <w:proofErr w:type="spellEnd"/>
      <w:r w:rsidR="000603FE" w:rsidRPr="00664C44">
        <w:t xml:space="preserve"> Close and there are problems </w:t>
      </w:r>
      <w:r w:rsidR="00C40D59">
        <w:tab/>
      </w:r>
      <w:r w:rsidR="000603FE" w:rsidRPr="00664C44">
        <w:t>associated with insufficient capacity for additional surface water run-</w:t>
      </w:r>
      <w:r w:rsidR="00C40D59">
        <w:tab/>
      </w:r>
      <w:r w:rsidR="000603FE" w:rsidRPr="00664C44">
        <w:t xml:space="preserve">off. Therefore, the Environment Agency has </w:t>
      </w:r>
      <w:r w:rsidR="00FF0A59" w:rsidRPr="00664C44">
        <w:t>recommended</w:t>
      </w:r>
      <w:r w:rsidR="000603FE" w:rsidRPr="00664C44">
        <w:t xml:space="preserve"> that new </w:t>
      </w:r>
      <w:r w:rsidR="00C40D59">
        <w:tab/>
      </w:r>
      <w:r w:rsidR="000603FE" w:rsidRPr="00664C44">
        <w:t>developments</w:t>
      </w:r>
      <w:r w:rsidR="00FF0A59" w:rsidRPr="00664C44">
        <w:t xml:space="preserve"> </w:t>
      </w:r>
      <w:r w:rsidR="000603FE" w:rsidRPr="00664C44">
        <w:t xml:space="preserve">draining into the River Maun incorporate surface water </w:t>
      </w:r>
      <w:r w:rsidR="00C40D59">
        <w:tab/>
      </w:r>
      <w:r w:rsidR="000603FE" w:rsidRPr="00664C44">
        <w:t xml:space="preserve">balancing or </w:t>
      </w:r>
      <w:r w:rsidR="00FF0A59" w:rsidRPr="00664C44">
        <w:tab/>
      </w:r>
      <w:r w:rsidR="000603FE" w:rsidRPr="00664C44">
        <w:t>Sustainable</w:t>
      </w:r>
      <w:r w:rsidR="00AB0147" w:rsidRPr="00664C44">
        <w:t xml:space="preserve"> </w:t>
      </w:r>
      <w:r w:rsidR="000603FE" w:rsidRPr="00664C44">
        <w:t xml:space="preserve">Drainage Systems. </w:t>
      </w:r>
      <w:r w:rsidR="00F163C1" w:rsidRPr="00664C44">
        <w:t xml:space="preserve">   </w:t>
      </w:r>
    </w:p>
    <w:p w14:paraId="2F964704" w14:textId="77777777" w:rsidR="000603FE" w:rsidRPr="00664C44" w:rsidRDefault="000603FE" w:rsidP="00991203">
      <w:pPr>
        <w:rPr>
          <w:color w:val="auto"/>
        </w:rPr>
      </w:pPr>
    </w:p>
    <w:p w14:paraId="332F426A" w14:textId="4A9C076E" w:rsidR="000603FE" w:rsidRPr="00A575E2" w:rsidRDefault="000603FE" w:rsidP="00991203">
      <w:pPr>
        <w:pStyle w:val="Heading5"/>
        <w:autoSpaceDE/>
        <w:autoSpaceDN/>
        <w:adjustRightInd/>
        <w:ind w:left="851"/>
        <w:rPr>
          <w:b w:val="0"/>
          <w:bCs w:val="0"/>
          <w:i/>
          <w:iCs/>
        </w:rPr>
      </w:pPr>
      <w:r w:rsidRPr="00A575E2">
        <w:rPr>
          <w:b w:val="0"/>
          <w:bCs w:val="0"/>
          <w:i/>
          <w:iCs/>
        </w:rPr>
        <w:t>Cauldwell Brook</w:t>
      </w:r>
      <w:r w:rsidR="006D13DB" w:rsidRPr="00A575E2">
        <w:rPr>
          <w:b w:val="0"/>
          <w:bCs w:val="0"/>
          <w:i/>
          <w:iCs/>
        </w:rPr>
        <w:t xml:space="preserve"> River</w:t>
      </w:r>
    </w:p>
    <w:p w14:paraId="2F977661" w14:textId="77777777" w:rsidR="006D13DB" w:rsidRPr="00A575E2" w:rsidRDefault="006D13DB" w:rsidP="00991203">
      <w:pPr>
        <w:rPr>
          <w:i/>
          <w:iCs/>
        </w:rPr>
      </w:pPr>
    </w:p>
    <w:p w14:paraId="08FF94C0" w14:textId="1414B507" w:rsidR="00AD05F0" w:rsidRPr="00664C44" w:rsidRDefault="003F0388" w:rsidP="00991203">
      <w:r>
        <w:t>6</w:t>
      </w:r>
      <w:r w:rsidR="001744ED" w:rsidRPr="00664C44">
        <w:t>.5.1</w:t>
      </w:r>
      <w:r w:rsidR="00F76C4D">
        <w:t>2</w:t>
      </w:r>
      <w:r w:rsidR="001744ED" w:rsidRPr="00664C44">
        <w:tab/>
      </w:r>
      <w:r w:rsidR="000603FE" w:rsidRPr="00664C44">
        <w:t xml:space="preserve">The Cauldwell Brook is not identified by the Environment Agency as </w:t>
      </w:r>
      <w:r w:rsidR="001744ED" w:rsidRPr="00664C44">
        <w:tab/>
      </w:r>
      <w:r w:rsidR="000603FE" w:rsidRPr="00664C44">
        <w:t xml:space="preserve">forming a flood risk in Ashfield.  It is currently in open countryside and </w:t>
      </w:r>
      <w:r w:rsidR="001744ED" w:rsidRPr="00664C44">
        <w:tab/>
      </w:r>
      <w:r w:rsidR="000603FE" w:rsidRPr="00664C44">
        <w:t xml:space="preserve">there have been no identified reports of flooding from the Brook in </w:t>
      </w:r>
      <w:r w:rsidR="001744ED" w:rsidRPr="00664C44">
        <w:tab/>
      </w:r>
      <w:r w:rsidR="000603FE" w:rsidRPr="00664C44">
        <w:t xml:space="preserve">Ashfield.  </w:t>
      </w:r>
    </w:p>
    <w:p w14:paraId="6F03C42F" w14:textId="77777777" w:rsidR="00516C14" w:rsidRPr="00664C44" w:rsidRDefault="00516C14" w:rsidP="00991203"/>
    <w:p w14:paraId="1665B2AB" w14:textId="3926EBAD" w:rsidR="00FD2C12" w:rsidRPr="00664C44" w:rsidRDefault="00516C14" w:rsidP="00991203">
      <w:r w:rsidRPr="00664C44">
        <w:tab/>
      </w:r>
    </w:p>
    <w:p w14:paraId="7B0B94C7" w14:textId="7A97F4D9" w:rsidR="00516C14" w:rsidRPr="00664C44" w:rsidRDefault="00B06FF3" w:rsidP="00991203">
      <w:r w:rsidRPr="00664C44">
        <w:t>.</w:t>
      </w:r>
      <w:r w:rsidR="00542CF2" w:rsidRPr="00664C44">
        <w:t xml:space="preserve"> </w:t>
      </w:r>
    </w:p>
    <w:p w14:paraId="4FFA4637" w14:textId="77DF471F" w:rsidR="000603FE" w:rsidRPr="00664C44" w:rsidRDefault="00BE1730" w:rsidP="00991203">
      <w:r w:rsidRPr="00664C44">
        <w:lastRenderedPageBreak/>
        <w:t xml:space="preserve">             </w:t>
      </w:r>
      <w:r w:rsidR="007224A7" w:rsidRPr="00664C44">
        <w:rPr>
          <w:noProof/>
        </w:rPr>
        <w:drawing>
          <wp:inline distT="0" distB="0" distL="0" distR="0" wp14:anchorId="03A4B364" wp14:editId="0099928B">
            <wp:extent cx="4038600" cy="58293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38600" cy="5829300"/>
                    </a:xfrm>
                    <a:prstGeom prst="rect">
                      <a:avLst/>
                    </a:prstGeom>
                    <a:noFill/>
                    <a:ln>
                      <a:noFill/>
                    </a:ln>
                  </pic:spPr>
                </pic:pic>
              </a:graphicData>
            </a:graphic>
          </wp:inline>
        </w:drawing>
      </w:r>
    </w:p>
    <w:p w14:paraId="4F649C39" w14:textId="77777777" w:rsidR="000603FE" w:rsidRPr="00664C44" w:rsidRDefault="000603FE" w:rsidP="00991203"/>
    <w:p w14:paraId="20795611" w14:textId="31731F8D" w:rsidR="000603FE" w:rsidRPr="00B11037" w:rsidRDefault="000603FE" w:rsidP="00991203">
      <w:pPr>
        <w:ind w:left="993"/>
        <w:rPr>
          <w:bCs/>
          <w:sz w:val="20"/>
          <w:szCs w:val="20"/>
        </w:rPr>
      </w:pPr>
      <w:r w:rsidRPr="00B11037">
        <w:rPr>
          <w:bCs/>
          <w:sz w:val="20"/>
          <w:szCs w:val="20"/>
        </w:rPr>
        <w:t>Plan</w:t>
      </w:r>
      <w:r w:rsidR="00D50990">
        <w:rPr>
          <w:bCs/>
          <w:sz w:val="20"/>
          <w:szCs w:val="20"/>
        </w:rPr>
        <w:t xml:space="preserve"> 9</w:t>
      </w:r>
      <w:r w:rsidRPr="00B11037">
        <w:rPr>
          <w:bCs/>
          <w:sz w:val="20"/>
          <w:szCs w:val="20"/>
        </w:rPr>
        <w:t>:  Flood Risk River Maun, A38/</w:t>
      </w:r>
      <w:proofErr w:type="spellStart"/>
      <w:r w:rsidRPr="00B11037">
        <w:rPr>
          <w:bCs/>
          <w:sz w:val="20"/>
          <w:szCs w:val="20"/>
        </w:rPr>
        <w:t>Coxmoor</w:t>
      </w:r>
      <w:proofErr w:type="spellEnd"/>
      <w:r w:rsidRPr="00B11037">
        <w:rPr>
          <w:bCs/>
          <w:sz w:val="20"/>
          <w:szCs w:val="20"/>
        </w:rPr>
        <w:t xml:space="preserve"> Road, Sutton in Ashfield</w:t>
      </w:r>
    </w:p>
    <w:p w14:paraId="69E79554" w14:textId="77777777" w:rsidR="00AD05F0" w:rsidRPr="00664C44" w:rsidRDefault="00AD05F0" w:rsidP="00991203">
      <w:pPr>
        <w:rPr>
          <w:u w:val="single"/>
        </w:rPr>
      </w:pPr>
    </w:p>
    <w:p w14:paraId="74589878" w14:textId="7032AF64" w:rsidR="000603FE" w:rsidRPr="00664C44" w:rsidRDefault="002460A4" w:rsidP="00991203">
      <w:pPr>
        <w:rPr>
          <w:b/>
        </w:rPr>
      </w:pPr>
      <w:r w:rsidRPr="00664C44">
        <w:rPr>
          <w:bCs/>
        </w:rPr>
        <w:tab/>
      </w:r>
      <w:r w:rsidR="000603FE" w:rsidRPr="00B11037">
        <w:rPr>
          <w:bCs/>
          <w:i/>
          <w:iCs/>
        </w:rPr>
        <w:t>River Idle</w:t>
      </w:r>
      <w:r w:rsidR="002A0309" w:rsidRPr="00B11037">
        <w:rPr>
          <w:bCs/>
          <w:i/>
          <w:iCs/>
        </w:rPr>
        <w:t xml:space="preserve"> (ordinary watercourse</w:t>
      </w:r>
      <w:r w:rsidR="002A0309" w:rsidRPr="00664C44">
        <w:rPr>
          <w:b/>
        </w:rPr>
        <w:t>)</w:t>
      </w:r>
    </w:p>
    <w:p w14:paraId="213FB0FF" w14:textId="77777777" w:rsidR="002F2932" w:rsidRPr="00664C44" w:rsidRDefault="002F2932" w:rsidP="00991203">
      <w:pPr>
        <w:ind w:left="465"/>
      </w:pPr>
    </w:p>
    <w:p w14:paraId="05DE3573" w14:textId="69D63046" w:rsidR="000603FE" w:rsidRPr="00664C44" w:rsidRDefault="003F0388" w:rsidP="00991203">
      <w:pPr>
        <w:rPr>
          <w:color w:val="auto"/>
        </w:rPr>
      </w:pPr>
      <w:r>
        <w:t>6</w:t>
      </w:r>
      <w:r w:rsidR="002F2932" w:rsidRPr="00664C44">
        <w:t>.5.1</w:t>
      </w:r>
      <w:r w:rsidR="00F76C4D">
        <w:t>3</w:t>
      </w:r>
      <w:r w:rsidR="002F2932" w:rsidRPr="00664C44">
        <w:tab/>
      </w:r>
      <w:r w:rsidR="000603FE" w:rsidRPr="00664C44">
        <w:t xml:space="preserve">The River Idle is a small river that rises in the area off Calladine Lane </w:t>
      </w:r>
      <w:r w:rsidR="002F2932" w:rsidRPr="00664C44">
        <w:tab/>
      </w:r>
      <w:r w:rsidR="000603FE" w:rsidRPr="00664C44">
        <w:t xml:space="preserve">(now known as the Ashfields Estate).  The river is largely culverted </w:t>
      </w:r>
      <w:r w:rsidR="002F2932" w:rsidRPr="00664C44">
        <w:tab/>
      </w:r>
      <w:r w:rsidR="000603FE" w:rsidRPr="00664C44">
        <w:t xml:space="preserve">through </w:t>
      </w:r>
      <w:r w:rsidR="00BE1730" w:rsidRPr="00664C44">
        <w:t xml:space="preserve">the town centre of </w:t>
      </w:r>
      <w:r w:rsidR="000603FE" w:rsidRPr="00664C44">
        <w:t xml:space="preserve">Sutton in </w:t>
      </w:r>
      <w:r w:rsidR="00F60BF7" w:rsidRPr="00664C44">
        <w:t>Ashfield,</w:t>
      </w:r>
      <w:r w:rsidR="000603FE" w:rsidRPr="00664C44">
        <w:t xml:space="preserve"> but </w:t>
      </w:r>
      <w:r w:rsidR="00BE1730" w:rsidRPr="00664C44">
        <w:t>it follows</w:t>
      </w:r>
      <w:r w:rsidR="000603FE" w:rsidRPr="00664C44">
        <w:t xml:space="preserve"> a course </w:t>
      </w:r>
      <w:r w:rsidR="002F2932" w:rsidRPr="00664C44">
        <w:tab/>
      </w:r>
      <w:r w:rsidR="000603FE" w:rsidRPr="00664C44">
        <w:t xml:space="preserve">through </w:t>
      </w:r>
      <w:r w:rsidR="000603FE" w:rsidRPr="00664C44">
        <w:rPr>
          <w:color w:val="auto"/>
        </w:rPr>
        <w:t xml:space="preserve">Brook St, Low St, Portland Square, and The Lawn before </w:t>
      </w:r>
      <w:r w:rsidR="002F2932" w:rsidRPr="00664C44">
        <w:rPr>
          <w:color w:val="auto"/>
        </w:rPr>
        <w:tab/>
      </w:r>
      <w:r w:rsidR="000603FE" w:rsidRPr="00664C44">
        <w:rPr>
          <w:color w:val="auto"/>
        </w:rPr>
        <w:t>feeding into the River Maun near Kings Mill Reservoir</w:t>
      </w:r>
      <w:r w:rsidR="00941A96">
        <w:rPr>
          <w:color w:val="auto"/>
        </w:rPr>
        <w:t xml:space="preserve">.  </w:t>
      </w:r>
      <w:r w:rsidR="000603FE" w:rsidRPr="00664C44">
        <w:rPr>
          <w:color w:val="auto"/>
        </w:rPr>
        <w:t xml:space="preserve">The river can </w:t>
      </w:r>
      <w:r w:rsidR="002F2932" w:rsidRPr="00664C44">
        <w:rPr>
          <w:color w:val="auto"/>
        </w:rPr>
        <w:tab/>
      </w:r>
      <w:r w:rsidR="000603FE" w:rsidRPr="00664C44">
        <w:rPr>
          <w:color w:val="auto"/>
        </w:rPr>
        <w:t>be seen above ground at the back of the</w:t>
      </w:r>
      <w:r w:rsidR="00B76311">
        <w:rPr>
          <w:color w:val="auto"/>
        </w:rPr>
        <w:t xml:space="preserve"> NatWest Bank </w:t>
      </w:r>
      <w:r w:rsidR="000603FE" w:rsidRPr="00664C44">
        <w:rPr>
          <w:color w:val="auto"/>
        </w:rPr>
        <w:t xml:space="preserve">off Portland </w:t>
      </w:r>
      <w:r w:rsidR="002F2932" w:rsidRPr="00664C44">
        <w:rPr>
          <w:color w:val="auto"/>
        </w:rPr>
        <w:tab/>
      </w:r>
      <w:r w:rsidR="000603FE" w:rsidRPr="00664C44">
        <w:rPr>
          <w:color w:val="auto"/>
        </w:rPr>
        <w:t>Square</w:t>
      </w:r>
      <w:r w:rsidR="00B76311">
        <w:rPr>
          <w:color w:val="auto"/>
        </w:rPr>
        <w:t xml:space="preserve"> </w:t>
      </w:r>
      <w:r w:rsidR="000603FE" w:rsidRPr="00664C44">
        <w:rPr>
          <w:color w:val="auto"/>
        </w:rPr>
        <w:t xml:space="preserve">for a short distance and off </w:t>
      </w:r>
      <w:proofErr w:type="spellStart"/>
      <w:r w:rsidR="000603FE" w:rsidRPr="00664C44">
        <w:rPr>
          <w:color w:val="auto"/>
        </w:rPr>
        <w:t>Sheepwash</w:t>
      </w:r>
      <w:proofErr w:type="spellEnd"/>
      <w:r w:rsidR="000603FE" w:rsidRPr="00664C44">
        <w:rPr>
          <w:color w:val="auto"/>
        </w:rPr>
        <w:t xml:space="preserve"> Lane to </w:t>
      </w:r>
      <w:proofErr w:type="spellStart"/>
      <w:r w:rsidR="000603FE" w:rsidRPr="00664C44">
        <w:rPr>
          <w:color w:val="auto"/>
        </w:rPr>
        <w:t>Coxmoor</w:t>
      </w:r>
      <w:proofErr w:type="spellEnd"/>
      <w:r w:rsidR="000603FE" w:rsidRPr="00664C44">
        <w:rPr>
          <w:color w:val="auto"/>
        </w:rPr>
        <w:t xml:space="preserve"> Road.     </w:t>
      </w:r>
    </w:p>
    <w:p w14:paraId="57EB4264" w14:textId="77777777" w:rsidR="00C95FB5" w:rsidRPr="00664C44" w:rsidRDefault="00C95FB5" w:rsidP="00991203">
      <w:pPr>
        <w:ind w:left="510"/>
        <w:rPr>
          <w:color w:val="auto"/>
        </w:rPr>
      </w:pPr>
    </w:p>
    <w:p w14:paraId="18CCCD84" w14:textId="3BD8A198" w:rsidR="000603FE" w:rsidRPr="00664C44" w:rsidRDefault="003F0388" w:rsidP="00991203">
      <w:r>
        <w:rPr>
          <w:color w:val="auto"/>
        </w:rPr>
        <w:t>6</w:t>
      </w:r>
      <w:r w:rsidR="00C95FB5" w:rsidRPr="00664C44">
        <w:rPr>
          <w:color w:val="auto"/>
        </w:rPr>
        <w:t>.5.1</w:t>
      </w:r>
      <w:r w:rsidR="00F76C4D">
        <w:rPr>
          <w:color w:val="auto"/>
        </w:rPr>
        <w:t>4</w:t>
      </w:r>
      <w:r w:rsidR="00C95FB5" w:rsidRPr="00664C44">
        <w:rPr>
          <w:color w:val="auto"/>
        </w:rPr>
        <w:tab/>
      </w:r>
      <w:r w:rsidR="00BE1730" w:rsidRPr="00664C44">
        <w:t>T</w:t>
      </w:r>
      <w:r w:rsidR="000603FE" w:rsidRPr="00664C44">
        <w:t>he Environment Agency’s Flood Maps</w:t>
      </w:r>
      <w:r w:rsidR="00C95FB5" w:rsidRPr="00664C44">
        <w:t xml:space="preserve"> do not identify t</w:t>
      </w:r>
      <w:r w:rsidR="000603FE" w:rsidRPr="00664C44">
        <w:t>h</w:t>
      </w:r>
      <w:r w:rsidR="00C95FB5" w:rsidRPr="00664C44">
        <w:t xml:space="preserve">e </w:t>
      </w:r>
      <w:r w:rsidR="00941A96" w:rsidRPr="00664C44">
        <w:t>built-up</w:t>
      </w:r>
      <w:r w:rsidR="00C95FB5" w:rsidRPr="00664C44">
        <w:t xml:space="preserve"> area </w:t>
      </w:r>
      <w:r w:rsidR="00C95FB5" w:rsidRPr="00664C44">
        <w:tab/>
        <w:t>through which it passes as being at high or medium risk from flooding.</w:t>
      </w:r>
      <w:r w:rsidR="00BE1730" w:rsidRPr="00664C44">
        <w:t xml:space="preserve"> </w:t>
      </w:r>
      <w:r w:rsidR="000603FE" w:rsidRPr="00664C44">
        <w:t xml:space="preserve"> </w:t>
      </w:r>
    </w:p>
    <w:p w14:paraId="03F4ECF1" w14:textId="77777777" w:rsidR="000603FE" w:rsidRPr="00664C44" w:rsidRDefault="000603FE" w:rsidP="00991203"/>
    <w:p w14:paraId="66327E90" w14:textId="75609BE9" w:rsidR="000603FE" w:rsidRPr="00664C44" w:rsidRDefault="005B6611" w:rsidP="00991203">
      <w:pPr>
        <w:pStyle w:val="Heading9"/>
        <w:rPr>
          <w:bCs w:val="0"/>
          <w:u w:val="none"/>
        </w:rPr>
      </w:pPr>
      <w:r w:rsidRPr="00664C44">
        <w:rPr>
          <w:b/>
          <w:u w:val="none"/>
        </w:rPr>
        <w:tab/>
      </w:r>
      <w:r w:rsidR="000603FE" w:rsidRPr="00B11037">
        <w:rPr>
          <w:bCs w:val="0"/>
          <w:i/>
          <w:iCs/>
          <w:u w:val="none"/>
        </w:rPr>
        <w:t xml:space="preserve">River Meden </w:t>
      </w:r>
      <w:r w:rsidR="002A0309" w:rsidRPr="00B11037">
        <w:rPr>
          <w:bCs w:val="0"/>
          <w:i/>
          <w:iCs/>
          <w:u w:val="none"/>
        </w:rPr>
        <w:t>(ordinary watercourse</w:t>
      </w:r>
      <w:r w:rsidR="00BE1730" w:rsidRPr="00664C44">
        <w:rPr>
          <w:bCs w:val="0"/>
          <w:u w:val="none"/>
        </w:rPr>
        <w:t>)</w:t>
      </w:r>
    </w:p>
    <w:p w14:paraId="7C8F3BBF" w14:textId="77777777" w:rsidR="001253B7" w:rsidRPr="00664C44" w:rsidRDefault="001253B7" w:rsidP="00991203">
      <w:pPr>
        <w:ind w:left="465"/>
      </w:pPr>
    </w:p>
    <w:p w14:paraId="3A2E502D" w14:textId="7E163B4F" w:rsidR="000603FE" w:rsidRPr="00664C44" w:rsidRDefault="003F0388" w:rsidP="00991203">
      <w:r>
        <w:lastRenderedPageBreak/>
        <w:t>6</w:t>
      </w:r>
      <w:r w:rsidR="001253B7" w:rsidRPr="00664C44">
        <w:t>.5.1</w:t>
      </w:r>
      <w:r w:rsidR="00F76C4D">
        <w:t>5</w:t>
      </w:r>
      <w:r w:rsidR="001253B7" w:rsidRPr="00664C44">
        <w:tab/>
      </w:r>
      <w:r w:rsidR="000603FE" w:rsidRPr="00664C44">
        <w:t xml:space="preserve">The River Meden has cut back through the Limestone Escarpment and </w:t>
      </w:r>
      <w:r w:rsidR="001253B7" w:rsidRPr="00664C44">
        <w:tab/>
      </w:r>
      <w:r w:rsidR="000603FE" w:rsidRPr="00664C44">
        <w:t xml:space="preserve">its headwaters now lie on the Coal Measures to the west of Teversal.  It </w:t>
      </w:r>
      <w:r w:rsidR="001253B7" w:rsidRPr="00664C44">
        <w:tab/>
      </w:r>
      <w:r w:rsidR="000603FE" w:rsidRPr="00664C44">
        <w:t xml:space="preserve">is largely located in the rural part of the </w:t>
      </w:r>
      <w:proofErr w:type="gramStart"/>
      <w:r w:rsidR="000603FE" w:rsidRPr="00664C44">
        <w:t>District</w:t>
      </w:r>
      <w:proofErr w:type="gramEnd"/>
      <w:r w:rsidR="000603FE" w:rsidRPr="00664C44">
        <w:t xml:space="preserve"> to the north of Sutton in </w:t>
      </w:r>
      <w:r w:rsidR="001253B7" w:rsidRPr="00664C44">
        <w:tab/>
      </w:r>
      <w:r w:rsidR="000603FE" w:rsidRPr="00664C44">
        <w:t xml:space="preserve">Ashfield and is fed from a number of drains and streams.  The Meden </w:t>
      </w:r>
      <w:r w:rsidR="001253B7" w:rsidRPr="00664C44">
        <w:tab/>
      </w:r>
      <w:r w:rsidR="000603FE" w:rsidRPr="00664C44">
        <w:t xml:space="preserve">does not appear on the Environment Agency’s flood indicator maps </w:t>
      </w:r>
      <w:r w:rsidR="001253B7" w:rsidRPr="00664C44">
        <w:tab/>
      </w:r>
      <w:r w:rsidR="000603FE" w:rsidRPr="00664C44">
        <w:t xml:space="preserve">until the river is </w:t>
      </w:r>
      <w:r w:rsidR="000F6413" w:rsidRPr="00664C44">
        <w:t>northeast</w:t>
      </w:r>
      <w:r w:rsidR="000603FE" w:rsidRPr="00664C44">
        <w:t xml:space="preserve"> of </w:t>
      </w:r>
      <w:proofErr w:type="gramStart"/>
      <w:r w:rsidR="000603FE" w:rsidRPr="00664C44">
        <w:t>River Bank</w:t>
      </w:r>
      <w:proofErr w:type="gramEnd"/>
      <w:r w:rsidR="000603FE" w:rsidRPr="00664C44">
        <w:t xml:space="preserve"> Farm.  However, the River has </w:t>
      </w:r>
      <w:r w:rsidR="001253B7" w:rsidRPr="00664C44">
        <w:tab/>
      </w:r>
      <w:r w:rsidR="000603FE" w:rsidRPr="00664C44">
        <w:t>cause</w:t>
      </w:r>
      <w:r w:rsidR="005B6611" w:rsidRPr="00664C44">
        <w:t>d</w:t>
      </w:r>
      <w:r w:rsidR="000603FE" w:rsidRPr="00664C44">
        <w:t xml:space="preserve"> localised flooding problems</w:t>
      </w:r>
      <w:r w:rsidR="007B2A1C" w:rsidRPr="00664C44">
        <w:t xml:space="preserve"> in the past</w:t>
      </w:r>
      <w:r w:rsidR="000603FE" w:rsidRPr="00664C44">
        <w:t xml:space="preserve">, which are not identified </w:t>
      </w:r>
      <w:r w:rsidR="007B2A1C" w:rsidRPr="00664C44">
        <w:tab/>
      </w:r>
      <w:r w:rsidR="000603FE" w:rsidRPr="00664C44">
        <w:t xml:space="preserve">on the E.A. Flood Maps. </w:t>
      </w:r>
    </w:p>
    <w:p w14:paraId="1DC69D79" w14:textId="77777777" w:rsidR="000603FE" w:rsidRPr="00664C44" w:rsidRDefault="000603FE" w:rsidP="00991203">
      <w:pPr>
        <w:pStyle w:val="Heading9"/>
        <w:rPr>
          <w:b/>
          <w:bCs w:val="0"/>
          <w:u w:val="none"/>
        </w:rPr>
      </w:pPr>
    </w:p>
    <w:p w14:paraId="6793FD9A" w14:textId="11CE989B" w:rsidR="000603FE" w:rsidRPr="00B11037" w:rsidRDefault="000603FE" w:rsidP="00991203">
      <w:pPr>
        <w:pStyle w:val="Heading9"/>
        <w:ind w:left="709"/>
        <w:rPr>
          <w:i/>
          <w:iCs/>
          <w:u w:val="none"/>
        </w:rPr>
      </w:pPr>
      <w:r w:rsidRPr="00B11037">
        <w:rPr>
          <w:i/>
          <w:iCs/>
          <w:u w:val="none"/>
        </w:rPr>
        <w:t>Upper Meden tributaries</w:t>
      </w:r>
    </w:p>
    <w:p w14:paraId="5C547FAC" w14:textId="77777777" w:rsidR="001A0A66" w:rsidRPr="00B11037" w:rsidRDefault="001A0A66" w:rsidP="00991203"/>
    <w:p w14:paraId="3374E433" w14:textId="4B60A872" w:rsidR="000603FE" w:rsidRPr="00664C44" w:rsidRDefault="003F0388" w:rsidP="00991203">
      <w:r>
        <w:t>6</w:t>
      </w:r>
      <w:r w:rsidR="001A0A66" w:rsidRPr="00B11037">
        <w:t>.5.1</w:t>
      </w:r>
      <w:r w:rsidR="00F76C4D">
        <w:t>6</w:t>
      </w:r>
      <w:r w:rsidR="001A0A66" w:rsidRPr="00664C44">
        <w:tab/>
      </w:r>
      <w:proofErr w:type="gramStart"/>
      <w:r w:rsidR="000603FE" w:rsidRPr="00664C44">
        <w:t>A number of</w:t>
      </w:r>
      <w:proofErr w:type="gramEnd"/>
      <w:r w:rsidR="000603FE" w:rsidRPr="00664C44">
        <w:t xml:space="preserve"> brooks flow into the River Meden</w:t>
      </w:r>
      <w:r w:rsidR="00BE1730" w:rsidRPr="00664C44">
        <w:t>.</w:t>
      </w:r>
      <w:r w:rsidR="000603FE" w:rsidRPr="00664C44">
        <w:t xml:space="preserve">  Gradual development </w:t>
      </w:r>
      <w:r w:rsidR="001A0A66" w:rsidRPr="00664C44">
        <w:tab/>
      </w:r>
      <w:r w:rsidR="000603FE" w:rsidRPr="00664C44">
        <w:t xml:space="preserve">has resulted in increased runoff and enhanced peak discharges in a </w:t>
      </w:r>
      <w:r w:rsidR="001A0A66" w:rsidRPr="00664C44">
        <w:tab/>
      </w:r>
      <w:r w:rsidR="000603FE" w:rsidRPr="00664C44">
        <w:t xml:space="preserve">number of these watercourses including the Stanton Brook and the </w:t>
      </w:r>
      <w:r w:rsidR="001A0A66" w:rsidRPr="00664C44">
        <w:tab/>
      </w:r>
      <w:proofErr w:type="spellStart"/>
      <w:r w:rsidR="000603FE" w:rsidRPr="00664C44">
        <w:t>Skegby</w:t>
      </w:r>
      <w:proofErr w:type="spellEnd"/>
      <w:r w:rsidR="000603FE" w:rsidRPr="00664C44">
        <w:t xml:space="preserve"> Brook.  </w:t>
      </w:r>
      <w:proofErr w:type="spellStart"/>
      <w:r w:rsidR="000603FE" w:rsidRPr="00664C44">
        <w:t>Skegby</w:t>
      </w:r>
      <w:proofErr w:type="spellEnd"/>
      <w:r w:rsidR="000603FE" w:rsidRPr="00664C44">
        <w:t xml:space="preserve"> Brook is a </w:t>
      </w:r>
      <w:r w:rsidR="000F6413" w:rsidRPr="00664C44">
        <w:t>fast-flowing</w:t>
      </w:r>
      <w:r w:rsidR="000603FE" w:rsidRPr="00664C44">
        <w:t xml:space="preserve"> shallow watercourse </w:t>
      </w:r>
      <w:r w:rsidR="001A0A66" w:rsidRPr="00664C44">
        <w:tab/>
      </w:r>
      <w:r w:rsidR="000603FE" w:rsidRPr="00664C44">
        <w:t xml:space="preserve">which is identified on the flood indicator maps as providing a flood risk </w:t>
      </w:r>
      <w:r w:rsidR="001A0A66" w:rsidRPr="00664C44">
        <w:tab/>
      </w:r>
      <w:r w:rsidR="000603FE" w:rsidRPr="00664C44">
        <w:t xml:space="preserve">from </w:t>
      </w:r>
      <w:proofErr w:type="spellStart"/>
      <w:r w:rsidR="000603FE" w:rsidRPr="00664C44">
        <w:t>Skegby</w:t>
      </w:r>
      <w:proofErr w:type="spellEnd"/>
      <w:r w:rsidR="000603FE" w:rsidRPr="00664C44">
        <w:t xml:space="preserve"> Hall Gardens to the point it joins the River Meden (Plan </w:t>
      </w:r>
      <w:r w:rsidR="001A0A66" w:rsidRPr="00664C44">
        <w:tab/>
      </w:r>
      <w:r w:rsidR="0081655B">
        <w:t>10</w:t>
      </w:r>
      <w:r w:rsidR="000603FE" w:rsidRPr="00664C44">
        <w:t xml:space="preserve">).  However, once the Brook has passed through </w:t>
      </w:r>
      <w:proofErr w:type="spellStart"/>
      <w:r w:rsidR="000603FE" w:rsidRPr="00664C44">
        <w:t>Skegby</w:t>
      </w:r>
      <w:proofErr w:type="spellEnd"/>
      <w:r w:rsidR="000603FE" w:rsidRPr="00664C44">
        <w:t xml:space="preserve"> it flows in </w:t>
      </w:r>
      <w:r w:rsidR="001A0A66" w:rsidRPr="00664C44">
        <w:tab/>
      </w:r>
      <w:r w:rsidR="000603FE" w:rsidRPr="00664C44">
        <w:t xml:space="preserve">open countryside with few properties at risk from flooding.  The </w:t>
      </w:r>
      <w:r w:rsidR="001A0A66" w:rsidRPr="00664C44">
        <w:tab/>
      </w:r>
      <w:r w:rsidR="000603FE" w:rsidRPr="00664C44">
        <w:t xml:space="preserve">Environment Agency’s Flooding Survey 2007 indicates that channel </w:t>
      </w:r>
      <w:r w:rsidR="001A0A66" w:rsidRPr="00664C44">
        <w:tab/>
      </w:r>
      <w:r w:rsidR="000603FE" w:rsidRPr="00664C44">
        <w:t xml:space="preserve">improvements of </w:t>
      </w:r>
      <w:proofErr w:type="spellStart"/>
      <w:r w:rsidR="000603FE" w:rsidRPr="00664C44">
        <w:t>Skegby</w:t>
      </w:r>
      <w:proofErr w:type="spellEnd"/>
      <w:r w:rsidR="000603FE" w:rsidRPr="00664C44">
        <w:t xml:space="preserve"> Brook need to be continued to include the </w:t>
      </w:r>
      <w:r w:rsidR="001A0A66" w:rsidRPr="00664C44">
        <w:tab/>
      </w:r>
      <w:r w:rsidR="000603FE" w:rsidRPr="00664C44">
        <w:t xml:space="preserve">reach of approximately 3 kilometres downstream of Newbound Mill </w:t>
      </w:r>
      <w:r w:rsidR="001A0A66" w:rsidRPr="00664C44">
        <w:tab/>
      </w:r>
      <w:r w:rsidR="000603FE" w:rsidRPr="00664C44">
        <w:t xml:space="preserve">Bridge.  Regrading and/or channel clearance should be carried out on </w:t>
      </w:r>
      <w:r w:rsidR="001A0A66" w:rsidRPr="00664C44">
        <w:tab/>
      </w:r>
      <w:r w:rsidR="000603FE" w:rsidRPr="00664C44">
        <w:t xml:space="preserve">the Meden arm, upstream of the </w:t>
      </w:r>
      <w:proofErr w:type="spellStart"/>
      <w:r w:rsidR="000603FE" w:rsidRPr="00664C44">
        <w:t>Skegby</w:t>
      </w:r>
      <w:proofErr w:type="spellEnd"/>
      <w:r w:rsidR="000603FE" w:rsidRPr="00664C44">
        <w:t xml:space="preserve"> Brook confluence for an </w:t>
      </w:r>
      <w:r w:rsidR="001A0A66" w:rsidRPr="00664C44">
        <w:tab/>
      </w:r>
      <w:r w:rsidR="000603FE" w:rsidRPr="00664C44">
        <w:t xml:space="preserve">estimated length of 2 kilometres and for about 700 metres on Stanton </w:t>
      </w:r>
      <w:r w:rsidR="001A0A66" w:rsidRPr="00664C44">
        <w:tab/>
      </w:r>
      <w:r w:rsidR="000603FE" w:rsidRPr="00664C44">
        <w:t>Brook</w:t>
      </w:r>
      <w:r w:rsidR="002E40A9">
        <w:t xml:space="preserve"> (Plan 9)</w:t>
      </w:r>
    </w:p>
    <w:p w14:paraId="2663378B" w14:textId="77777777" w:rsidR="000603FE" w:rsidRPr="00664C44" w:rsidRDefault="000603FE" w:rsidP="00991203"/>
    <w:p w14:paraId="4756A01E" w14:textId="4333E528" w:rsidR="000603FE" w:rsidRPr="00664C44" w:rsidRDefault="003F0388" w:rsidP="00991203">
      <w:r>
        <w:t>6</w:t>
      </w:r>
      <w:r w:rsidR="00685755" w:rsidRPr="00664C44">
        <w:t>.5.1</w:t>
      </w:r>
      <w:r w:rsidR="00F76C4D">
        <w:t>7</w:t>
      </w:r>
      <w:r w:rsidR="00685755" w:rsidRPr="00664C44">
        <w:tab/>
      </w:r>
      <w:r w:rsidR="000603FE" w:rsidRPr="00664C44">
        <w:t xml:space="preserve">A stream meets the River Meden at </w:t>
      </w:r>
      <w:proofErr w:type="spellStart"/>
      <w:r w:rsidR="000603FE" w:rsidRPr="00664C44">
        <w:t>Newboundmill</w:t>
      </w:r>
      <w:proofErr w:type="spellEnd"/>
      <w:r w:rsidR="000603FE" w:rsidRPr="00664C44">
        <w:t xml:space="preserve"> Bridge.  The stream </w:t>
      </w:r>
      <w:r w:rsidR="00685755" w:rsidRPr="00664C44">
        <w:tab/>
      </w:r>
      <w:r w:rsidR="000603FE" w:rsidRPr="00664C44">
        <w:t xml:space="preserve">forms the northern boundary of the district and although identified as </w:t>
      </w:r>
      <w:r w:rsidR="00685755" w:rsidRPr="00664C44">
        <w:tab/>
      </w:r>
      <w:r w:rsidR="000603FE" w:rsidRPr="00664C44">
        <w:t xml:space="preserve">being a flood risk no properties </w:t>
      </w:r>
      <w:proofErr w:type="gramStart"/>
      <w:r w:rsidR="000603FE" w:rsidRPr="00664C44">
        <w:t>are located in</w:t>
      </w:r>
      <w:proofErr w:type="gramEnd"/>
      <w:r w:rsidR="000603FE" w:rsidRPr="00664C44">
        <w:t xml:space="preserve"> the potential flood area. </w:t>
      </w:r>
    </w:p>
    <w:p w14:paraId="614989D2" w14:textId="77777777" w:rsidR="000603FE" w:rsidRPr="00664C44" w:rsidRDefault="000603FE" w:rsidP="00991203"/>
    <w:p w14:paraId="5D391ED8" w14:textId="459BD1C4" w:rsidR="000603FE" w:rsidRPr="00B11037" w:rsidRDefault="00CD209D" w:rsidP="00991203">
      <w:pPr>
        <w:ind w:left="142"/>
        <w:rPr>
          <w:i/>
          <w:iCs/>
        </w:rPr>
      </w:pPr>
      <w:r w:rsidRPr="00664C44">
        <w:rPr>
          <w:b/>
          <w:bCs/>
        </w:rPr>
        <w:tab/>
      </w:r>
      <w:r w:rsidR="000603FE" w:rsidRPr="00B11037">
        <w:rPr>
          <w:i/>
          <w:iCs/>
        </w:rPr>
        <w:t xml:space="preserve">River Doe Lea </w:t>
      </w:r>
    </w:p>
    <w:p w14:paraId="32CCF385" w14:textId="77777777" w:rsidR="00307146" w:rsidRPr="00664C44" w:rsidRDefault="00307146" w:rsidP="00991203">
      <w:pPr>
        <w:ind w:left="142"/>
      </w:pPr>
    </w:p>
    <w:p w14:paraId="73613156" w14:textId="2A46A508" w:rsidR="000603FE" w:rsidRPr="00664C44" w:rsidRDefault="003F0388" w:rsidP="00991203">
      <w:r>
        <w:t>6</w:t>
      </w:r>
      <w:r w:rsidR="00307146" w:rsidRPr="00664C44">
        <w:t>.5.1</w:t>
      </w:r>
      <w:r w:rsidR="00F76C4D">
        <w:t>8</w:t>
      </w:r>
      <w:r w:rsidR="00307146" w:rsidRPr="00664C44">
        <w:tab/>
      </w:r>
      <w:r w:rsidR="000603FE" w:rsidRPr="00664C44">
        <w:t xml:space="preserve">The River Doe Lea, a tributary of the River Rother, forms part of the </w:t>
      </w:r>
      <w:r w:rsidR="00307146" w:rsidRPr="00664C44">
        <w:tab/>
      </w:r>
      <w:r w:rsidR="000603FE" w:rsidRPr="00664C44">
        <w:t xml:space="preserve">northwestern district boundary with Bolsover District Council.   The river </w:t>
      </w:r>
      <w:r w:rsidR="00307146" w:rsidRPr="00664C44">
        <w:tab/>
      </w:r>
      <w:r w:rsidR="000603FE" w:rsidRPr="00664C44">
        <w:t xml:space="preserve">off Stanley Lane and the stream flowing from Dovedale Wood to the </w:t>
      </w:r>
      <w:r w:rsidR="00307146" w:rsidRPr="00664C44">
        <w:tab/>
      </w:r>
      <w:r w:rsidR="000603FE" w:rsidRPr="00664C44">
        <w:t xml:space="preserve">river are identified as forming </w:t>
      </w:r>
      <w:r w:rsidR="0075105E" w:rsidRPr="00664C44">
        <w:t>an</w:t>
      </w:r>
      <w:r w:rsidR="000603FE" w:rsidRPr="00664C44">
        <w:t xml:space="preserve"> area of flood risk.  However, the river </w:t>
      </w:r>
      <w:r w:rsidR="00307146" w:rsidRPr="00664C44">
        <w:tab/>
      </w:r>
      <w:r w:rsidR="000603FE" w:rsidRPr="00664C44">
        <w:t xml:space="preserve">is located in a rural part of the </w:t>
      </w:r>
      <w:proofErr w:type="gramStart"/>
      <w:r w:rsidR="000603FE" w:rsidRPr="00664C44">
        <w:t>District</w:t>
      </w:r>
      <w:proofErr w:type="gramEnd"/>
      <w:r w:rsidR="000603FE" w:rsidRPr="00664C44">
        <w:t xml:space="preserve"> where significant development is </w:t>
      </w:r>
      <w:r w:rsidR="00307146" w:rsidRPr="00664C44">
        <w:tab/>
      </w:r>
      <w:r w:rsidR="000603FE" w:rsidRPr="00664C44">
        <w:t xml:space="preserve">unlikely. </w:t>
      </w:r>
    </w:p>
    <w:p w14:paraId="72AEAD85" w14:textId="77777777" w:rsidR="000603FE" w:rsidRPr="00664C44" w:rsidRDefault="000603FE" w:rsidP="00991203"/>
    <w:p w14:paraId="3243BC21" w14:textId="6929553A" w:rsidR="000603FE" w:rsidRPr="00B11037" w:rsidRDefault="00307146" w:rsidP="00DE4621">
      <w:pPr>
        <w:rPr>
          <w:bCs/>
          <w:i/>
          <w:iCs/>
        </w:rPr>
      </w:pPr>
      <w:r w:rsidRPr="00664C44">
        <w:rPr>
          <w:b/>
        </w:rPr>
        <w:tab/>
      </w:r>
      <w:r w:rsidR="00297642" w:rsidRPr="00B11037">
        <w:rPr>
          <w:i/>
          <w:iCs/>
        </w:rPr>
        <w:t xml:space="preserve">River </w:t>
      </w:r>
      <w:r w:rsidR="000603FE" w:rsidRPr="00B11037">
        <w:rPr>
          <w:i/>
          <w:iCs/>
        </w:rPr>
        <w:t>Rainworth Water</w:t>
      </w:r>
    </w:p>
    <w:p w14:paraId="5B659036" w14:textId="77777777" w:rsidR="00307146" w:rsidRPr="00664C44" w:rsidRDefault="00307146" w:rsidP="00991203"/>
    <w:p w14:paraId="53D7EA39" w14:textId="78406679" w:rsidR="00297642" w:rsidRPr="00664C44" w:rsidRDefault="003F0388" w:rsidP="00991203">
      <w:r>
        <w:t>6</w:t>
      </w:r>
      <w:r w:rsidR="00E029C3" w:rsidRPr="00664C44">
        <w:t>.5.1</w:t>
      </w:r>
      <w:r w:rsidR="00F76C4D">
        <w:t>9</w:t>
      </w:r>
      <w:r w:rsidR="00E029C3" w:rsidRPr="00664C44">
        <w:tab/>
      </w:r>
      <w:r w:rsidR="000603FE" w:rsidRPr="00664C44">
        <w:t xml:space="preserve">Rainworth Water is on the </w:t>
      </w:r>
      <w:proofErr w:type="gramStart"/>
      <w:r w:rsidR="000603FE" w:rsidRPr="00664C44">
        <w:t>District</w:t>
      </w:r>
      <w:proofErr w:type="gramEnd"/>
      <w:r w:rsidR="000603FE" w:rsidRPr="00664C44">
        <w:t xml:space="preserve"> boundary with Ravenshead</w:t>
      </w:r>
      <w:r w:rsidR="00307146" w:rsidRPr="00664C44">
        <w:t xml:space="preserve">.  There </w:t>
      </w:r>
      <w:r w:rsidR="00307146" w:rsidRPr="00664C44">
        <w:tab/>
        <w:t xml:space="preserve">is a medium risk from </w:t>
      </w:r>
      <w:r w:rsidR="00BE1730" w:rsidRPr="00664C44">
        <w:t>floo</w:t>
      </w:r>
      <w:r w:rsidR="00307146" w:rsidRPr="00664C44">
        <w:t>ding which could have an impact on</w:t>
      </w:r>
      <w:r w:rsidR="000603FE" w:rsidRPr="00664C44">
        <w:t xml:space="preserve"> two</w:t>
      </w:r>
      <w:r w:rsidR="00307146" w:rsidRPr="00664C44">
        <w:t xml:space="preserve"> main</w:t>
      </w:r>
      <w:r w:rsidR="000603FE" w:rsidRPr="00664C44">
        <w:t xml:space="preserve"> </w:t>
      </w:r>
      <w:r w:rsidR="00B11037">
        <w:tab/>
      </w:r>
      <w:r w:rsidR="000603FE" w:rsidRPr="00664C44">
        <w:t>road</w:t>
      </w:r>
      <w:r w:rsidR="00307146" w:rsidRPr="00664C44">
        <w:t>s</w:t>
      </w:r>
      <w:r w:rsidR="000603FE" w:rsidRPr="00664C44">
        <w:t xml:space="preserve"> providing access into Ashfield, Kirkby Road to the south of Little </w:t>
      </w:r>
      <w:r w:rsidR="00B11037">
        <w:tab/>
      </w:r>
      <w:proofErr w:type="spellStart"/>
      <w:r w:rsidR="000603FE" w:rsidRPr="00664C44">
        <w:t>Normanshill</w:t>
      </w:r>
      <w:proofErr w:type="spellEnd"/>
      <w:r w:rsidR="000603FE" w:rsidRPr="00664C44">
        <w:t xml:space="preserve"> Wood and </w:t>
      </w:r>
      <w:proofErr w:type="spellStart"/>
      <w:r w:rsidR="000603FE" w:rsidRPr="00664C44">
        <w:t>Coxmoor</w:t>
      </w:r>
      <w:proofErr w:type="spellEnd"/>
      <w:r w:rsidR="000603FE" w:rsidRPr="00664C44">
        <w:t xml:space="preserve"> Road to the south of Thieves Wood. </w:t>
      </w:r>
    </w:p>
    <w:p w14:paraId="6FFC868E" w14:textId="77777777" w:rsidR="00297642" w:rsidRPr="00664C44" w:rsidRDefault="00297642" w:rsidP="00991203"/>
    <w:p w14:paraId="633C797A" w14:textId="77777777" w:rsidR="00297642" w:rsidRPr="00664C44" w:rsidRDefault="00297642" w:rsidP="00991203"/>
    <w:p w14:paraId="7EBC6449" w14:textId="77777777" w:rsidR="00B11037" w:rsidRDefault="00297642" w:rsidP="00991203">
      <w:r w:rsidRPr="00664C44">
        <w:tab/>
      </w:r>
    </w:p>
    <w:p w14:paraId="3F591C5C" w14:textId="77777777" w:rsidR="00D36D8B" w:rsidRDefault="00B11037" w:rsidP="00991203">
      <w:r>
        <w:tab/>
      </w:r>
    </w:p>
    <w:p w14:paraId="50EFA227" w14:textId="77777777" w:rsidR="00D36D8B" w:rsidRDefault="00D36D8B" w:rsidP="00991203"/>
    <w:p w14:paraId="6B951EB8" w14:textId="293ABC0C" w:rsidR="000603FE" w:rsidRPr="00B11037" w:rsidRDefault="00D36D8B" w:rsidP="00991203">
      <w:pPr>
        <w:rPr>
          <w:i/>
          <w:iCs/>
        </w:rPr>
      </w:pPr>
      <w:r>
        <w:lastRenderedPageBreak/>
        <w:tab/>
      </w:r>
      <w:r w:rsidR="00297642" w:rsidRPr="00B11037">
        <w:rPr>
          <w:i/>
          <w:iCs/>
        </w:rPr>
        <w:t>Idle and Torne abstraction licensing strategy</w:t>
      </w:r>
      <w:r w:rsidR="00AE1F6F">
        <w:rPr>
          <w:i/>
          <w:iCs/>
        </w:rPr>
        <w:t xml:space="preserve"> (ALS)</w:t>
      </w:r>
      <w:r w:rsidR="00297642" w:rsidRPr="00B11037">
        <w:rPr>
          <w:i/>
          <w:iCs/>
        </w:rPr>
        <w:t>, December 2020</w:t>
      </w:r>
    </w:p>
    <w:p w14:paraId="711F3F52" w14:textId="77777777" w:rsidR="00297642" w:rsidRPr="00664C44" w:rsidRDefault="00297642" w:rsidP="00991203">
      <w:pPr>
        <w:rPr>
          <w:b/>
        </w:rPr>
      </w:pPr>
    </w:p>
    <w:p w14:paraId="05591FD0" w14:textId="6F5EEB70" w:rsidR="000603FE" w:rsidRPr="00664C44" w:rsidRDefault="003F0388" w:rsidP="00991203">
      <w:pPr>
        <w:rPr>
          <w:color w:val="FF0000"/>
          <w:vertAlign w:val="superscript"/>
        </w:rPr>
      </w:pPr>
      <w:r>
        <w:t>6</w:t>
      </w:r>
      <w:r w:rsidR="00297642" w:rsidRPr="00664C44">
        <w:t>.5.</w:t>
      </w:r>
      <w:r w:rsidR="00F76C4D">
        <w:t>20</w:t>
      </w:r>
      <w:r w:rsidR="00297642" w:rsidRPr="00664C44">
        <w:tab/>
      </w:r>
      <w:r w:rsidR="000603FE" w:rsidRPr="00664C44">
        <w:t>The Idle and Torne</w:t>
      </w:r>
      <w:r w:rsidR="00AE1F6F">
        <w:t xml:space="preserve"> ALS</w:t>
      </w:r>
      <w:r w:rsidR="000603FE" w:rsidRPr="00664C44">
        <w:t xml:space="preserve"> relates to the northern part of the </w:t>
      </w:r>
      <w:proofErr w:type="gramStart"/>
      <w:r w:rsidR="000603FE" w:rsidRPr="00664C44">
        <w:t>District</w:t>
      </w:r>
      <w:proofErr w:type="gramEnd"/>
      <w:r w:rsidR="000603FE" w:rsidRPr="00664C44">
        <w:t xml:space="preserve"> </w:t>
      </w:r>
      <w:r w:rsidR="00297642" w:rsidRPr="00664C44">
        <w:tab/>
      </w:r>
      <w:r w:rsidR="000603FE" w:rsidRPr="00664C44">
        <w:t xml:space="preserve">comprising, in the context of the SFRA, Sutton in Ashfield and parts of </w:t>
      </w:r>
      <w:r w:rsidR="00297642" w:rsidRPr="00664C44">
        <w:tab/>
      </w:r>
      <w:r w:rsidR="000603FE" w:rsidRPr="00664C44">
        <w:t>Kirkby in Ashfield.  The</w:t>
      </w:r>
      <w:r w:rsidR="00AE1F6F">
        <w:t xml:space="preserve"> ALS</w:t>
      </w:r>
      <w:r w:rsidR="000603FE" w:rsidRPr="00664C44">
        <w:t xml:space="preserve"> policy is not to issue any new </w:t>
      </w:r>
      <w:r w:rsidR="00297642" w:rsidRPr="00664C44">
        <w:tab/>
      </w:r>
      <w:r w:rsidR="000603FE" w:rsidRPr="00664C44">
        <w:t xml:space="preserve">abstraction </w:t>
      </w:r>
      <w:r w:rsidR="00B11037">
        <w:tab/>
      </w:r>
      <w:r w:rsidR="000603FE" w:rsidRPr="00664C44">
        <w:t xml:space="preserve">licences in this catchment as it suffers from a long history of </w:t>
      </w:r>
      <w:r w:rsidR="00297642" w:rsidRPr="00664C44">
        <w:tab/>
      </w:r>
      <w:r w:rsidR="000603FE" w:rsidRPr="00664C44">
        <w:t xml:space="preserve">over </w:t>
      </w:r>
      <w:r w:rsidR="00B11037">
        <w:tab/>
      </w:r>
      <w:r w:rsidR="000603FE" w:rsidRPr="00664C44">
        <w:t xml:space="preserve">abstraction and rivers can suffer from low flow problems in dry </w:t>
      </w:r>
      <w:r w:rsidR="00297642" w:rsidRPr="00664C44">
        <w:tab/>
      </w:r>
      <w:r w:rsidR="000603FE" w:rsidRPr="00664C44">
        <w:t>summer months.</w:t>
      </w:r>
    </w:p>
    <w:p w14:paraId="47262CD4" w14:textId="77777777" w:rsidR="00F13406" w:rsidRPr="00664C44" w:rsidRDefault="00F13406" w:rsidP="00991203">
      <w:pPr>
        <w:ind w:left="510"/>
      </w:pPr>
    </w:p>
    <w:p w14:paraId="1E9298AF" w14:textId="1C9D1DCF" w:rsidR="000603FE" w:rsidRPr="00664C44" w:rsidRDefault="00F13406" w:rsidP="00991203">
      <w:pPr>
        <w:rPr>
          <w:b/>
        </w:rPr>
      </w:pPr>
      <w:r w:rsidRPr="00664C44">
        <w:rPr>
          <w:b/>
        </w:rPr>
        <w:t xml:space="preserve">            </w:t>
      </w:r>
      <w:r w:rsidR="007224A7" w:rsidRPr="00664C44">
        <w:rPr>
          <w:b/>
          <w:noProof/>
        </w:rPr>
        <w:drawing>
          <wp:inline distT="0" distB="0" distL="0" distR="0" wp14:anchorId="6082B441" wp14:editId="1E979AAA">
            <wp:extent cx="4362450" cy="5800725"/>
            <wp:effectExtent l="0" t="0" r="0" b="952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62450" cy="5800725"/>
                    </a:xfrm>
                    <a:prstGeom prst="rect">
                      <a:avLst/>
                    </a:prstGeom>
                    <a:noFill/>
                    <a:ln>
                      <a:noFill/>
                    </a:ln>
                  </pic:spPr>
                </pic:pic>
              </a:graphicData>
            </a:graphic>
          </wp:inline>
        </w:drawing>
      </w:r>
    </w:p>
    <w:p w14:paraId="7EE143FE" w14:textId="187811F6" w:rsidR="000603FE" w:rsidRPr="00B11037" w:rsidRDefault="00B11037" w:rsidP="00B11037">
      <w:pPr>
        <w:tabs>
          <w:tab w:val="left" w:pos="567"/>
          <w:tab w:val="left" w:pos="851"/>
        </w:tabs>
        <w:rPr>
          <w:bCs/>
          <w:sz w:val="20"/>
          <w:szCs w:val="20"/>
        </w:rPr>
      </w:pPr>
      <w:r>
        <w:rPr>
          <w:b/>
        </w:rPr>
        <w:tab/>
      </w:r>
      <w:r>
        <w:rPr>
          <w:b/>
        </w:rPr>
        <w:tab/>
      </w:r>
      <w:r w:rsidR="00F13406" w:rsidRPr="00664C44">
        <w:rPr>
          <w:b/>
        </w:rPr>
        <w:t xml:space="preserve"> </w:t>
      </w:r>
      <w:r w:rsidR="000603FE" w:rsidRPr="00B11037">
        <w:rPr>
          <w:bCs/>
          <w:sz w:val="20"/>
          <w:szCs w:val="20"/>
        </w:rPr>
        <w:t>Plan</w:t>
      </w:r>
      <w:r w:rsidR="00D50990">
        <w:rPr>
          <w:bCs/>
          <w:sz w:val="20"/>
          <w:szCs w:val="20"/>
        </w:rPr>
        <w:t xml:space="preserve"> 10</w:t>
      </w:r>
      <w:r w:rsidR="000603FE" w:rsidRPr="00B11037">
        <w:rPr>
          <w:bCs/>
          <w:sz w:val="20"/>
          <w:szCs w:val="20"/>
        </w:rPr>
        <w:t>:  Flood Risk River Meden/</w:t>
      </w:r>
      <w:proofErr w:type="spellStart"/>
      <w:r w:rsidR="000603FE" w:rsidRPr="00B11037">
        <w:rPr>
          <w:bCs/>
          <w:sz w:val="20"/>
          <w:szCs w:val="20"/>
        </w:rPr>
        <w:t>Skegby</w:t>
      </w:r>
      <w:proofErr w:type="spellEnd"/>
      <w:r w:rsidR="000603FE" w:rsidRPr="00B11037">
        <w:rPr>
          <w:bCs/>
          <w:sz w:val="20"/>
          <w:szCs w:val="20"/>
        </w:rPr>
        <w:t xml:space="preserve"> Brook, </w:t>
      </w:r>
      <w:proofErr w:type="spellStart"/>
      <w:r w:rsidR="000603FE" w:rsidRPr="00B11037">
        <w:rPr>
          <w:bCs/>
          <w:sz w:val="20"/>
          <w:szCs w:val="20"/>
        </w:rPr>
        <w:t>Skegby</w:t>
      </w:r>
      <w:proofErr w:type="spellEnd"/>
      <w:r>
        <w:rPr>
          <w:bCs/>
          <w:sz w:val="20"/>
          <w:szCs w:val="20"/>
        </w:rPr>
        <w:t xml:space="preserve">, </w:t>
      </w:r>
      <w:r w:rsidR="000603FE" w:rsidRPr="00B11037">
        <w:rPr>
          <w:bCs/>
          <w:sz w:val="20"/>
          <w:szCs w:val="20"/>
        </w:rPr>
        <w:t>Sutton in Ashfield</w:t>
      </w:r>
    </w:p>
    <w:p w14:paraId="22FA72CB" w14:textId="77777777" w:rsidR="000603FE" w:rsidRPr="00664C44" w:rsidRDefault="000603FE" w:rsidP="00991203">
      <w:pPr>
        <w:rPr>
          <w:b/>
        </w:rPr>
      </w:pPr>
    </w:p>
    <w:p w14:paraId="7606B387" w14:textId="7BF67201" w:rsidR="000603FE" w:rsidRPr="00DB2B44" w:rsidRDefault="009639E8" w:rsidP="00DB2B44">
      <w:pPr>
        <w:pStyle w:val="Heading3"/>
        <w:rPr>
          <w:b w:val="0"/>
          <w:sz w:val="24"/>
          <w:szCs w:val="24"/>
          <w:u w:val="single"/>
        </w:rPr>
      </w:pPr>
      <w:r w:rsidRPr="00664C44">
        <w:tab/>
      </w:r>
      <w:bookmarkStart w:id="93" w:name="_Toc146191883"/>
      <w:bookmarkStart w:id="94" w:name="_Toc146202932"/>
      <w:bookmarkStart w:id="95" w:name="_Toc149915258"/>
      <w:r w:rsidR="000603FE" w:rsidRPr="00DB2B44">
        <w:rPr>
          <w:b w:val="0"/>
          <w:color w:val="auto"/>
          <w:sz w:val="24"/>
          <w:szCs w:val="24"/>
          <w:u w:val="single"/>
        </w:rPr>
        <w:t>Other Sources of Flooding</w:t>
      </w:r>
      <w:bookmarkEnd w:id="93"/>
      <w:bookmarkEnd w:id="94"/>
      <w:bookmarkEnd w:id="95"/>
    </w:p>
    <w:p w14:paraId="16375A85" w14:textId="77777777" w:rsidR="00DB2B44" w:rsidRDefault="00DB2B44" w:rsidP="00991203">
      <w:pPr>
        <w:rPr>
          <w:bCs/>
          <w:color w:val="auto"/>
          <w:u w:val="single"/>
        </w:rPr>
      </w:pPr>
    </w:p>
    <w:p w14:paraId="464B9C75" w14:textId="6A772F61" w:rsidR="00DB2B44" w:rsidRPr="00DB2B44" w:rsidRDefault="003F0388" w:rsidP="00991203">
      <w:pPr>
        <w:rPr>
          <w:b/>
        </w:rPr>
      </w:pPr>
      <w:r>
        <w:t>6</w:t>
      </w:r>
      <w:r w:rsidR="00DB2B44">
        <w:t>.</w:t>
      </w:r>
      <w:r w:rsidR="00490C5C">
        <w:t>5.</w:t>
      </w:r>
      <w:r w:rsidR="00DB2B44">
        <w:t>2</w:t>
      </w:r>
      <w:r w:rsidR="00F76C4D">
        <w:t>1</w:t>
      </w:r>
      <w:r w:rsidR="00DB2B44">
        <w:tab/>
      </w:r>
      <w:r w:rsidR="00DB2B44" w:rsidRPr="00664C44">
        <w:t xml:space="preserve">Risk of surface water flooding from depth and velocity is generally low </w:t>
      </w:r>
      <w:r w:rsidR="00DB2B44" w:rsidRPr="00664C44">
        <w:tab/>
        <w:t xml:space="preserve">in the area, although isolated flooding can be </w:t>
      </w:r>
      <w:r w:rsidR="00045A82" w:rsidRPr="00664C44">
        <w:t>expected.</w:t>
      </w:r>
    </w:p>
    <w:p w14:paraId="7A224829" w14:textId="77777777" w:rsidR="000603FE" w:rsidRPr="00664C44" w:rsidRDefault="000603FE" w:rsidP="00991203">
      <w:pPr>
        <w:rPr>
          <w:color w:val="auto"/>
        </w:rPr>
      </w:pPr>
    </w:p>
    <w:p w14:paraId="1037527F" w14:textId="4216A427" w:rsidR="000603FE" w:rsidRPr="00664C44" w:rsidRDefault="003F0388" w:rsidP="00991203">
      <w:pPr>
        <w:rPr>
          <w:b/>
        </w:rPr>
      </w:pPr>
      <w:r>
        <w:rPr>
          <w:color w:val="auto"/>
        </w:rPr>
        <w:lastRenderedPageBreak/>
        <w:t>6</w:t>
      </w:r>
      <w:r w:rsidR="009749CF" w:rsidRPr="00664C44">
        <w:rPr>
          <w:color w:val="auto"/>
        </w:rPr>
        <w:t>.5.2</w:t>
      </w:r>
      <w:r w:rsidR="00F76C4D">
        <w:rPr>
          <w:color w:val="auto"/>
        </w:rPr>
        <w:t>2</w:t>
      </w:r>
      <w:r w:rsidR="009749CF" w:rsidRPr="00664C44">
        <w:rPr>
          <w:color w:val="auto"/>
        </w:rPr>
        <w:tab/>
      </w:r>
      <w:r w:rsidR="000603FE" w:rsidRPr="00664C44">
        <w:rPr>
          <w:color w:val="auto"/>
        </w:rPr>
        <w:t>Table</w:t>
      </w:r>
      <w:r w:rsidR="00A23317">
        <w:rPr>
          <w:color w:val="auto"/>
        </w:rPr>
        <w:t xml:space="preserve"> 5</w:t>
      </w:r>
      <w:r w:rsidR="002E40A9">
        <w:rPr>
          <w:color w:val="auto"/>
        </w:rPr>
        <w:t xml:space="preserve"> and </w:t>
      </w:r>
      <w:r w:rsidR="000603FE" w:rsidRPr="00664C44">
        <w:rPr>
          <w:color w:val="auto"/>
        </w:rPr>
        <w:t>Plan</w:t>
      </w:r>
      <w:r w:rsidR="002E40A9">
        <w:rPr>
          <w:color w:val="auto"/>
        </w:rPr>
        <w:t xml:space="preserve">s 11 &amp; 12 </w:t>
      </w:r>
      <w:r w:rsidR="00663A6F">
        <w:rPr>
          <w:color w:val="auto"/>
        </w:rPr>
        <w:t xml:space="preserve">highlight </w:t>
      </w:r>
      <w:r w:rsidR="00663A6F" w:rsidRPr="00664C44">
        <w:rPr>
          <w:color w:val="auto"/>
        </w:rPr>
        <w:t>other</w:t>
      </w:r>
      <w:r w:rsidR="000603FE" w:rsidRPr="00664C44">
        <w:rPr>
          <w:color w:val="auto"/>
        </w:rPr>
        <w:t xml:space="preserve"> areas that have been identified </w:t>
      </w:r>
      <w:r w:rsidR="002E40A9">
        <w:rPr>
          <w:color w:val="auto"/>
        </w:rPr>
        <w:tab/>
      </w:r>
      <w:r w:rsidR="000603FE" w:rsidRPr="00664C44">
        <w:rPr>
          <w:color w:val="auto"/>
        </w:rPr>
        <w:t>as</w:t>
      </w:r>
      <w:r w:rsidR="002E40A9">
        <w:rPr>
          <w:color w:val="auto"/>
        </w:rPr>
        <w:t xml:space="preserve"> subject to</w:t>
      </w:r>
      <w:r w:rsidR="000603FE" w:rsidRPr="00664C44">
        <w:rPr>
          <w:color w:val="auto"/>
        </w:rPr>
        <w:t xml:space="preserve"> flooding in the past.</w:t>
      </w:r>
      <w:r w:rsidR="00E77367" w:rsidRPr="00664C44">
        <w:rPr>
          <w:b/>
        </w:rPr>
        <w:t xml:space="preserve"> </w:t>
      </w:r>
    </w:p>
    <w:p w14:paraId="35648085" w14:textId="77777777" w:rsidR="008D1E34" w:rsidRPr="00664C44" w:rsidRDefault="008D1E34" w:rsidP="00991203">
      <w:pPr>
        <w:sectPr w:rsidR="008D1E34" w:rsidRPr="00664C44" w:rsidSect="00490C5C">
          <w:pgSz w:w="11906" w:h="16838"/>
          <w:pgMar w:top="1134" w:right="1558" w:bottom="1440" w:left="1797" w:header="709" w:footer="709" w:gutter="0"/>
          <w:cols w:space="708"/>
          <w:docGrid w:linePitch="360"/>
        </w:sectPr>
      </w:pPr>
    </w:p>
    <w:p w14:paraId="6BA33280"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4DADCF29"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6ED53D93"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05A831F5"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209139BB"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7E607779"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55D4542B"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3F6CCB3A" w14:textId="77777777" w:rsidTr="00673DC8">
        <w:trPr>
          <w:cantSplit/>
          <w:trHeight w:val="1597"/>
        </w:trPr>
        <w:tc>
          <w:tcPr>
            <w:tcW w:w="778" w:type="dxa"/>
            <w:tcBorders>
              <w:left w:val="single" w:sz="18" w:space="0" w:color="auto"/>
            </w:tcBorders>
          </w:tcPr>
          <w:p w14:paraId="1FF1340F" w14:textId="77777777" w:rsidR="008D1E34" w:rsidRPr="00664C44" w:rsidRDefault="008D1E34" w:rsidP="00991203">
            <w:pPr>
              <w:rPr>
                <w:color w:val="auto"/>
              </w:rPr>
            </w:pPr>
          </w:p>
        </w:tc>
        <w:tc>
          <w:tcPr>
            <w:tcW w:w="2263" w:type="dxa"/>
          </w:tcPr>
          <w:p w14:paraId="0366E6F7" w14:textId="77777777" w:rsidR="008D1E34" w:rsidRPr="00664C44" w:rsidRDefault="008D1E34" w:rsidP="00991203">
            <w:pPr>
              <w:rPr>
                <w:color w:val="auto"/>
              </w:rPr>
            </w:pPr>
          </w:p>
        </w:tc>
        <w:tc>
          <w:tcPr>
            <w:tcW w:w="1388" w:type="dxa"/>
          </w:tcPr>
          <w:p w14:paraId="1DB73819" w14:textId="77777777" w:rsidR="008D1E34" w:rsidRPr="00664C44" w:rsidRDefault="008D1E34" w:rsidP="00991203">
            <w:pPr>
              <w:rPr>
                <w:color w:val="auto"/>
              </w:rPr>
            </w:pPr>
          </w:p>
        </w:tc>
        <w:tc>
          <w:tcPr>
            <w:tcW w:w="4931" w:type="dxa"/>
          </w:tcPr>
          <w:p w14:paraId="18EFCA8F" w14:textId="52A44438" w:rsidR="008D1E34" w:rsidRPr="00664C44" w:rsidRDefault="000C56A2" w:rsidP="00991203">
            <w:pPr>
              <w:rPr>
                <w:color w:val="auto"/>
              </w:rPr>
            </w:pPr>
            <w:r w:rsidRPr="00664C44">
              <w:rPr>
                <w:color w:val="auto"/>
              </w:rPr>
              <w:t xml:space="preserve">N.B.  The comments set out below reflect Council </w:t>
            </w:r>
            <w:r w:rsidR="00EA6CD2"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23AA19F"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5E572A26" w14:textId="77777777" w:rsidR="008D1E34" w:rsidRPr="00664C44" w:rsidRDefault="008D1E34" w:rsidP="00991203">
            <w:pPr>
              <w:ind w:left="113" w:right="113"/>
              <w:rPr>
                <w:color w:val="auto"/>
              </w:rPr>
            </w:pPr>
            <w:r w:rsidRPr="00664C44">
              <w:rPr>
                <w:color w:val="auto"/>
              </w:rPr>
              <w:t>Industry/</w:t>
            </w:r>
          </w:p>
          <w:p w14:paraId="50F8E864"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77F8367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084D7F65"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01D005D" w14:textId="77777777" w:rsidR="008D1E34" w:rsidRPr="00664C44" w:rsidRDefault="008D1E34" w:rsidP="00991203">
            <w:pPr>
              <w:ind w:left="113" w:right="113"/>
              <w:rPr>
                <w:color w:val="auto"/>
              </w:rPr>
            </w:pPr>
            <w:r w:rsidRPr="00664C44">
              <w:rPr>
                <w:color w:val="auto"/>
              </w:rPr>
              <w:t>Other</w:t>
            </w:r>
          </w:p>
          <w:p w14:paraId="13A3ABE1"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0905A42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3876C4E8" w14:textId="77777777" w:rsidR="008D1E34" w:rsidRPr="00664C44" w:rsidRDefault="008D1E34" w:rsidP="00991203">
            <w:pPr>
              <w:ind w:left="113" w:right="113"/>
              <w:rPr>
                <w:color w:val="auto"/>
              </w:rPr>
            </w:pPr>
            <w:r w:rsidRPr="00664C44">
              <w:rPr>
                <w:color w:val="auto"/>
              </w:rPr>
              <w:t xml:space="preserve">Other </w:t>
            </w:r>
          </w:p>
        </w:tc>
      </w:tr>
      <w:tr w:rsidR="00783901" w:rsidRPr="00664C44" w14:paraId="43BA1D00" w14:textId="77777777" w:rsidTr="00673DC8">
        <w:tc>
          <w:tcPr>
            <w:tcW w:w="778" w:type="dxa"/>
            <w:tcBorders>
              <w:left w:val="single" w:sz="18" w:space="0" w:color="auto"/>
            </w:tcBorders>
          </w:tcPr>
          <w:p w14:paraId="4BBD4CD5" w14:textId="77777777" w:rsidR="00783901" w:rsidRPr="00664C44" w:rsidRDefault="00783901" w:rsidP="00991203">
            <w:pPr>
              <w:rPr>
                <w:color w:val="auto"/>
              </w:rPr>
            </w:pPr>
            <w:r w:rsidRPr="00664C44">
              <w:rPr>
                <w:color w:val="auto"/>
              </w:rPr>
              <w:t>SFRA - S1</w:t>
            </w:r>
          </w:p>
        </w:tc>
        <w:tc>
          <w:tcPr>
            <w:tcW w:w="2263" w:type="dxa"/>
          </w:tcPr>
          <w:p w14:paraId="38395C46" w14:textId="77777777" w:rsidR="00783901" w:rsidRPr="00664C44" w:rsidRDefault="00783901" w:rsidP="00991203">
            <w:pPr>
              <w:rPr>
                <w:color w:val="auto"/>
              </w:rPr>
            </w:pPr>
            <w:r w:rsidRPr="00664C44">
              <w:rPr>
                <w:color w:val="auto"/>
              </w:rPr>
              <w:t>Silverhill Lane/Stanley Lane, Stanley</w:t>
            </w:r>
          </w:p>
        </w:tc>
        <w:tc>
          <w:tcPr>
            <w:tcW w:w="1388" w:type="dxa"/>
          </w:tcPr>
          <w:p w14:paraId="0B95BB8E" w14:textId="77777777" w:rsidR="00783901" w:rsidRPr="00664C44" w:rsidRDefault="00783901" w:rsidP="00991203">
            <w:pPr>
              <w:rPr>
                <w:color w:val="auto"/>
              </w:rPr>
            </w:pPr>
            <w:r w:rsidRPr="00664C44">
              <w:rPr>
                <w:color w:val="auto"/>
              </w:rPr>
              <w:t>Land/</w:t>
            </w:r>
          </w:p>
          <w:p w14:paraId="0A48ED10" w14:textId="77777777" w:rsidR="00783901" w:rsidRPr="00664C44" w:rsidRDefault="00783901" w:rsidP="00991203">
            <w:pPr>
              <w:rPr>
                <w:color w:val="auto"/>
              </w:rPr>
            </w:pPr>
            <w:r w:rsidRPr="00664C44">
              <w:rPr>
                <w:color w:val="auto"/>
              </w:rPr>
              <w:t>Watercourse</w:t>
            </w:r>
          </w:p>
        </w:tc>
        <w:tc>
          <w:tcPr>
            <w:tcW w:w="4931" w:type="dxa"/>
          </w:tcPr>
          <w:p w14:paraId="2ABB3450" w14:textId="77777777" w:rsidR="00783901" w:rsidRPr="00664C44" w:rsidRDefault="00783901" w:rsidP="00991203">
            <w:pPr>
              <w:rPr>
                <w:color w:val="auto"/>
              </w:rPr>
            </w:pPr>
            <w:r w:rsidRPr="00664C44">
              <w:rPr>
                <w:color w:val="auto"/>
              </w:rPr>
              <w:t>Believed the drainage channels get blocked.</w:t>
            </w:r>
          </w:p>
        </w:tc>
        <w:tc>
          <w:tcPr>
            <w:tcW w:w="595" w:type="dxa"/>
            <w:vAlign w:val="center"/>
          </w:tcPr>
          <w:p w14:paraId="6AD2AF10" w14:textId="77777777" w:rsidR="00783901" w:rsidRPr="00664C44" w:rsidRDefault="00783901" w:rsidP="00991203">
            <w:pPr>
              <w:rPr>
                <w:color w:val="auto"/>
              </w:rPr>
            </w:pPr>
          </w:p>
        </w:tc>
        <w:tc>
          <w:tcPr>
            <w:tcW w:w="726" w:type="dxa"/>
            <w:vAlign w:val="center"/>
          </w:tcPr>
          <w:p w14:paraId="2F92D606" w14:textId="77777777" w:rsidR="00783901" w:rsidRPr="00664C44" w:rsidRDefault="00783901" w:rsidP="00991203">
            <w:pPr>
              <w:rPr>
                <w:color w:val="auto"/>
              </w:rPr>
            </w:pPr>
          </w:p>
        </w:tc>
        <w:tc>
          <w:tcPr>
            <w:tcW w:w="464" w:type="dxa"/>
            <w:vAlign w:val="center"/>
          </w:tcPr>
          <w:p w14:paraId="2F297C86" w14:textId="77777777" w:rsidR="00783901" w:rsidRPr="00664C44" w:rsidRDefault="00783901" w:rsidP="00991203">
            <w:pPr>
              <w:rPr>
                <w:color w:val="auto"/>
              </w:rPr>
            </w:pPr>
            <w:r w:rsidRPr="00664C44">
              <w:rPr>
                <w:color w:val="auto"/>
              </w:rPr>
              <w:t>√</w:t>
            </w:r>
          </w:p>
        </w:tc>
        <w:tc>
          <w:tcPr>
            <w:tcW w:w="595" w:type="dxa"/>
            <w:vAlign w:val="center"/>
          </w:tcPr>
          <w:p w14:paraId="659ADA13" w14:textId="77777777" w:rsidR="00783901" w:rsidRPr="00664C44" w:rsidRDefault="00783901" w:rsidP="00991203">
            <w:pPr>
              <w:rPr>
                <w:color w:val="auto"/>
              </w:rPr>
            </w:pPr>
          </w:p>
        </w:tc>
        <w:tc>
          <w:tcPr>
            <w:tcW w:w="783" w:type="dxa"/>
            <w:vAlign w:val="center"/>
          </w:tcPr>
          <w:p w14:paraId="00ACE9FE" w14:textId="77777777" w:rsidR="00783901" w:rsidRPr="00664C44" w:rsidRDefault="00783901" w:rsidP="00991203">
            <w:pPr>
              <w:rPr>
                <w:color w:val="auto"/>
              </w:rPr>
            </w:pPr>
          </w:p>
        </w:tc>
        <w:tc>
          <w:tcPr>
            <w:tcW w:w="407" w:type="dxa"/>
            <w:vAlign w:val="center"/>
          </w:tcPr>
          <w:p w14:paraId="049955A5" w14:textId="77777777" w:rsidR="00783901" w:rsidRPr="00664C44" w:rsidRDefault="00783901" w:rsidP="00991203">
            <w:pPr>
              <w:rPr>
                <w:color w:val="auto"/>
              </w:rPr>
            </w:pPr>
          </w:p>
        </w:tc>
        <w:tc>
          <w:tcPr>
            <w:tcW w:w="595" w:type="dxa"/>
            <w:tcBorders>
              <w:right w:val="single" w:sz="18" w:space="0" w:color="auto"/>
            </w:tcBorders>
            <w:vAlign w:val="center"/>
          </w:tcPr>
          <w:p w14:paraId="09776068" w14:textId="77777777" w:rsidR="00783901" w:rsidRPr="00664C44" w:rsidRDefault="00783901" w:rsidP="00991203">
            <w:pPr>
              <w:rPr>
                <w:color w:val="auto"/>
              </w:rPr>
            </w:pPr>
          </w:p>
        </w:tc>
      </w:tr>
      <w:tr w:rsidR="00783901" w:rsidRPr="00664C44" w14:paraId="4C58F2D6" w14:textId="77777777" w:rsidTr="00673DC8">
        <w:tc>
          <w:tcPr>
            <w:tcW w:w="778" w:type="dxa"/>
            <w:tcBorders>
              <w:left w:val="single" w:sz="18" w:space="0" w:color="auto"/>
            </w:tcBorders>
          </w:tcPr>
          <w:p w14:paraId="55F771CE" w14:textId="77777777" w:rsidR="00783901" w:rsidRPr="00664C44" w:rsidRDefault="00783901" w:rsidP="00991203">
            <w:pPr>
              <w:rPr>
                <w:color w:val="auto"/>
              </w:rPr>
            </w:pPr>
            <w:r w:rsidRPr="00664C44">
              <w:rPr>
                <w:color w:val="auto"/>
              </w:rPr>
              <w:t>SFRA - S2</w:t>
            </w:r>
          </w:p>
        </w:tc>
        <w:tc>
          <w:tcPr>
            <w:tcW w:w="2263" w:type="dxa"/>
          </w:tcPr>
          <w:p w14:paraId="10D5D1F7" w14:textId="77777777" w:rsidR="00783901" w:rsidRPr="00664C44" w:rsidRDefault="00783901" w:rsidP="00991203">
            <w:pPr>
              <w:rPr>
                <w:color w:val="auto"/>
              </w:rPr>
            </w:pPr>
            <w:r w:rsidRPr="00664C44">
              <w:rPr>
                <w:color w:val="auto"/>
              </w:rPr>
              <w:t xml:space="preserve">Shepherd’s </w:t>
            </w:r>
            <w:proofErr w:type="spellStart"/>
            <w:proofErr w:type="gramStart"/>
            <w:r w:rsidRPr="00664C44">
              <w:rPr>
                <w:color w:val="auto"/>
              </w:rPr>
              <w:t>Lane,Stanley</w:t>
            </w:r>
            <w:proofErr w:type="spellEnd"/>
            <w:proofErr w:type="gramEnd"/>
          </w:p>
        </w:tc>
        <w:tc>
          <w:tcPr>
            <w:tcW w:w="1388" w:type="dxa"/>
          </w:tcPr>
          <w:p w14:paraId="75E4BA4F" w14:textId="77777777" w:rsidR="00783901" w:rsidRPr="00664C44" w:rsidRDefault="00783901" w:rsidP="00991203">
            <w:pPr>
              <w:rPr>
                <w:color w:val="auto"/>
              </w:rPr>
            </w:pPr>
            <w:r w:rsidRPr="00664C44">
              <w:rPr>
                <w:color w:val="auto"/>
              </w:rPr>
              <w:t>Land/</w:t>
            </w:r>
          </w:p>
          <w:p w14:paraId="62CC50C6" w14:textId="77777777" w:rsidR="00783901" w:rsidRPr="00664C44" w:rsidRDefault="00783901" w:rsidP="00991203">
            <w:pPr>
              <w:rPr>
                <w:color w:val="auto"/>
              </w:rPr>
            </w:pPr>
            <w:r w:rsidRPr="00664C44">
              <w:rPr>
                <w:color w:val="auto"/>
              </w:rPr>
              <w:t>Watercourse/</w:t>
            </w:r>
          </w:p>
          <w:p w14:paraId="5343A14F" w14:textId="77777777" w:rsidR="00783901" w:rsidRPr="00664C44" w:rsidRDefault="00783901" w:rsidP="00991203">
            <w:pPr>
              <w:rPr>
                <w:color w:val="auto"/>
              </w:rPr>
            </w:pPr>
            <w:r w:rsidRPr="00664C44">
              <w:rPr>
                <w:color w:val="auto"/>
              </w:rPr>
              <w:t>Highway</w:t>
            </w:r>
          </w:p>
        </w:tc>
        <w:tc>
          <w:tcPr>
            <w:tcW w:w="4931" w:type="dxa"/>
          </w:tcPr>
          <w:p w14:paraId="64902452" w14:textId="77777777" w:rsidR="00783901" w:rsidRPr="00664C44" w:rsidRDefault="00783901" w:rsidP="00991203">
            <w:pPr>
              <w:rPr>
                <w:color w:val="auto"/>
              </w:rPr>
            </w:pPr>
            <w:r w:rsidRPr="00664C44">
              <w:rPr>
                <w:color w:val="auto"/>
              </w:rPr>
              <w:t>Grip constructed to direct water into brook.</w:t>
            </w:r>
          </w:p>
        </w:tc>
        <w:tc>
          <w:tcPr>
            <w:tcW w:w="595" w:type="dxa"/>
            <w:vAlign w:val="center"/>
          </w:tcPr>
          <w:p w14:paraId="08CE48B7" w14:textId="77777777" w:rsidR="00783901" w:rsidRPr="00664C44" w:rsidRDefault="00783901" w:rsidP="00991203">
            <w:pPr>
              <w:rPr>
                <w:color w:val="auto"/>
              </w:rPr>
            </w:pPr>
          </w:p>
          <w:p w14:paraId="6CC84FAC" w14:textId="77777777" w:rsidR="00783901" w:rsidRPr="00664C44" w:rsidRDefault="00783901" w:rsidP="00991203">
            <w:pPr>
              <w:rPr>
                <w:color w:val="auto"/>
              </w:rPr>
            </w:pPr>
            <w:r w:rsidRPr="00664C44">
              <w:rPr>
                <w:color w:val="auto"/>
              </w:rPr>
              <w:t>√</w:t>
            </w:r>
          </w:p>
          <w:p w14:paraId="5BA5665B" w14:textId="77777777" w:rsidR="00783901" w:rsidRPr="00664C44" w:rsidRDefault="00783901" w:rsidP="00991203">
            <w:pPr>
              <w:rPr>
                <w:color w:val="auto"/>
              </w:rPr>
            </w:pPr>
          </w:p>
        </w:tc>
        <w:tc>
          <w:tcPr>
            <w:tcW w:w="726" w:type="dxa"/>
            <w:vAlign w:val="center"/>
          </w:tcPr>
          <w:p w14:paraId="7354880C" w14:textId="77777777" w:rsidR="00783901" w:rsidRPr="00664C44" w:rsidRDefault="00783901" w:rsidP="00991203">
            <w:pPr>
              <w:rPr>
                <w:color w:val="auto"/>
              </w:rPr>
            </w:pPr>
          </w:p>
        </w:tc>
        <w:tc>
          <w:tcPr>
            <w:tcW w:w="464" w:type="dxa"/>
            <w:vAlign w:val="center"/>
          </w:tcPr>
          <w:p w14:paraId="0CF43025" w14:textId="77777777" w:rsidR="00783901" w:rsidRPr="00664C44" w:rsidRDefault="00783901" w:rsidP="00991203">
            <w:pPr>
              <w:rPr>
                <w:color w:val="auto"/>
              </w:rPr>
            </w:pPr>
            <w:r w:rsidRPr="00664C44">
              <w:rPr>
                <w:color w:val="auto"/>
              </w:rPr>
              <w:t>√</w:t>
            </w:r>
          </w:p>
        </w:tc>
        <w:tc>
          <w:tcPr>
            <w:tcW w:w="595" w:type="dxa"/>
            <w:vAlign w:val="center"/>
          </w:tcPr>
          <w:p w14:paraId="0EE7B19E" w14:textId="77777777" w:rsidR="00783901" w:rsidRPr="00664C44" w:rsidRDefault="00783901" w:rsidP="00991203">
            <w:pPr>
              <w:rPr>
                <w:color w:val="auto"/>
              </w:rPr>
            </w:pPr>
          </w:p>
        </w:tc>
        <w:tc>
          <w:tcPr>
            <w:tcW w:w="783" w:type="dxa"/>
            <w:vAlign w:val="center"/>
          </w:tcPr>
          <w:p w14:paraId="6995BA63" w14:textId="77777777" w:rsidR="00783901" w:rsidRPr="00664C44" w:rsidRDefault="00783901" w:rsidP="00991203">
            <w:pPr>
              <w:rPr>
                <w:color w:val="auto"/>
              </w:rPr>
            </w:pPr>
          </w:p>
        </w:tc>
        <w:tc>
          <w:tcPr>
            <w:tcW w:w="407" w:type="dxa"/>
            <w:vAlign w:val="center"/>
          </w:tcPr>
          <w:p w14:paraId="301C4673" w14:textId="77777777" w:rsidR="00783901" w:rsidRPr="00664C44" w:rsidRDefault="00783901" w:rsidP="00991203">
            <w:pPr>
              <w:rPr>
                <w:color w:val="auto"/>
              </w:rPr>
            </w:pPr>
          </w:p>
        </w:tc>
        <w:tc>
          <w:tcPr>
            <w:tcW w:w="595" w:type="dxa"/>
            <w:tcBorders>
              <w:right w:val="single" w:sz="18" w:space="0" w:color="auto"/>
            </w:tcBorders>
            <w:vAlign w:val="center"/>
          </w:tcPr>
          <w:p w14:paraId="47C7857D" w14:textId="77777777" w:rsidR="00783901" w:rsidRPr="00664C44" w:rsidRDefault="00783901" w:rsidP="00991203">
            <w:pPr>
              <w:rPr>
                <w:color w:val="auto"/>
              </w:rPr>
            </w:pPr>
          </w:p>
        </w:tc>
      </w:tr>
      <w:tr w:rsidR="00783901" w:rsidRPr="00664C44" w14:paraId="51B33D19" w14:textId="77777777" w:rsidTr="00673DC8">
        <w:tc>
          <w:tcPr>
            <w:tcW w:w="778" w:type="dxa"/>
            <w:tcBorders>
              <w:left w:val="single" w:sz="18" w:space="0" w:color="auto"/>
            </w:tcBorders>
          </w:tcPr>
          <w:p w14:paraId="0B68E133" w14:textId="77777777" w:rsidR="00783901" w:rsidRPr="00664C44" w:rsidRDefault="00783901" w:rsidP="00991203">
            <w:pPr>
              <w:rPr>
                <w:color w:val="auto"/>
              </w:rPr>
            </w:pPr>
            <w:r w:rsidRPr="00664C44">
              <w:rPr>
                <w:color w:val="auto"/>
              </w:rPr>
              <w:t>SFRA - S3</w:t>
            </w:r>
          </w:p>
        </w:tc>
        <w:tc>
          <w:tcPr>
            <w:tcW w:w="2263" w:type="dxa"/>
          </w:tcPr>
          <w:p w14:paraId="519412C1" w14:textId="77777777" w:rsidR="00783901" w:rsidRPr="00664C44" w:rsidRDefault="00783901" w:rsidP="00991203">
            <w:pPr>
              <w:rPr>
                <w:color w:val="auto"/>
              </w:rPr>
            </w:pPr>
            <w:r w:rsidRPr="00664C44">
              <w:rPr>
                <w:color w:val="auto"/>
              </w:rPr>
              <w:t xml:space="preserve">Wild Hill (B6014) to the west of Chesterfield Road, </w:t>
            </w:r>
          </w:p>
        </w:tc>
        <w:tc>
          <w:tcPr>
            <w:tcW w:w="1388" w:type="dxa"/>
          </w:tcPr>
          <w:p w14:paraId="38A05CEA" w14:textId="77777777" w:rsidR="00783901" w:rsidRPr="00664C44" w:rsidRDefault="00783901" w:rsidP="00991203">
            <w:pPr>
              <w:rPr>
                <w:color w:val="auto"/>
              </w:rPr>
            </w:pPr>
            <w:r w:rsidRPr="00664C44">
              <w:rPr>
                <w:color w:val="auto"/>
              </w:rPr>
              <w:t>Highway</w:t>
            </w:r>
          </w:p>
        </w:tc>
        <w:tc>
          <w:tcPr>
            <w:tcW w:w="4931" w:type="dxa"/>
          </w:tcPr>
          <w:p w14:paraId="7B195EF0" w14:textId="77777777" w:rsidR="00783901" w:rsidRPr="00664C44" w:rsidRDefault="00783901" w:rsidP="00991203">
            <w:pPr>
              <w:rPr>
                <w:color w:val="auto"/>
              </w:rPr>
            </w:pPr>
            <w:r w:rsidRPr="00664C44">
              <w:rPr>
                <w:color w:val="auto"/>
              </w:rPr>
              <w:t>Believed the area floods regularly due to insufficient ditching in surrounding area.</w:t>
            </w:r>
          </w:p>
        </w:tc>
        <w:tc>
          <w:tcPr>
            <w:tcW w:w="595" w:type="dxa"/>
            <w:vAlign w:val="center"/>
          </w:tcPr>
          <w:p w14:paraId="175C068A" w14:textId="77777777" w:rsidR="00783901" w:rsidRPr="00664C44" w:rsidRDefault="00783901" w:rsidP="00991203">
            <w:pPr>
              <w:rPr>
                <w:color w:val="auto"/>
              </w:rPr>
            </w:pPr>
          </w:p>
          <w:p w14:paraId="40739E98" w14:textId="77777777" w:rsidR="00783901" w:rsidRPr="00664C44" w:rsidRDefault="00783901" w:rsidP="00991203">
            <w:pPr>
              <w:rPr>
                <w:color w:val="auto"/>
              </w:rPr>
            </w:pPr>
          </w:p>
          <w:p w14:paraId="2E980B7B" w14:textId="77777777" w:rsidR="00783901" w:rsidRPr="00664C44" w:rsidRDefault="00783901" w:rsidP="00991203">
            <w:pPr>
              <w:rPr>
                <w:color w:val="auto"/>
              </w:rPr>
            </w:pPr>
          </w:p>
        </w:tc>
        <w:tc>
          <w:tcPr>
            <w:tcW w:w="726" w:type="dxa"/>
            <w:vAlign w:val="center"/>
          </w:tcPr>
          <w:p w14:paraId="19FD347E" w14:textId="77777777" w:rsidR="00783901" w:rsidRPr="00664C44" w:rsidRDefault="00783901" w:rsidP="00991203">
            <w:pPr>
              <w:rPr>
                <w:color w:val="auto"/>
              </w:rPr>
            </w:pPr>
          </w:p>
        </w:tc>
        <w:tc>
          <w:tcPr>
            <w:tcW w:w="464" w:type="dxa"/>
            <w:vAlign w:val="center"/>
          </w:tcPr>
          <w:p w14:paraId="21D39234" w14:textId="77777777" w:rsidR="00783901" w:rsidRPr="00664C44" w:rsidRDefault="00783901" w:rsidP="00991203">
            <w:pPr>
              <w:rPr>
                <w:color w:val="auto"/>
              </w:rPr>
            </w:pPr>
            <w:r w:rsidRPr="00664C44">
              <w:rPr>
                <w:color w:val="auto"/>
              </w:rPr>
              <w:t>√</w:t>
            </w:r>
          </w:p>
        </w:tc>
        <w:tc>
          <w:tcPr>
            <w:tcW w:w="595" w:type="dxa"/>
            <w:vAlign w:val="center"/>
          </w:tcPr>
          <w:p w14:paraId="4C9C92DB" w14:textId="77777777" w:rsidR="00783901" w:rsidRPr="00664C44" w:rsidRDefault="00783901" w:rsidP="00991203">
            <w:pPr>
              <w:rPr>
                <w:color w:val="auto"/>
              </w:rPr>
            </w:pPr>
          </w:p>
        </w:tc>
        <w:tc>
          <w:tcPr>
            <w:tcW w:w="783" w:type="dxa"/>
            <w:vAlign w:val="center"/>
          </w:tcPr>
          <w:p w14:paraId="2DBABDB7" w14:textId="77777777" w:rsidR="00783901" w:rsidRPr="00664C44" w:rsidRDefault="00783901" w:rsidP="00991203">
            <w:pPr>
              <w:rPr>
                <w:color w:val="auto"/>
              </w:rPr>
            </w:pPr>
          </w:p>
        </w:tc>
        <w:tc>
          <w:tcPr>
            <w:tcW w:w="407" w:type="dxa"/>
            <w:vAlign w:val="center"/>
          </w:tcPr>
          <w:p w14:paraId="700CED5E" w14:textId="77777777" w:rsidR="00783901" w:rsidRPr="00664C44" w:rsidRDefault="00783901" w:rsidP="00991203">
            <w:pPr>
              <w:rPr>
                <w:color w:val="auto"/>
              </w:rPr>
            </w:pPr>
          </w:p>
        </w:tc>
        <w:tc>
          <w:tcPr>
            <w:tcW w:w="595" w:type="dxa"/>
            <w:tcBorders>
              <w:right w:val="single" w:sz="18" w:space="0" w:color="auto"/>
            </w:tcBorders>
            <w:vAlign w:val="center"/>
          </w:tcPr>
          <w:p w14:paraId="3AFB31D3" w14:textId="77777777" w:rsidR="00783901" w:rsidRPr="00664C44" w:rsidRDefault="00783901" w:rsidP="00991203">
            <w:pPr>
              <w:rPr>
                <w:color w:val="auto"/>
              </w:rPr>
            </w:pPr>
          </w:p>
        </w:tc>
      </w:tr>
      <w:tr w:rsidR="00783901" w:rsidRPr="00664C44" w14:paraId="6945896C" w14:textId="77777777" w:rsidTr="00673DC8">
        <w:tc>
          <w:tcPr>
            <w:tcW w:w="778" w:type="dxa"/>
            <w:tcBorders>
              <w:left w:val="single" w:sz="18" w:space="0" w:color="auto"/>
            </w:tcBorders>
          </w:tcPr>
          <w:p w14:paraId="643BD2EE" w14:textId="77777777" w:rsidR="00783901" w:rsidRPr="00664C44" w:rsidRDefault="00783901" w:rsidP="00991203">
            <w:pPr>
              <w:rPr>
                <w:color w:val="auto"/>
              </w:rPr>
            </w:pPr>
            <w:r w:rsidRPr="00664C44">
              <w:rPr>
                <w:color w:val="auto"/>
              </w:rPr>
              <w:t>SFRA - S4</w:t>
            </w:r>
          </w:p>
        </w:tc>
        <w:tc>
          <w:tcPr>
            <w:tcW w:w="2263" w:type="dxa"/>
          </w:tcPr>
          <w:p w14:paraId="6617CF0C" w14:textId="77777777" w:rsidR="00783901" w:rsidRPr="00664C44" w:rsidRDefault="00783901" w:rsidP="00991203">
            <w:pPr>
              <w:rPr>
                <w:color w:val="auto"/>
              </w:rPr>
            </w:pPr>
            <w:r w:rsidRPr="00664C44">
              <w:rPr>
                <w:color w:val="auto"/>
              </w:rPr>
              <w:t>Junction Shepherd’s Lane &amp; Wild Hill</w:t>
            </w:r>
          </w:p>
        </w:tc>
        <w:tc>
          <w:tcPr>
            <w:tcW w:w="1388" w:type="dxa"/>
          </w:tcPr>
          <w:p w14:paraId="3A6EF05A" w14:textId="77777777" w:rsidR="00783901" w:rsidRPr="00664C44" w:rsidRDefault="00783901" w:rsidP="00991203">
            <w:pPr>
              <w:rPr>
                <w:color w:val="auto"/>
              </w:rPr>
            </w:pPr>
            <w:r w:rsidRPr="00664C44">
              <w:rPr>
                <w:color w:val="auto"/>
              </w:rPr>
              <w:t>Highway</w:t>
            </w:r>
          </w:p>
        </w:tc>
        <w:tc>
          <w:tcPr>
            <w:tcW w:w="4931" w:type="dxa"/>
          </w:tcPr>
          <w:p w14:paraId="4D07833D" w14:textId="77777777" w:rsidR="00783901" w:rsidRPr="00664C44" w:rsidRDefault="00783901" w:rsidP="00991203">
            <w:pPr>
              <w:rPr>
                <w:color w:val="auto"/>
              </w:rPr>
            </w:pPr>
            <w:r w:rsidRPr="00664C44">
              <w:rPr>
                <w:color w:val="auto"/>
              </w:rPr>
              <w:t>Believed that work is required to a highway culvert.</w:t>
            </w:r>
          </w:p>
        </w:tc>
        <w:tc>
          <w:tcPr>
            <w:tcW w:w="595" w:type="dxa"/>
            <w:vAlign w:val="center"/>
          </w:tcPr>
          <w:p w14:paraId="34428D22" w14:textId="77777777" w:rsidR="00783901" w:rsidRPr="00664C44" w:rsidRDefault="00783901" w:rsidP="00991203">
            <w:pPr>
              <w:rPr>
                <w:color w:val="auto"/>
              </w:rPr>
            </w:pPr>
            <w:r w:rsidRPr="00664C44">
              <w:rPr>
                <w:color w:val="auto"/>
              </w:rPr>
              <w:t>√</w:t>
            </w:r>
          </w:p>
        </w:tc>
        <w:tc>
          <w:tcPr>
            <w:tcW w:w="726" w:type="dxa"/>
            <w:vAlign w:val="center"/>
          </w:tcPr>
          <w:p w14:paraId="782D203F" w14:textId="77777777" w:rsidR="00783901" w:rsidRPr="00664C44" w:rsidRDefault="00783901" w:rsidP="00991203">
            <w:pPr>
              <w:rPr>
                <w:color w:val="auto"/>
              </w:rPr>
            </w:pPr>
          </w:p>
        </w:tc>
        <w:tc>
          <w:tcPr>
            <w:tcW w:w="464" w:type="dxa"/>
            <w:vAlign w:val="center"/>
          </w:tcPr>
          <w:p w14:paraId="763B1B5A" w14:textId="77777777" w:rsidR="00783901" w:rsidRPr="00664C44" w:rsidRDefault="00783901" w:rsidP="00991203">
            <w:pPr>
              <w:rPr>
                <w:color w:val="auto"/>
              </w:rPr>
            </w:pPr>
            <w:r w:rsidRPr="00664C44">
              <w:rPr>
                <w:color w:val="auto"/>
              </w:rPr>
              <w:t>√</w:t>
            </w:r>
          </w:p>
        </w:tc>
        <w:tc>
          <w:tcPr>
            <w:tcW w:w="595" w:type="dxa"/>
            <w:vAlign w:val="center"/>
          </w:tcPr>
          <w:p w14:paraId="54953F4F" w14:textId="77777777" w:rsidR="00783901" w:rsidRPr="00664C44" w:rsidRDefault="00783901" w:rsidP="00991203">
            <w:pPr>
              <w:rPr>
                <w:color w:val="auto"/>
              </w:rPr>
            </w:pPr>
          </w:p>
        </w:tc>
        <w:tc>
          <w:tcPr>
            <w:tcW w:w="783" w:type="dxa"/>
            <w:vAlign w:val="center"/>
          </w:tcPr>
          <w:p w14:paraId="7CAA9E06" w14:textId="77777777" w:rsidR="00783901" w:rsidRPr="00664C44" w:rsidRDefault="00783901" w:rsidP="00991203">
            <w:pPr>
              <w:rPr>
                <w:color w:val="auto"/>
              </w:rPr>
            </w:pPr>
          </w:p>
        </w:tc>
        <w:tc>
          <w:tcPr>
            <w:tcW w:w="407" w:type="dxa"/>
            <w:vAlign w:val="center"/>
          </w:tcPr>
          <w:p w14:paraId="387D54B3" w14:textId="77777777" w:rsidR="00783901" w:rsidRPr="00664C44" w:rsidRDefault="00783901" w:rsidP="00991203">
            <w:pPr>
              <w:rPr>
                <w:color w:val="auto"/>
              </w:rPr>
            </w:pPr>
          </w:p>
        </w:tc>
        <w:tc>
          <w:tcPr>
            <w:tcW w:w="595" w:type="dxa"/>
            <w:tcBorders>
              <w:right w:val="single" w:sz="18" w:space="0" w:color="auto"/>
            </w:tcBorders>
            <w:vAlign w:val="center"/>
          </w:tcPr>
          <w:p w14:paraId="3B272F12" w14:textId="77777777" w:rsidR="00783901" w:rsidRPr="00664C44" w:rsidRDefault="00783901" w:rsidP="00991203">
            <w:pPr>
              <w:rPr>
                <w:color w:val="auto"/>
              </w:rPr>
            </w:pPr>
          </w:p>
        </w:tc>
      </w:tr>
      <w:tr w:rsidR="00783901" w:rsidRPr="00664C44" w14:paraId="23812618" w14:textId="77777777" w:rsidTr="00673DC8">
        <w:tc>
          <w:tcPr>
            <w:tcW w:w="778" w:type="dxa"/>
            <w:tcBorders>
              <w:left w:val="single" w:sz="18" w:space="0" w:color="auto"/>
            </w:tcBorders>
          </w:tcPr>
          <w:p w14:paraId="2BB5E3CE" w14:textId="77777777" w:rsidR="00783901" w:rsidRPr="00664C44" w:rsidRDefault="00783901" w:rsidP="00991203">
            <w:pPr>
              <w:rPr>
                <w:color w:val="auto"/>
              </w:rPr>
            </w:pPr>
            <w:r w:rsidRPr="00664C44">
              <w:rPr>
                <w:color w:val="auto"/>
              </w:rPr>
              <w:t>SFRA - S5</w:t>
            </w:r>
          </w:p>
        </w:tc>
        <w:tc>
          <w:tcPr>
            <w:tcW w:w="2263" w:type="dxa"/>
          </w:tcPr>
          <w:p w14:paraId="7BF11B11" w14:textId="77777777" w:rsidR="00783901" w:rsidRPr="00664C44" w:rsidRDefault="00783901" w:rsidP="00991203">
            <w:pPr>
              <w:rPr>
                <w:color w:val="auto"/>
              </w:rPr>
            </w:pPr>
            <w:r w:rsidRPr="00664C44">
              <w:rPr>
                <w:color w:val="auto"/>
              </w:rPr>
              <w:t xml:space="preserve">Junction with Tibshelf Road and Silverhill Lane, </w:t>
            </w:r>
            <w:proofErr w:type="spellStart"/>
            <w:r w:rsidRPr="00664C44">
              <w:rPr>
                <w:color w:val="auto"/>
              </w:rPr>
              <w:t>Fackley</w:t>
            </w:r>
            <w:proofErr w:type="spellEnd"/>
          </w:p>
        </w:tc>
        <w:tc>
          <w:tcPr>
            <w:tcW w:w="1388" w:type="dxa"/>
          </w:tcPr>
          <w:p w14:paraId="6BA85515" w14:textId="77777777" w:rsidR="00783901" w:rsidRPr="00664C44" w:rsidRDefault="00783901" w:rsidP="00991203">
            <w:pPr>
              <w:rPr>
                <w:color w:val="auto"/>
              </w:rPr>
            </w:pPr>
            <w:r w:rsidRPr="00664C44">
              <w:rPr>
                <w:color w:val="auto"/>
              </w:rPr>
              <w:t>Highway/</w:t>
            </w:r>
          </w:p>
          <w:p w14:paraId="33D4F4D9" w14:textId="77777777" w:rsidR="00783901" w:rsidRPr="00664C44" w:rsidRDefault="00783901" w:rsidP="00991203">
            <w:pPr>
              <w:rPr>
                <w:color w:val="auto"/>
              </w:rPr>
            </w:pPr>
            <w:r w:rsidRPr="00664C44">
              <w:rPr>
                <w:color w:val="auto"/>
              </w:rPr>
              <w:t>Watercourse</w:t>
            </w:r>
          </w:p>
        </w:tc>
        <w:tc>
          <w:tcPr>
            <w:tcW w:w="4931" w:type="dxa"/>
          </w:tcPr>
          <w:p w14:paraId="0BC20A2B" w14:textId="77777777" w:rsidR="00783901" w:rsidRPr="00664C44" w:rsidRDefault="00783901" w:rsidP="00991203">
            <w:pPr>
              <w:rPr>
                <w:color w:val="auto"/>
              </w:rPr>
            </w:pPr>
            <w:r w:rsidRPr="00664C44">
              <w:rPr>
                <w:color w:val="auto"/>
              </w:rPr>
              <w:t>Works have been undertaken to repair the highway culvert.</w:t>
            </w:r>
          </w:p>
        </w:tc>
        <w:tc>
          <w:tcPr>
            <w:tcW w:w="595" w:type="dxa"/>
            <w:vAlign w:val="center"/>
          </w:tcPr>
          <w:p w14:paraId="2E0CC53A" w14:textId="77777777" w:rsidR="00783901" w:rsidRPr="00664C44" w:rsidRDefault="00783901" w:rsidP="00991203">
            <w:pPr>
              <w:rPr>
                <w:color w:val="auto"/>
              </w:rPr>
            </w:pPr>
          </w:p>
          <w:p w14:paraId="3AF6FEFD" w14:textId="77777777" w:rsidR="00783901" w:rsidRPr="00664C44" w:rsidRDefault="00783901" w:rsidP="00991203">
            <w:pPr>
              <w:rPr>
                <w:color w:val="auto"/>
              </w:rPr>
            </w:pPr>
          </w:p>
          <w:p w14:paraId="30A0FD3D" w14:textId="77777777" w:rsidR="00783901" w:rsidRPr="00664C44" w:rsidRDefault="00783901" w:rsidP="00991203">
            <w:pPr>
              <w:rPr>
                <w:color w:val="auto"/>
              </w:rPr>
            </w:pPr>
          </w:p>
        </w:tc>
        <w:tc>
          <w:tcPr>
            <w:tcW w:w="726" w:type="dxa"/>
            <w:vAlign w:val="center"/>
          </w:tcPr>
          <w:p w14:paraId="2B1FD205" w14:textId="77777777" w:rsidR="00783901" w:rsidRPr="00664C44" w:rsidRDefault="00783901" w:rsidP="00991203">
            <w:pPr>
              <w:rPr>
                <w:color w:val="auto"/>
              </w:rPr>
            </w:pPr>
          </w:p>
        </w:tc>
        <w:tc>
          <w:tcPr>
            <w:tcW w:w="464" w:type="dxa"/>
            <w:vAlign w:val="center"/>
          </w:tcPr>
          <w:p w14:paraId="7EC8E0E1" w14:textId="77777777" w:rsidR="00783901" w:rsidRPr="00664C44" w:rsidRDefault="00783901" w:rsidP="00991203">
            <w:pPr>
              <w:rPr>
                <w:color w:val="auto"/>
              </w:rPr>
            </w:pPr>
            <w:r w:rsidRPr="00664C44">
              <w:rPr>
                <w:color w:val="auto"/>
              </w:rPr>
              <w:t>√</w:t>
            </w:r>
          </w:p>
        </w:tc>
        <w:tc>
          <w:tcPr>
            <w:tcW w:w="595" w:type="dxa"/>
            <w:vAlign w:val="center"/>
          </w:tcPr>
          <w:p w14:paraId="7B681A7C" w14:textId="77777777" w:rsidR="00783901" w:rsidRPr="00664C44" w:rsidRDefault="00783901" w:rsidP="00991203">
            <w:pPr>
              <w:rPr>
                <w:color w:val="auto"/>
              </w:rPr>
            </w:pPr>
          </w:p>
        </w:tc>
        <w:tc>
          <w:tcPr>
            <w:tcW w:w="783" w:type="dxa"/>
            <w:vAlign w:val="center"/>
          </w:tcPr>
          <w:p w14:paraId="63CD05E6" w14:textId="77777777" w:rsidR="00783901" w:rsidRPr="00664C44" w:rsidRDefault="00783901" w:rsidP="00991203">
            <w:pPr>
              <w:rPr>
                <w:color w:val="auto"/>
              </w:rPr>
            </w:pPr>
          </w:p>
        </w:tc>
        <w:tc>
          <w:tcPr>
            <w:tcW w:w="407" w:type="dxa"/>
            <w:vAlign w:val="center"/>
          </w:tcPr>
          <w:p w14:paraId="4B683653" w14:textId="77777777" w:rsidR="00783901" w:rsidRPr="00664C44" w:rsidRDefault="00783901" w:rsidP="00991203">
            <w:pPr>
              <w:rPr>
                <w:color w:val="auto"/>
              </w:rPr>
            </w:pPr>
          </w:p>
        </w:tc>
        <w:tc>
          <w:tcPr>
            <w:tcW w:w="595" w:type="dxa"/>
            <w:tcBorders>
              <w:right w:val="single" w:sz="18" w:space="0" w:color="auto"/>
            </w:tcBorders>
            <w:vAlign w:val="center"/>
          </w:tcPr>
          <w:p w14:paraId="77F8EBF6" w14:textId="77777777" w:rsidR="00783901" w:rsidRPr="00664C44" w:rsidRDefault="00783901" w:rsidP="00991203">
            <w:pPr>
              <w:rPr>
                <w:color w:val="auto"/>
              </w:rPr>
            </w:pPr>
          </w:p>
        </w:tc>
      </w:tr>
      <w:tr w:rsidR="00783901" w:rsidRPr="00664C44" w14:paraId="7DA8E6D6" w14:textId="77777777" w:rsidTr="00673DC8">
        <w:tc>
          <w:tcPr>
            <w:tcW w:w="778" w:type="dxa"/>
            <w:tcBorders>
              <w:left w:val="single" w:sz="18" w:space="0" w:color="auto"/>
            </w:tcBorders>
          </w:tcPr>
          <w:p w14:paraId="2C9F2596" w14:textId="77777777" w:rsidR="00783901" w:rsidRPr="00664C44" w:rsidRDefault="00783901" w:rsidP="00991203">
            <w:pPr>
              <w:rPr>
                <w:color w:val="auto"/>
              </w:rPr>
            </w:pPr>
            <w:r w:rsidRPr="00664C44">
              <w:rPr>
                <w:color w:val="auto"/>
              </w:rPr>
              <w:lastRenderedPageBreak/>
              <w:t>SFRA - S6</w:t>
            </w:r>
          </w:p>
        </w:tc>
        <w:tc>
          <w:tcPr>
            <w:tcW w:w="2263" w:type="dxa"/>
          </w:tcPr>
          <w:p w14:paraId="7071AE2D" w14:textId="77777777" w:rsidR="00783901" w:rsidRPr="00664C44" w:rsidRDefault="00783901" w:rsidP="00991203">
            <w:pPr>
              <w:rPr>
                <w:color w:val="auto"/>
              </w:rPr>
            </w:pPr>
            <w:proofErr w:type="spellStart"/>
            <w:r w:rsidRPr="00664C44">
              <w:rPr>
                <w:color w:val="auto"/>
              </w:rPr>
              <w:t>Pleasley</w:t>
            </w:r>
            <w:proofErr w:type="spellEnd"/>
            <w:r w:rsidRPr="00664C44">
              <w:rPr>
                <w:color w:val="auto"/>
              </w:rPr>
              <w:t xml:space="preserve"> Road, Teversal adjacent old railway line</w:t>
            </w:r>
          </w:p>
        </w:tc>
        <w:tc>
          <w:tcPr>
            <w:tcW w:w="1388" w:type="dxa"/>
          </w:tcPr>
          <w:p w14:paraId="5433E783" w14:textId="77777777" w:rsidR="00783901" w:rsidRPr="00664C44" w:rsidRDefault="00783901" w:rsidP="00991203">
            <w:pPr>
              <w:rPr>
                <w:color w:val="auto"/>
              </w:rPr>
            </w:pPr>
            <w:r w:rsidRPr="00664C44">
              <w:rPr>
                <w:color w:val="auto"/>
              </w:rPr>
              <w:t>Land</w:t>
            </w:r>
          </w:p>
        </w:tc>
        <w:tc>
          <w:tcPr>
            <w:tcW w:w="4931" w:type="dxa"/>
          </w:tcPr>
          <w:p w14:paraId="66456D78" w14:textId="77777777" w:rsidR="00783901" w:rsidRPr="00664C44" w:rsidRDefault="00783901" w:rsidP="00991203">
            <w:pPr>
              <w:rPr>
                <w:color w:val="auto"/>
              </w:rPr>
            </w:pPr>
            <w:r w:rsidRPr="00664C44">
              <w:rPr>
                <w:color w:val="auto"/>
              </w:rPr>
              <w:t>Believed that the highway culvert gets blocked.</w:t>
            </w:r>
          </w:p>
        </w:tc>
        <w:tc>
          <w:tcPr>
            <w:tcW w:w="595" w:type="dxa"/>
            <w:vAlign w:val="center"/>
          </w:tcPr>
          <w:p w14:paraId="10858F7B" w14:textId="77777777" w:rsidR="00783901" w:rsidRPr="00664C44" w:rsidRDefault="00783901" w:rsidP="00991203">
            <w:pPr>
              <w:rPr>
                <w:color w:val="auto"/>
              </w:rPr>
            </w:pPr>
          </w:p>
          <w:p w14:paraId="6EDE10F6" w14:textId="77777777" w:rsidR="00783901" w:rsidRPr="00664C44" w:rsidRDefault="00783901" w:rsidP="00991203">
            <w:pPr>
              <w:rPr>
                <w:color w:val="auto"/>
              </w:rPr>
            </w:pPr>
          </w:p>
          <w:p w14:paraId="583D9ECF" w14:textId="77777777" w:rsidR="00783901" w:rsidRPr="00664C44" w:rsidRDefault="00783901" w:rsidP="00991203">
            <w:pPr>
              <w:rPr>
                <w:color w:val="auto"/>
              </w:rPr>
            </w:pPr>
          </w:p>
        </w:tc>
        <w:tc>
          <w:tcPr>
            <w:tcW w:w="726" w:type="dxa"/>
            <w:vAlign w:val="center"/>
          </w:tcPr>
          <w:p w14:paraId="4F024556" w14:textId="77777777" w:rsidR="00783901" w:rsidRPr="00664C44" w:rsidRDefault="00783901" w:rsidP="00991203">
            <w:pPr>
              <w:rPr>
                <w:color w:val="auto"/>
              </w:rPr>
            </w:pPr>
          </w:p>
        </w:tc>
        <w:tc>
          <w:tcPr>
            <w:tcW w:w="464" w:type="dxa"/>
            <w:vAlign w:val="center"/>
          </w:tcPr>
          <w:p w14:paraId="252AE1CA" w14:textId="77777777" w:rsidR="00783901" w:rsidRPr="00664C44" w:rsidRDefault="00783901" w:rsidP="00991203">
            <w:pPr>
              <w:rPr>
                <w:color w:val="auto"/>
              </w:rPr>
            </w:pPr>
            <w:r w:rsidRPr="00664C44">
              <w:rPr>
                <w:color w:val="auto"/>
              </w:rPr>
              <w:t>√</w:t>
            </w:r>
          </w:p>
        </w:tc>
        <w:tc>
          <w:tcPr>
            <w:tcW w:w="595" w:type="dxa"/>
            <w:vAlign w:val="center"/>
          </w:tcPr>
          <w:p w14:paraId="7924CB49" w14:textId="77777777" w:rsidR="00783901" w:rsidRPr="00664C44" w:rsidRDefault="00783901" w:rsidP="00991203">
            <w:pPr>
              <w:rPr>
                <w:color w:val="auto"/>
              </w:rPr>
            </w:pPr>
          </w:p>
        </w:tc>
        <w:tc>
          <w:tcPr>
            <w:tcW w:w="783" w:type="dxa"/>
            <w:vAlign w:val="center"/>
          </w:tcPr>
          <w:p w14:paraId="1397A59C" w14:textId="77777777" w:rsidR="00783901" w:rsidRPr="00664C44" w:rsidRDefault="00783901" w:rsidP="00991203">
            <w:pPr>
              <w:rPr>
                <w:color w:val="auto"/>
              </w:rPr>
            </w:pPr>
          </w:p>
        </w:tc>
        <w:tc>
          <w:tcPr>
            <w:tcW w:w="407" w:type="dxa"/>
            <w:vAlign w:val="center"/>
          </w:tcPr>
          <w:p w14:paraId="3BB90F57" w14:textId="77777777" w:rsidR="00783901" w:rsidRPr="00664C44" w:rsidRDefault="00783901" w:rsidP="00991203">
            <w:pPr>
              <w:rPr>
                <w:color w:val="auto"/>
              </w:rPr>
            </w:pPr>
          </w:p>
        </w:tc>
        <w:tc>
          <w:tcPr>
            <w:tcW w:w="595" w:type="dxa"/>
            <w:tcBorders>
              <w:right w:val="single" w:sz="18" w:space="0" w:color="auto"/>
            </w:tcBorders>
            <w:vAlign w:val="center"/>
          </w:tcPr>
          <w:p w14:paraId="458E42E3" w14:textId="77777777" w:rsidR="00783901" w:rsidRPr="00664C44" w:rsidRDefault="00783901" w:rsidP="00991203">
            <w:pPr>
              <w:rPr>
                <w:color w:val="auto"/>
              </w:rPr>
            </w:pPr>
          </w:p>
        </w:tc>
      </w:tr>
      <w:tr w:rsidR="00783901" w:rsidRPr="00664C44" w14:paraId="0413D732" w14:textId="77777777" w:rsidTr="00673DC8">
        <w:tc>
          <w:tcPr>
            <w:tcW w:w="778" w:type="dxa"/>
            <w:tcBorders>
              <w:left w:val="single" w:sz="18" w:space="0" w:color="auto"/>
            </w:tcBorders>
          </w:tcPr>
          <w:p w14:paraId="53ACA0EB" w14:textId="77777777" w:rsidR="00783901" w:rsidRPr="00664C44" w:rsidRDefault="00783901" w:rsidP="00991203">
            <w:pPr>
              <w:rPr>
                <w:color w:val="auto"/>
              </w:rPr>
            </w:pPr>
            <w:r w:rsidRPr="00664C44">
              <w:rPr>
                <w:color w:val="auto"/>
              </w:rPr>
              <w:t>SFRA - S7</w:t>
            </w:r>
          </w:p>
        </w:tc>
        <w:tc>
          <w:tcPr>
            <w:tcW w:w="2263" w:type="dxa"/>
          </w:tcPr>
          <w:p w14:paraId="20A636E8" w14:textId="07B2C07D" w:rsidR="00783901" w:rsidRPr="00664C44" w:rsidRDefault="000F6413" w:rsidP="00991203">
            <w:pPr>
              <w:rPr>
                <w:color w:val="auto"/>
              </w:rPr>
            </w:pPr>
            <w:r w:rsidRPr="00664C44">
              <w:rPr>
                <w:color w:val="auto"/>
              </w:rPr>
              <w:t>Southwest</w:t>
            </w:r>
            <w:r w:rsidR="00783901" w:rsidRPr="00664C44">
              <w:rPr>
                <w:color w:val="auto"/>
              </w:rPr>
              <w:t xml:space="preserve"> of </w:t>
            </w:r>
            <w:proofErr w:type="spellStart"/>
            <w:r w:rsidR="00783901" w:rsidRPr="00664C44">
              <w:rPr>
                <w:color w:val="auto"/>
              </w:rPr>
              <w:t>Fackley</w:t>
            </w:r>
            <w:proofErr w:type="spellEnd"/>
            <w:r w:rsidR="00783901" w:rsidRPr="00664C44">
              <w:rPr>
                <w:color w:val="auto"/>
              </w:rPr>
              <w:t xml:space="preserve"> Road, opposite Carnarvon Street, </w:t>
            </w:r>
            <w:proofErr w:type="spellStart"/>
            <w:r w:rsidR="00783901" w:rsidRPr="00664C44">
              <w:rPr>
                <w:color w:val="auto"/>
              </w:rPr>
              <w:t>Fackley</w:t>
            </w:r>
            <w:proofErr w:type="spellEnd"/>
            <w:r w:rsidR="00783901" w:rsidRPr="00664C44">
              <w:rPr>
                <w:color w:val="auto"/>
              </w:rPr>
              <w:t>.</w:t>
            </w:r>
          </w:p>
        </w:tc>
        <w:tc>
          <w:tcPr>
            <w:tcW w:w="1388" w:type="dxa"/>
          </w:tcPr>
          <w:p w14:paraId="23952C76" w14:textId="77777777" w:rsidR="00783901" w:rsidRPr="00664C44" w:rsidRDefault="00783901" w:rsidP="00991203">
            <w:pPr>
              <w:rPr>
                <w:color w:val="auto"/>
              </w:rPr>
            </w:pPr>
            <w:r w:rsidRPr="00664C44">
              <w:rPr>
                <w:color w:val="auto"/>
              </w:rPr>
              <w:t>Watercourse</w:t>
            </w:r>
          </w:p>
        </w:tc>
        <w:tc>
          <w:tcPr>
            <w:tcW w:w="4931" w:type="dxa"/>
          </w:tcPr>
          <w:p w14:paraId="2CD77DF7" w14:textId="77777777" w:rsidR="00783901" w:rsidRPr="00664C44" w:rsidRDefault="00783901" w:rsidP="00991203">
            <w:pPr>
              <w:rPr>
                <w:color w:val="auto"/>
              </w:rPr>
            </w:pPr>
            <w:r w:rsidRPr="00664C44">
              <w:rPr>
                <w:color w:val="auto"/>
              </w:rPr>
              <w:t>Believed that a stream flowing into the River Meden requires regular maintenance by landowner (s).</w:t>
            </w:r>
          </w:p>
        </w:tc>
        <w:tc>
          <w:tcPr>
            <w:tcW w:w="595" w:type="dxa"/>
            <w:vAlign w:val="center"/>
          </w:tcPr>
          <w:p w14:paraId="62083110" w14:textId="77777777" w:rsidR="00783901" w:rsidRPr="00664C44" w:rsidRDefault="00783901" w:rsidP="00991203">
            <w:pPr>
              <w:rPr>
                <w:color w:val="auto"/>
              </w:rPr>
            </w:pPr>
            <w:r w:rsidRPr="00664C44">
              <w:rPr>
                <w:color w:val="auto"/>
              </w:rPr>
              <w:t>√</w:t>
            </w:r>
          </w:p>
        </w:tc>
        <w:tc>
          <w:tcPr>
            <w:tcW w:w="726" w:type="dxa"/>
            <w:vAlign w:val="center"/>
          </w:tcPr>
          <w:p w14:paraId="6F4F25D3" w14:textId="77777777" w:rsidR="00783901" w:rsidRPr="00664C44" w:rsidRDefault="00783901" w:rsidP="00991203">
            <w:pPr>
              <w:rPr>
                <w:color w:val="auto"/>
              </w:rPr>
            </w:pPr>
          </w:p>
        </w:tc>
        <w:tc>
          <w:tcPr>
            <w:tcW w:w="464" w:type="dxa"/>
            <w:vAlign w:val="center"/>
          </w:tcPr>
          <w:p w14:paraId="4A6B08E3" w14:textId="77777777" w:rsidR="00783901" w:rsidRPr="00664C44" w:rsidRDefault="00783901" w:rsidP="00991203">
            <w:pPr>
              <w:rPr>
                <w:color w:val="auto"/>
              </w:rPr>
            </w:pPr>
            <w:r w:rsidRPr="00664C44">
              <w:rPr>
                <w:color w:val="auto"/>
              </w:rPr>
              <w:t>√</w:t>
            </w:r>
          </w:p>
        </w:tc>
        <w:tc>
          <w:tcPr>
            <w:tcW w:w="595" w:type="dxa"/>
            <w:vAlign w:val="center"/>
          </w:tcPr>
          <w:p w14:paraId="0740C269" w14:textId="77777777" w:rsidR="00783901" w:rsidRPr="00664C44" w:rsidRDefault="00783901" w:rsidP="00991203">
            <w:pPr>
              <w:rPr>
                <w:color w:val="auto"/>
              </w:rPr>
            </w:pPr>
          </w:p>
        </w:tc>
        <w:tc>
          <w:tcPr>
            <w:tcW w:w="783" w:type="dxa"/>
            <w:vAlign w:val="center"/>
          </w:tcPr>
          <w:p w14:paraId="5A6EF6BB" w14:textId="77777777" w:rsidR="00783901" w:rsidRPr="00664C44" w:rsidRDefault="00783901" w:rsidP="00991203">
            <w:pPr>
              <w:rPr>
                <w:color w:val="auto"/>
              </w:rPr>
            </w:pPr>
          </w:p>
        </w:tc>
        <w:tc>
          <w:tcPr>
            <w:tcW w:w="407" w:type="dxa"/>
            <w:vAlign w:val="center"/>
          </w:tcPr>
          <w:p w14:paraId="6DFC53CD" w14:textId="77777777" w:rsidR="00783901" w:rsidRPr="00664C44" w:rsidRDefault="00783901" w:rsidP="00991203">
            <w:pPr>
              <w:rPr>
                <w:color w:val="auto"/>
              </w:rPr>
            </w:pPr>
          </w:p>
        </w:tc>
        <w:tc>
          <w:tcPr>
            <w:tcW w:w="595" w:type="dxa"/>
            <w:tcBorders>
              <w:right w:val="single" w:sz="18" w:space="0" w:color="auto"/>
            </w:tcBorders>
            <w:vAlign w:val="center"/>
          </w:tcPr>
          <w:p w14:paraId="0427C095" w14:textId="77777777" w:rsidR="00783901" w:rsidRPr="00664C44" w:rsidRDefault="00783901" w:rsidP="00991203">
            <w:pPr>
              <w:rPr>
                <w:color w:val="auto"/>
              </w:rPr>
            </w:pPr>
          </w:p>
        </w:tc>
      </w:tr>
      <w:tr w:rsidR="00783901" w:rsidRPr="00664C44" w14:paraId="3F8C5FF0" w14:textId="77777777" w:rsidTr="00673DC8">
        <w:tc>
          <w:tcPr>
            <w:tcW w:w="778" w:type="dxa"/>
            <w:tcBorders>
              <w:left w:val="single" w:sz="18" w:space="0" w:color="auto"/>
            </w:tcBorders>
          </w:tcPr>
          <w:p w14:paraId="08333C16" w14:textId="77777777" w:rsidR="00783901" w:rsidRPr="00664C44" w:rsidRDefault="00783901" w:rsidP="00991203">
            <w:pPr>
              <w:rPr>
                <w:color w:val="auto"/>
              </w:rPr>
            </w:pPr>
            <w:r w:rsidRPr="00664C44">
              <w:rPr>
                <w:color w:val="auto"/>
              </w:rPr>
              <w:t>SFRA - S8</w:t>
            </w:r>
          </w:p>
        </w:tc>
        <w:tc>
          <w:tcPr>
            <w:tcW w:w="2263" w:type="dxa"/>
          </w:tcPr>
          <w:p w14:paraId="3094BDD5" w14:textId="77777777" w:rsidR="00783901" w:rsidRPr="00664C44" w:rsidRDefault="00783901" w:rsidP="00991203">
            <w:pPr>
              <w:rPr>
                <w:color w:val="auto"/>
              </w:rPr>
            </w:pPr>
            <w:r w:rsidRPr="00664C44">
              <w:rPr>
                <w:color w:val="auto"/>
              </w:rPr>
              <w:t xml:space="preserve">Junction of </w:t>
            </w:r>
            <w:proofErr w:type="spellStart"/>
            <w:r w:rsidRPr="00664C44">
              <w:rPr>
                <w:color w:val="auto"/>
              </w:rPr>
              <w:t>Fackley</w:t>
            </w:r>
            <w:proofErr w:type="spellEnd"/>
            <w:r w:rsidRPr="00664C44">
              <w:rPr>
                <w:color w:val="auto"/>
              </w:rPr>
              <w:t xml:space="preserve"> Road and </w:t>
            </w:r>
            <w:proofErr w:type="spellStart"/>
            <w:r w:rsidRPr="00664C44">
              <w:rPr>
                <w:color w:val="auto"/>
              </w:rPr>
              <w:t>Coppywood</w:t>
            </w:r>
            <w:proofErr w:type="spellEnd"/>
            <w:r w:rsidRPr="00664C44">
              <w:rPr>
                <w:color w:val="auto"/>
              </w:rPr>
              <w:t xml:space="preserve"> Close</w:t>
            </w:r>
          </w:p>
        </w:tc>
        <w:tc>
          <w:tcPr>
            <w:tcW w:w="1388" w:type="dxa"/>
          </w:tcPr>
          <w:p w14:paraId="554363CD" w14:textId="77777777" w:rsidR="00783901" w:rsidRPr="00664C44" w:rsidRDefault="00783901" w:rsidP="00991203">
            <w:pPr>
              <w:rPr>
                <w:color w:val="auto"/>
              </w:rPr>
            </w:pPr>
            <w:r w:rsidRPr="00664C44">
              <w:rPr>
                <w:color w:val="auto"/>
              </w:rPr>
              <w:t>Highway</w:t>
            </w:r>
          </w:p>
        </w:tc>
        <w:tc>
          <w:tcPr>
            <w:tcW w:w="4931" w:type="dxa"/>
          </w:tcPr>
          <w:p w14:paraId="15589DFF" w14:textId="77777777" w:rsidR="00783901" w:rsidRPr="00664C44" w:rsidRDefault="00783901" w:rsidP="00991203">
            <w:pPr>
              <w:rPr>
                <w:color w:val="auto"/>
              </w:rPr>
            </w:pPr>
            <w:r w:rsidRPr="00664C44">
              <w:rPr>
                <w:color w:val="auto"/>
              </w:rPr>
              <w:t>Believed there is inadequate capacity in main sewer in times of heavy rain.</w:t>
            </w:r>
          </w:p>
        </w:tc>
        <w:tc>
          <w:tcPr>
            <w:tcW w:w="595" w:type="dxa"/>
            <w:vAlign w:val="center"/>
          </w:tcPr>
          <w:p w14:paraId="03B1F00B" w14:textId="77777777" w:rsidR="00783901" w:rsidRPr="00664C44" w:rsidRDefault="00783901" w:rsidP="00991203">
            <w:pPr>
              <w:rPr>
                <w:color w:val="auto"/>
              </w:rPr>
            </w:pPr>
          </w:p>
        </w:tc>
        <w:tc>
          <w:tcPr>
            <w:tcW w:w="726" w:type="dxa"/>
            <w:vAlign w:val="center"/>
          </w:tcPr>
          <w:p w14:paraId="5C529682" w14:textId="77777777" w:rsidR="00783901" w:rsidRPr="00664C44" w:rsidRDefault="00783901" w:rsidP="00991203">
            <w:pPr>
              <w:rPr>
                <w:color w:val="auto"/>
              </w:rPr>
            </w:pPr>
          </w:p>
        </w:tc>
        <w:tc>
          <w:tcPr>
            <w:tcW w:w="464" w:type="dxa"/>
            <w:vAlign w:val="center"/>
          </w:tcPr>
          <w:p w14:paraId="6764E220" w14:textId="77777777" w:rsidR="00783901" w:rsidRPr="00664C44" w:rsidRDefault="00783901" w:rsidP="00991203">
            <w:pPr>
              <w:rPr>
                <w:color w:val="auto"/>
              </w:rPr>
            </w:pPr>
            <w:r w:rsidRPr="00664C44">
              <w:rPr>
                <w:color w:val="auto"/>
              </w:rPr>
              <w:t>√</w:t>
            </w:r>
          </w:p>
        </w:tc>
        <w:tc>
          <w:tcPr>
            <w:tcW w:w="595" w:type="dxa"/>
            <w:vAlign w:val="center"/>
          </w:tcPr>
          <w:p w14:paraId="2443CADB" w14:textId="77777777" w:rsidR="00783901" w:rsidRPr="00664C44" w:rsidRDefault="00783901" w:rsidP="00991203">
            <w:pPr>
              <w:rPr>
                <w:color w:val="auto"/>
              </w:rPr>
            </w:pPr>
          </w:p>
        </w:tc>
        <w:tc>
          <w:tcPr>
            <w:tcW w:w="783" w:type="dxa"/>
            <w:vAlign w:val="center"/>
          </w:tcPr>
          <w:p w14:paraId="57C9F63E" w14:textId="77777777" w:rsidR="00783901" w:rsidRPr="00664C44" w:rsidRDefault="00783901" w:rsidP="00991203">
            <w:pPr>
              <w:rPr>
                <w:color w:val="auto"/>
              </w:rPr>
            </w:pPr>
          </w:p>
        </w:tc>
        <w:tc>
          <w:tcPr>
            <w:tcW w:w="407" w:type="dxa"/>
            <w:vAlign w:val="center"/>
          </w:tcPr>
          <w:p w14:paraId="79F89BAF" w14:textId="77777777" w:rsidR="00783901" w:rsidRPr="00664C44" w:rsidRDefault="00783901" w:rsidP="00991203">
            <w:pPr>
              <w:rPr>
                <w:color w:val="auto"/>
              </w:rPr>
            </w:pPr>
          </w:p>
        </w:tc>
        <w:tc>
          <w:tcPr>
            <w:tcW w:w="595" w:type="dxa"/>
            <w:tcBorders>
              <w:right w:val="single" w:sz="18" w:space="0" w:color="auto"/>
            </w:tcBorders>
            <w:vAlign w:val="center"/>
          </w:tcPr>
          <w:p w14:paraId="51798FBE" w14:textId="77777777" w:rsidR="00783901" w:rsidRPr="00664C44" w:rsidRDefault="00783901" w:rsidP="00991203">
            <w:pPr>
              <w:rPr>
                <w:color w:val="auto"/>
              </w:rPr>
            </w:pPr>
          </w:p>
        </w:tc>
      </w:tr>
      <w:tr w:rsidR="00783901" w:rsidRPr="00664C44" w14:paraId="1F9D4FD4" w14:textId="77777777" w:rsidTr="00673DC8">
        <w:tc>
          <w:tcPr>
            <w:tcW w:w="778" w:type="dxa"/>
            <w:tcBorders>
              <w:left w:val="single" w:sz="18" w:space="0" w:color="auto"/>
            </w:tcBorders>
          </w:tcPr>
          <w:p w14:paraId="074953F5" w14:textId="77777777" w:rsidR="00783901" w:rsidRPr="00664C44" w:rsidRDefault="00783901" w:rsidP="00991203">
            <w:pPr>
              <w:rPr>
                <w:color w:val="auto"/>
              </w:rPr>
            </w:pPr>
            <w:r w:rsidRPr="00664C44">
              <w:rPr>
                <w:color w:val="auto"/>
              </w:rPr>
              <w:t>SFRA - S9</w:t>
            </w:r>
          </w:p>
        </w:tc>
        <w:tc>
          <w:tcPr>
            <w:tcW w:w="2263" w:type="dxa"/>
          </w:tcPr>
          <w:p w14:paraId="23268259" w14:textId="77777777" w:rsidR="00783901" w:rsidRPr="00664C44" w:rsidRDefault="00783901" w:rsidP="00991203">
            <w:pPr>
              <w:rPr>
                <w:color w:val="auto"/>
              </w:rPr>
            </w:pPr>
            <w:r w:rsidRPr="00664C44">
              <w:rPr>
                <w:color w:val="auto"/>
              </w:rPr>
              <w:t xml:space="preserve">Field adjacent </w:t>
            </w:r>
            <w:proofErr w:type="spellStart"/>
            <w:r w:rsidRPr="00664C44">
              <w:rPr>
                <w:color w:val="auto"/>
              </w:rPr>
              <w:t>Fackley</w:t>
            </w:r>
            <w:proofErr w:type="spellEnd"/>
            <w:r w:rsidRPr="00664C44">
              <w:rPr>
                <w:color w:val="auto"/>
              </w:rPr>
              <w:t xml:space="preserve"> Road, and River Meden</w:t>
            </w:r>
          </w:p>
        </w:tc>
        <w:tc>
          <w:tcPr>
            <w:tcW w:w="1388" w:type="dxa"/>
          </w:tcPr>
          <w:p w14:paraId="1763477B" w14:textId="77777777" w:rsidR="00783901" w:rsidRPr="00664C44" w:rsidRDefault="00783901" w:rsidP="00991203">
            <w:pPr>
              <w:rPr>
                <w:color w:val="auto"/>
              </w:rPr>
            </w:pPr>
            <w:r w:rsidRPr="00664C44">
              <w:rPr>
                <w:color w:val="auto"/>
              </w:rPr>
              <w:t>Watercourse</w:t>
            </w:r>
          </w:p>
        </w:tc>
        <w:tc>
          <w:tcPr>
            <w:tcW w:w="4931" w:type="dxa"/>
          </w:tcPr>
          <w:p w14:paraId="56BA0788" w14:textId="77777777" w:rsidR="00783901" w:rsidRPr="00664C44" w:rsidRDefault="00783901" w:rsidP="00991203">
            <w:pPr>
              <w:rPr>
                <w:color w:val="auto"/>
              </w:rPr>
            </w:pPr>
            <w:r w:rsidRPr="00664C44">
              <w:rPr>
                <w:color w:val="auto"/>
              </w:rPr>
              <w:t>Low lying fields flood flooding from watercourse.</w:t>
            </w:r>
          </w:p>
        </w:tc>
        <w:tc>
          <w:tcPr>
            <w:tcW w:w="595" w:type="dxa"/>
            <w:vAlign w:val="center"/>
          </w:tcPr>
          <w:p w14:paraId="39BFE20B" w14:textId="77777777" w:rsidR="00783901" w:rsidRPr="00664C44" w:rsidRDefault="00783901" w:rsidP="00991203">
            <w:pPr>
              <w:rPr>
                <w:color w:val="auto"/>
              </w:rPr>
            </w:pPr>
          </w:p>
        </w:tc>
        <w:tc>
          <w:tcPr>
            <w:tcW w:w="726" w:type="dxa"/>
            <w:vAlign w:val="center"/>
          </w:tcPr>
          <w:p w14:paraId="114FA095" w14:textId="77777777" w:rsidR="00783901" w:rsidRPr="00664C44" w:rsidRDefault="00783901" w:rsidP="00991203">
            <w:pPr>
              <w:rPr>
                <w:color w:val="auto"/>
              </w:rPr>
            </w:pPr>
          </w:p>
        </w:tc>
        <w:tc>
          <w:tcPr>
            <w:tcW w:w="464" w:type="dxa"/>
            <w:vAlign w:val="center"/>
          </w:tcPr>
          <w:p w14:paraId="36D02CC7" w14:textId="77777777" w:rsidR="00783901" w:rsidRPr="00664C44" w:rsidRDefault="00783901" w:rsidP="00991203">
            <w:pPr>
              <w:rPr>
                <w:color w:val="auto"/>
              </w:rPr>
            </w:pPr>
            <w:r w:rsidRPr="00664C44">
              <w:rPr>
                <w:color w:val="auto"/>
              </w:rPr>
              <w:t>√</w:t>
            </w:r>
          </w:p>
        </w:tc>
        <w:tc>
          <w:tcPr>
            <w:tcW w:w="595" w:type="dxa"/>
            <w:vAlign w:val="center"/>
          </w:tcPr>
          <w:p w14:paraId="6B528E0E" w14:textId="77777777" w:rsidR="00783901" w:rsidRPr="00664C44" w:rsidRDefault="00783901" w:rsidP="00991203">
            <w:pPr>
              <w:rPr>
                <w:color w:val="auto"/>
              </w:rPr>
            </w:pPr>
          </w:p>
        </w:tc>
        <w:tc>
          <w:tcPr>
            <w:tcW w:w="783" w:type="dxa"/>
            <w:vAlign w:val="center"/>
          </w:tcPr>
          <w:p w14:paraId="59209F07" w14:textId="77777777" w:rsidR="00783901" w:rsidRPr="00664C44" w:rsidRDefault="00783901" w:rsidP="00991203">
            <w:pPr>
              <w:rPr>
                <w:color w:val="auto"/>
              </w:rPr>
            </w:pPr>
          </w:p>
        </w:tc>
        <w:tc>
          <w:tcPr>
            <w:tcW w:w="407" w:type="dxa"/>
            <w:vAlign w:val="center"/>
          </w:tcPr>
          <w:p w14:paraId="5381B7C4" w14:textId="77777777" w:rsidR="00783901" w:rsidRPr="00664C44" w:rsidRDefault="00783901" w:rsidP="00991203">
            <w:pPr>
              <w:rPr>
                <w:color w:val="auto"/>
              </w:rPr>
            </w:pPr>
          </w:p>
        </w:tc>
        <w:tc>
          <w:tcPr>
            <w:tcW w:w="595" w:type="dxa"/>
            <w:tcBorders>
              <w:right w:val="single" w:sz="18" w:space="0" w:color="auto"/>
            </w:tcBorders>
            <w:vAlign w:val="center"/>
          </w:tcPr>
          <w:p w14:paraId="3273CD72" w14:textId="77777777" w:rsidR="00783901" w:rsidRPr="00664C44" w:rsidRDefault="00783901" w:rsidP="00991203">
            <w:pPr>
              <w:rPr>
                <w:color w:val="auto"/>
              </w:rPr>
            </w:pPr>
          </w:p>
        </w:tc>
      </w:tr>
      <w:tr w:rsidR="00783901" w:rsidRPr="00664C44" w14:paraId="60AA1D22" w14:textId="77777777" w:rsidTr="00673DC8">
        <w:tc>
          <w:tcPr>
            <w:tcW w:w="778" w:type="dxa"/>
            <w:tcBorders>
              <w:left w:val="single" w:sz="18" w:space="0" w:color="auto"/>
            </w:tcBorders>
          </w:tcPr>
          <w:p w14:paraId="710C4171" w14:textId="77777777" w:rsidR="00783901" w:rsidRPr="00664C44" w:rsidRDefault="00783901" w:rsidP="00991203">
            <w:pPr>
              <w:rPr>
                <w:color w:val="auto"/>
              </w:rPr>
            </w:pPr>
            <w:r w:rsidRPr="00664C44">
              <w:rPr>
                <w:color w:val="auto"/>
              </w:rPr>
              <w:t>SFRA - S10</w:t>
            </w:r>
          </w:p>
        </w:tc>
        <w:tc>
          <w:tcPr>
            <w:tcW w:w="2263" w:type="dxa"/>
          </w:tcPr>
          <w:p w14:paraId="7E378C8D" w14:textId="77777777" w:rsidR="00783901" w:rsidRPr="00664C44" w:rsidRDefault="00783901" w:rsidP="00991203">
            <w:pPr>
              <w:rPr>
                <w:color w:val="auto"/>
              </w:rPr>
            </w:pPr>
            <w:r w:rsidRPr="00664C44">
              <w:rPr>
                <w:color w:val="auto"/>
              </w:rPr>
              <w:t xml:space="preserve">South of Mansfield Road opposite St. Andrew’s Church, </w:t>
            </w:r>
            <w:proofErr w:type="spellStart"/>
            <w:r w:rsidRPr="00664C44">
              <w:rPr>
                <w:color w:val="auto"/>
              </w:rPr>
              <w:t>Skegby</w:t>
            </w:r>
            <w:proofErr w:type="spellEnd"/>
          </w:p>
        </w:tc>
        <w:tc>
          <w:tcPr>
            <w:tcW w:w="1388" w:type="dxa"/>
          </w:tcPr>
          <w:p w14:paraId="3417EAD8" w14:textId="77777777" w:rsidR="00783901" w:rsidRPr="00664C44" w:rsidRDefault="00783901" w:rsidP="00991203">
            <w:pPr>
              <w:rPr>
                <w:color w:val="auto"/>
              </w:rPr>
            </w:pPr>
            <w:r w:rsidRPr="00664C44">
              <w:rPr>
                <w:color w:val="auto"/>
              </w:rPr>
              <w:t>Watercourse</w:t>
            </w:r>
          </w:p>
        </w:tc>
        <w:tc>
          <w:tcPr>
            <w:tcW w:w="4931" w:type="dxa"/>
          </w:tcPr>
          <w:p w14:paraId="1499306C" w14:textId="77777777" w:rsidR="00783901" w:rsidRPr="00664C44" w:rsidRDefault="00783901" w:rsidP="00991203">
            <w:pPr>
              <w:rPr>
                <w:color w:val="auto"/>
              </w:rPr>
            </w:pPr>
            <w:r w:rsidRPr="00664C44">
              <w:rPr>
                <w:color w:val="auto"/>
              </w:rPr>
              <w:t>No information available.</w:t>
            </w:r>
          </w:p>
        </w:tc>
        <w:tc>
          <w:tcPr>
            <w:tcW w:w="595" w:type="dxa"/>
            <w:vAlign w:val="center"/>
          </w:tcPr>
          <w:p w14:paraId="53E34B71" w14:textId="77777777" w:rsidR="00783901" w:rsidRPr="00664C44" w:rsidRDefault="00783901" w:rsidP="00991203">
            <w:pPr>
              <w:rPr>
                <w:color w:val="auto"/>
              </w:rPr>
            </w:pPr>
          </w:p>
          <w:p w14:paraId="51D20E55" w14:textId="77777777" w:rsidR="00783901" w:rsidRPr="00664C44" w:rsidRDefault="00783901" w:rsidP="00991203">
            <w:pPr>
              <w:rPr>
                <w:color w:val="auto"/>
              </w:rPr>
            </w:pPr>
          </w:p>
          <w:p w14:paraId="027CBC62" w14:textId="77777777" w:rsidR="00783901" w:rsidRPr="00664C44" w:rsidRDefault="00783901" w:rsidP="00991203">
            <w:pPr>
              <w:rPr>
                <w:color w:val="auto"/>
              </w:rPr>
            </w:pPr>
          </w:p>
        </w:tc>
        <w:tc>
          <w:tcPr>
            <w:tcW w:w="726" w:type="dxa"/>
            <w:vAlign w:val="center"/>
          </w:tcPr>
          <w:p w14:paraId="0653A57E" w14:textId="77777777" w:rsidR="00783901" w:rsidRPr="00664C44" w:rsidRDefault="00783901" w:rsidP="00991203">
            <w:pPr>
              <w:rPr>
                <w:color w:val="auto"/>
              </w:rPr>
            </w:pPr>
          </w:p>
        </w:tc>
        <w:tc>
          <w:tcPr>
            <w:tcW w:w="464" w:type="dxa"/>
            <w:vAlign w:val="center"/>
          </w:tcPr>
          <w:p w14:paraId="5200747E" w14:textId="77777777" w:rsidR="00783901" w:rsidRPr="00664C44" w:rsidRDefault="00783901" w:rsidP="00991203">
            <w:pPr>
              <w:rPr>
                <w:color w:val="auto"/>
              </w:rPr>
            </w:pPr>
          </w:p>
          <w:p w14:paraId="7681EC90" w14:textId="77777777" w:rsidR="00783901" w:rsidRPr="00664C44" w:rsidRDefault="00783901" w:rsidP="00991203">
            <w:pPr>
              <w:rPr>
                <w:color w:val="auto"/>
              </w:rPr>
            </w:pPr>
            <w:r w:rsidRPr="00664C44">
              <w:rPr>
                <w:color w:val="auto"/>
              </w:rPr>
              <w:t>√</w:t>
            </w:r>
          </w:p>
        </w:tc>
        <w:tc>
          <w:tcPr>
            <w:tcW w:w="595" w:type="dxa"/>
            <w:vAlign w:val="center"/>
          </w:tcPr>
          <w:p w14:paraId="715D4952" w14:textId="77777777" w:rsidR="00783901" w:rsidRPr="00664C44" w:rsidRDefault="00783901" w:rsidP="00991203">
            <w:pPr>
              <w:rPr>
                <w:color w:val="auto"/>
              </w:rPr>
            </w:pPr>
          </w:p>
        </w:tc>
        <w:tc>
          <w:tcPr>
            <w:tcW w:w="783" w:type="dxa"/>
            <w:vAlign w:val="center"/>
          </w:tcPr>
          <w:p w14:paraId="22D2B61E" w14:textId="77777777" w:rsidR="00783901" w:rsidRPr="00664C44" w:rsidRDefault="00783901" w:rsidP="00991203">
            <w:pPr>
              <w:rPr>
                <w:color w:val="auto"/>
              </w:rPr>
            </w:pPr>
          </w:p>
        </w:tc>
        <w:tc>
          <w:tcPr>
            <w:tcW w:w="407" w:type="dxa"/>
            <w:vAlign w:val="center"/>
          </w:tcPr>
          <w:p w14:paraId="08A162F6" w14:textId="77777777" w:rsidR="00783901" w:rsidRPr="00664C44" w:rsidRDefault="00783901" w:rsidP="00991203">
            <w:pPr>
              <w:rPr>
                <w:color w:val="auto"/>
              </w:rPr>
            </w:pPr>
          </w:p>
        </w:tc>
        <w:tc>
          <w:tcPr>
            <w:tcW w:w="595" w:type="dxa"/>
            <w:tcBorders>
              <w:right w:val="single" w:sz="18" w:space="0" w:color="auto"/>
            </w:tcBorders>
            <w:vAlign w:val="center"/>
          </w:tcPr>
          <w:p w14:paraId="325E247A" w14:textId="77777777" w:rsidR="00783901" w:rsidRPr="00664C44" w:rsidRDefault="00783901" w:rsidP="00991203">
            <w:pPr>
              <w:rPr>
                <w:color w:val="auto"/>
              </w:rPr>
            </w:pPr>
          </w:p>
        </w:tc>
      </w:tr>
      <w:tr w:rsidR="00B570E8" w:rsidRPr="00664C44" w14:paraId="1132FB1C" w14:textId="77777777" w:rsidTr="00673DC8">
        <w:tc>
          <w:tcPr>
            <w:tcW w:w="778" w:type="dxa"/>
            <w:tcBorders>
              <w:left w:val="single" w:sz="18" w:space="0" w:color="auto"/>
            </w:tcBorders>
          </w:tcPr>
          <w:p w14:paraId="792C7FC2" w14:textId="77777777" w:rsidR="00B570E8" w:rsidRPr="00664C44" w:rsidRDefault="00B570E8" w:rsidP="00991203">
            <w:pPr>
              <w:rPr>
                <w:color w:val="auto"/>
              </w:rPr>
            </w:pPr>
            <w:r w:rsidRPr="00664C44">
              <w:rPr>
                <w:color w:val="auto"/>
              </w:rPr>
              <w:t>SFRA - S11</w:t>
            </w:r>
          </w:p>
        </w:tc>
        <w:tc>
          <w:tcPr>
            <w:tcW w:w="2263" w:type="dxa"/>
          </w:tcPr>
          <w:p w14:paraId="3B2E3096" w14:textId="77777777" w:rsidR="00B570E8" w:rsidRPr="00664C44" w:rsidRDefault="00B570E8" w:rsidP="00991203">
            <w:pPr>
              <w:rPr>
                <w:color w:val="auto"/>
              </w:rPr>
            </w:pPr>
            <w:r w:rsidRPr="00664C44">
              <w:rPr>
                <w:color w:val="auto"/>
              </w:rPr>
              <w:t xml:space="preserve">Junction Old Road Mansfield Road, </w:t>
            </w:r>
            <w:proofErr w:type="spellStart"/>
            <w:r w:rsidRPr="00664C44">
              <w:rPr>
                <w:color w:val="auto"/>
              </w:rPr>
              <w:t>Skegby</w:t>
            </w:r>
            <w:proofErr w:type="spellEnd"/>
          </w:p>
        </w:tc>
        <w:tc>
          <w:tcPr>
            <w:tcW w:w="1388" w:type="dxa"/>
          </w:tcPr>
          <w:p w14:paraId="760AAEC0" w14:textId="77777777" w:rsidR="00B570E8" w:rsidRPr="00664C44" w:rsidRDefault="00B570E8" w:rsidP="00991203">
            <w:pPr>
              <w:rPr>
                <w:color w:val="auto"/>
              </w:rPr>
            </w:pPr>
            <w:r w:rsidRPr="00664C44">
              <w:rPr>
                <w:color w:val="auto"/>
              </w:rPr>
              <w:t>Highway</w:t>
            </w:r>
          </w:p>
        </w:tc>
        <w:tc>
          <w:tcPr>
            <w:tcW w:w="4931" w:type="dxa"/>
          </w:tcPr>
          <w:p w14:paraId="12DEE7CD"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C6F5441" w14:textId="77777777" w:rsidR="00B570E8" w:rsidRPr="00664C44" w:rsidRDefault="00B570E8" w:rsidP="00991203">
            <w:pPr>
              <w:rPr>
                <w:color w:val="auto"/>
              </w:rPr>
            </w:pPr>
            <w:r w:rsidRPr="00664C44">
              <w:rPr>
                <w:color w:val="auto"/>
              </w:rPr>
              <w:t>√</w:t>
            </w:r>
          </w:p>
        </w:tc>
        <w:tc>
          <w:tcPr>
            <w:tcW w:w="726" w:type="dxa"/>
            <w:vAlign w:val="center"/>
          </w:tcPr>
          <w:p w14:paraId="25FFFE9B" w14:textId="77777777" w:rsidR="00B570E8" w:rsidRPr="00664C44" w:rsidRDefault="00B570E8" w:rsidP="00991203">
            <w:pPr>
              <w:rPr>
                <w:color w:val="auto"/>
              </w:rPr>
            </w:pPr>
          </w:p>
        </w:tc>
        <w:tc>
          <w:tcPr>
            <w:tcW w:w="464" w:type="dxa"/>
            <w:vAlign w:val="center"/>
          </w:tcPr>
          <w:p w14:paraId="68D7549A" w14:textId="77777777" w:rsidR="00B570E8" w:rsidRPr="00664C44" w:rsidRDefault="00B570E8" w:rsidP="00991203">
            <w:pPr>
              <w:rPr>
                <w:color w:val="auto"/>
              </w:rPr>
            </w:pPr>
            <w:r w:rsidRPr="00664C44">
              <w:rPr>
                <w:color w:val="auto"/>
              </w:rPr>
              <w:t>√</w:t>
            </w:r>
          </w:p>
        </w:tc>
        <w:tc>
          <w:tcPr>
            <w:tcW w:w="595" w:type="dxa"/>
            <w:vAlign w:val="center"/>
          </w:tcPr>
          <w:p w14:paraId="27D57F0C" w14:textId="77777777" w:rsidR="00B570E8" w:rsidRPr="00664C44" w:rsidRDefault="00B570E8" w:rsidP="00991203">
            <w:pPr>
              <w:rPr>
                <w:color w:val="auto"/>
              </w:rPr>
            </w:pPr>
          </w:p>
        </w:tc>
        <w:tc>
          <w:tcPr>
            <w:tcW w:w="783" w:type="dxa"/>
            <w:vAlign w:val="center"/>
          </w:tcPr>
          <w:p w14:paraId="4477C6CD" w14:textId="77777777" w:rsidR="00B570E8" w:rsidRPr="00664C44" w:rsidRDefault="00B570E8" w:rsidP="00991203">
            <w:pPr>
              <w:rPr>
                <w:color w:val="auto"/>
              </w:rPr>
            </w:pPr>
          </w:p>
        </w:tc>
        <w:tc>
          <w:tcPr>
            <w:tcW w:w="407" w:type="dxa"/>
            <w:vAlign w:val="center"/>
          </w:tcPr>
          <w:p w14:paraId="42127F56" w14:textId="77777777" w:rsidR="00B570E8" w:rsidRPr="00664C44" w:rsidRDefault="00B570E8" w:rsidP="00991203">
            <w:pPr>
              <w:rPr>
                <w:color w:val="auto"/>
              </w:rPr>
            </w:pPr>
          </w:p>
        </w:tc>
        <w:tc>
          <w:tcPr>
            <w:tcW w:w="595" w:type="dxa"/>
            <w:tcBorders>
              <w:right w:val="single" w:sz="18" w:space="0" w:color="auto"/>
            </w:tcBorders>
            <w:vAlign w:val="center"/>
          </w:tcPr>
          <w:p w14:paraId="5AABF06A" w14:textId="77777777" w:rsidR="00B570E8" w:rsidRPr="00664C44" w:rsidRDefault="00B570E8" w:rsidP="00991203">
            <w:pPr>
              <w:rPr>
                <w:color w:val="auto"/>
              </w:rPr>
            </w:pPr>
          </w:p>
        </w:tc>
      </w:tr>
      <w:tr w:rsidR="00B570E8" w:rsidRPr="00664C44" w14:paraId="0832D0E7" w14:textId="77777777" w:rsidTr="00673DC8">
        <w:tc>
          <w:tcPr>
            <w:tcW w:w="778" w:type="dxa"/>
            <w:tcBorders>
              <w:left w:val="single" w:sz="18" w:space="0" w:color="auto"/>
            </w:tcBorders>
          </w:tcPr>
          <w:p w14:paraId="6BD82A86" w14:textId="77777777" w:rsidR="00B570E8" w:rsidRPr="00664C44" w:rsidRDefault="00B570E8" w:rsidP="00991203">
            <w:pPr>
              <w:rPr>
                <w:color w:val="auto"/>
              </w:rPr>
            </w:pPr>
            <w:r w:rsidRPr="00664C44">
              <w:rPr>
                <w:color w:val="auto"/>
              </w:rPr>
              <w:t>SFRA - S12</w:t>
            </w:r>
          </w:p>
        </w:tc>
        <w:tc>
          <w:tcPr>
            <w:tcW w:w="2263" w:type="dxa"/>
          </w:tcPr>
          <w:p w14:paraId="5EE45036" w14:textId="77777777" w:rsidR="00B570E8" w:rsidRPr="00664C44" w:rsidRDefault="00B570E8" w:rsidP="00991203">
            <w:pPr>
              <w:rPr>
                <w:color w:val="auto"/>
              </w:rPr>
            </w:pPr>
            <w:r w:rsidRPr="00664C44">
              <w:rPr>
                <w:color w:val="auto"/>
              </w:rPr>
              <w:t xml:space="preserve">Woodhouse Lane, </w:t>
            </w:r>
            <w:proofErr w:type="spellStart"/>
            <w:r w:rsidRPr="00664C44">
              <w:rPr>
                <w:color w:val="auto"/>
              </w:rPr>
              <w:t>Skegby</w:t>
            </w:r>
            <w:proofErr w:type="spellEnd"/>
          </w:p>
        </w:tc>
        <w:tc>
          <w:tcPr>
            <w:tcW w:w="1388" w:type="dxa"/>
          </w:tcPr>
          <w:p w14:paraId="77E6196E" w14:textId="77777777" w:rsidR="00B570E8" w:rsidRPr="00664C44" w:rsidRDefault="00B570E8" w:rsidP="00991203">
            <w:pPr>
              <w:rPr>
                <w:color w:val="auto"/>
              </w:rPr>
            </w:pPr>
            <w:r w:rsidRPr="00664C44">
              <w:rPr>
                <w:color w:val="auto"/>
              </w:rPr>
              <w:t>Land</w:t>
            </w:r>
          </w:p>
        </w:tc>
        <w:tc>
          <w:tcPr>
            <w:tcW w:w="4931" w:type="dxa"/>
          </w:tcPr>
          <w:p w14:paraId="516A8DCA" w14:textId="77777777" w:rsidR="00B570E8" w:rsidRPr="00664C44" w:rsidRDefault="00B570E8" w:rsidP="00991203">
            <w:pPr>
              <w:rPr>
                <w:color w:val="auto"/>
              </w:rPr>
            </w:pPr>
            <w:r w:rsidRPr="00664C44">
              <w:rPr>
                <w:color w:val="auto"/>
              </w:rPr>
              <w:t>Believed the area floods due to culvert in surrounding area becoming blocked. Highway ditching works carried out recently.</w:t>
            </w:r>
          </w:p>
        </w:tc>
        <w:tc>
          <w:tcPr>
            <w:tcW w:w="595" w:type="dxa"/>
            <w:vAlign w:val="center"/>
          </w:tcPr>
          <w:p w14:paraId="7FCE6FE5" w14:textId="77777777" w:rsidR="00B570E8" w:rsidRPr="00664C44" w:rsidRDefault="00B570E8" w:rsidP="00991203">
            <w:pPr>
              <w:rPr>
                <w:color w:val="auto"/>
              </w:rPr>
            </w:pPr>
          </w:p>
          <w:p w14:paraId="2DA7AB83" w14:textId="77777777" w:rsidR="00B570E8" w:rsidRPr="00664C44" w:rsidRDefault="00B570E8" w:rsidP="00991203">
            <w:pPr>
              <w:rPr>
                <w:color w:val="auto"/>
              </w:rPr>
            </w:pPr>
          </w:p>
        </w:tc>
        <w:tc>
          <w:tcPr>
            <w:tcW w:w="726" w:type="dxa"/>
            <w:vAlign w:val="center"/>
          </w:tcPr>
          <w:p w14:paraId="146B9C3B" w14:textId="77777777" w:rsidR="00B570E8" w:rsidRPr="00664C44" w:rsidRDefault="00B570E8" w:rsidP="00991203">
            <w:pPr>
              <w:rPr>
                <w:color w:val="auto"/>
              </w:rPr>
            </w:pPr>
          </w:p>
        </w:tc>
        <w:tc>
          <w:tcPr>
            <w:tcW w:w="464" w:type="dxa"/>
            <w:vAlign w:val="center"/>
          </w:tcPr>
          <w:p w14:paraId="7F553C87" w14:textId="77777777" w:rsidR="00B570E8" w:rsidRPr="00664C44" w:rsidRDefault="00B570E8" w:rsidP="00991203">
            <w:pPr>
              <w:rPr>
                <w:color w:val="auto"/>
              </w:rPr>
            </w:pPr>
          </w:p>
        </w:tc>
        <w:tc>
          <w:tcPr>
            <w:tcW w:w="595" w:type="dxa"/>
            <w:vAlign w:val="center"/>
          </w:tcPr>
          <w:p w14:paraId="03FFF09F" w14:textId="77777777" w:rsidR="00B570E8" w:rsidRPr="00664C44" w:rsidRDefault="00B570E8" w:rsidP="00991203">
            <w:pPr>
              <w:rPr>
                <w:color w:val="auto"/>
              </w:rPr>
            </w:pPr>
            <w:r w:rsidRPr="00664C44">
              <w:rPr>
                <w:color w:val="auto"/>
              </w:rPr>
              <w:t>√</w:t>
            </w:r>
          </w:p>
        </w:tc>
        <w:tc>
          <w:tcPr>
            <w:tcW w:w="783" w:type="dxa"/>
            <w:vAlign w:val="center"/>
          </w:tcPr>
          <w:p w14:paraId="0CBEB4B1" w14:textId="77777777" w:rsidR="00B570E8" w:rsidRPr="00664C44" w:rsidRDefault="00B570E8" w:rsidP="00991203">
            <w:pPr>
              <w:rPr>
                <w:color w:val="auto"/>
              </w:rPr>
            </w:pPr>
          </w:p>
        </w:tc>
        <w:tc>
          <w:tcPr>
            <w:tcW w:w="407" w:type="dxa"/>
            <w:vAlign w:val="center"/>
          </w:tcPr>
          <w:p w14:paraId="0B26B53C" w14:textId="77777777" w:rsidR="00B570E8" w:rsidRPr="00664C44" w:rsidRDefault="00B570E8" w:rsidP="00991203">
            <w:pPr>
              <w:rPr>
                <w:color w:val="auto"/>
              </w:rPr>
            </w:pPr>
          </w:p>
        </w:tc>
        <w:tc>
          <w:tcPr>
            <w:tcW w:w="595" w:type="dxa"/>
            <w:tcBorders>
              <w:right w:val="single" w:sz="18" w:space="0" w:color="auto"/>
            </w:tcBorders>
            <w:vAlign w:val="center"/>
          </w:tcPr>
          <w:p w14:paraId="6703647C" w14:textId="77777777" w:rsidR="00B570E8" w:rsidRPr="00664C44" w:rsidRDefault="00B570E8" w:rsidP="00991203">
            <w:pPr>
              <w:rPr>
                <w:color w:val="auto"/>
              </w:rPr>
            </w:pPr>
            <w:r w:rsidRPr="00664C44">
              <w:rPr>
                <w:color w:val="auto"/>
              </w:rPr>
              <w:t>√</w:t>
            </w:r>
          </w:p>
        </w:tc>
      </w:tr>
      <w:tr w:rsidR="00B570E8" w:rsidRPr="00664C44" w14:paraId="093DEC27" w14:textId="77777777" w:rsidTr="00673DC8">
        <w:tc>
          <w:tcPr>
            <w:tcW w:w="778" w:type="dxa"/>
            <w:tcBorders>
              <w:left w:val="single" w:sz="18" w:space="0" w:color="auto"/>
            </w:tcBorders>
          </w:tcPr>
          <w:p w14:paraId="2084D7F4" w14:textId="77777777" w:rsidR="00B570E8" w:rsidRPr="00664C44" w:rsidRDefault="00B570E8" w:rsidP="00991203">
            <w:pPr>
              <w:rPr>
                <w:color w:val="auto"/>
              </w:rPr>
            </w:pPr>
            <w:r w:rsidRPr="00664C44">
              <w:rPr>
                <w:color w:val="auto"/>
              </w:rPr>
              <w:lastRenderedPageBreak/>
              <w:t>SFRA - S13</w:t>
            </w:r>
          </w:p>
        </w:tc>
        <w:tc>
          <w:tcPr>
            <w:tcW w:w="2263" w:type="dxa"/>
          </w:tcPr>
          <w:p w14:paraId="235D81A9"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Quarrydale</w:t>
            </w:r>
            <w:proofErr w:type="spellEnd"/>
            <w:r w:rsidRPr="00664C44">
              <w:rPr>
                <w:color w:val="auto"/>
              </w:rPr>
              <w:t xml:space="preserve"> Avenue/</w:t>
            </w:r>
            <w:proofErr w:type="spellStart"/>
            <w:r w:rsidRPr="00664C44">
              <w:rPr>
                <w:color w:val="auto"/>
              </w:rPr>
              <w:t>Quarrydale</w:t>
            </w:r>
            <w:proofErr w:type="spellEnd"/>
            <w:r w:rsidRPr="00664C44">
              <w:rPr>
                <w:color w:val="auto"/>
              </w:rPr>
              <w:t xml:space="preserve"> Drive</w:t>
            </w:r>
          </w:p>
        </w:tc>
        <w:tc>
          <w:tcPr>
            <w:tcW w:w="1388" w:type="dxa"/>
          </w:tcPr>
          <w:p w14:paraId="5543F7F3" w14:textId="77777777" w:rsidR="00B570E8" w:rsidRPr="00664C44" w:rsidRDefault="00B570E8" w:rsidP="00991203">
            <w:pPr>
              <w:rPr>
                <w:color w:val="auto"/>
              </w:rPr>
            </w:pPr>
            <w:r w:rsidRPr="00664C44">
              <w:rPr>
                <w:color w:val="auto"/>
              </w:rPr>
              <w:t>Land</w:t>
            </w:r>
          </w:p>
        </w:tc>
        <w:tc>
          <w:tcPr>
            <w:tcW w:w="4931" w:type="dxa"/>
          </w:tcPr>
          <w:p w14:paraId="2B8C1107" w14:textId="77777777" w:rsidR="00B570E8" w:rsidRPr="00664C44" w:rsidRDefault="00B570E8" w:rsidP="00991203">
            <w:pPr>
              <w:rPr>
                <w:color w:val="auto"/>
              </w:rPr>
            </w:pPr>
            <w:r w:rsidRPr="00664C44">
              <w:rPr>
                <w:color w:val="auto"/>
              </w:rPr>
              <w:t>Believed to be due to a lack of watercourse maintenance downstream.</w:t>
            </w:r>
          </w:p>
          <w:p w14:paraId="3775F4AA" w14:textId="77777777" w:rsidR="00B570E8" w:rsidRPr="00664C44" w:rsidRDefault="00B570E8" w:rsidP="00991203">
            <w:pPr>
              <w:rPr>
                <w:color w:val="auto"/>
              </w:rPr>
            </w:pPr>
          </w:p>
        </w:tc>
        <w:tc>
          <w:tcPr>
            <w:tcW w:w="595" w:type="dxa"/>
            <w:vAlign w:val="center"/>
          </w:tcPr>
          <w:p w14:paraId="4337DD4C" w14:textId="77777777" w:rsidR="00B570E8" w:rsidRPr="00664C44" w:rsidRDefault="00B570E8" w:rsidP="00991203">
            <w:pPr>
              <w:rPr>
                <w:color w:val="auto"/>
              </w:rPr>
            </w:pPr>
            <w:r w:rsidRPr="00664C44">
              <w:rPr>
                <w:color w:val="auto"/>
              </w:rPr>
              <w:t>√</w:t>
            </w:r>
          </w:p>
        </w:tc>
        <w:tc>
          <w:tcPr>
            <w:tcW w:w="726" w:type="dxa"/>
            <w:vAlign w:val="center"/>
          </w:tcPr>
          <w:p w14:paraId="513187A6" w14:textId="77777777" w:rsidR="00B570E8" w:rsidRPr="00664C44" w:rsidRDefault="00B570E8" w:rsidP="00991203">
            <w:pPr>
              <w:rPr>
                <w:color w:val="auto"/>
              </w:rPr>
            </w:pPr>
          </w:p>
        </w:tc>
        <w:tc>
          <w:tcPr>
            <w:tcW w:w="464" w:type="dxa"/>
            <w:vAlign w:val="center"/>
          </w:tcPr>
          <w:p w14:paraId="742DB961" w14:textId="77777777" w:rsidR="00B570E8" w:rsidRPr="00664C44" w:rsidRDefault="00B570E8" w:rsidP="00991203">
            <w:pPr>
              <w:rPr>
                <w:color w:val="auto"/>
              </w:rPr>
            </w:pPr>
            <w:r w:rsidRPr="00664C44">
              <w:rPr>
                <w:color w:val="auto"/>
              </w:rPr>
              <w:t>√</w:t>
            </w:r>
          </w:p>
        </w:tc>
        <w:tc>
          <w:tcPr>
            <w:tcW w:w="595" w:type="dxa"/>
            <w:vAlign w:val="center"/>
          </w:tcPr>
          <w:p w14:paraId="192DA26C" w14:textId="77777777" w:rsidR="00B570E8" w:rsidRPr="00664C44" w:rsidRDefault="00B570E8" w:rsidP="00991203">
            <w:pPr>
              <w:rPr>
                <w:color w:val="auto"/>
              </w:rPr>
            </w:pPr>
          </w:p>
        </w:tc>
        <w:tc>
          <w:tcPr>
            <w:tcW w:w="783" w:type="dxa"/>
            <w:vAlign w:val="center"/>
          </w:tcPr>
          <w:p w14:paraId="06BCB72B" w14:textId="77777777" w:rsidR="00B570E8" w:rsidRPr="00664C44" w:rsidRDefault="00B570E8" w:rsidP="00991203">
            <w:pPr>
              <w:rPr>
                <w:color w:val="auto"/>
              </w:rPr>
            </w:pPr>
          </w:p>
        </w:tc>
        <w:tc>
          <w:tcPr>
            <w:tcW w:w="407" w:type="dxa"/>
            <w:vAlign w:val="center"/>
          </w:tcPr>
          <w:p w14:paraId="10CBAD5D" w14:textId="77777777" w:rsidR="00B570E8" w:rsidRPr="00664C44" w:rsidRDefault="00B570E8" w:rsidP="00991203">
            <w:pPr>
              <w:rPr>
                <w:color w:val="auto"/>
              </w:rPr>
            </w:pPr>
          </w:p>
        </w:tc>
        <w:tc>
          <w:tcPr>
            <w:tcW w:w="595" w:type="dxa"/>
            <w:tcBorders>
              <w:right w:val="single" w:sz="18" w:space="0" w:color="auto"/>
            </w:tcBorders>
            <w:vAlign w:val="center"/>
          </w:tcPr>
          <w:p w14:paraId="70C679DC" w14:textId="77777777" w:rsidR="00B570E8" w:rsidRPr="00664C44" w:rsidRDefault="00B570E8" w:rsidP="00991203">
            <w:pPr>
              <w:rPr>
                <w:color w:val="auto"/>
              </w:rPr>
            </w:pPr>
          </w:p>
        </w:tc>
      </w:tr>
      <w:tr w:rsidR="00B570E8" w:rsidRPr="00664C44" w14:paraId="65E7F440" w14:textId="77777777" w:rsidTr="00FE4CCF">
        <w:tc>
          <w:tcPr>
            <w:tcW w:w="778" w:type="dxa"/>
            <w:tcBorders>
              <w:left w:val="single" w:sz="18" w:space="0" w:color="auto"/>
            </w:tcBorders>
          </w:tcPr>
          <w:p w14:paraId="27995821" w14:textId="77777777" w:rsidR="00B570E8" w:rsidRPr="00664C44" w:rsidRDefault="00B570E8" w:rsidP="00991203">
            <w:pPr>
              <w:rPr>
                <w:color w:val="auto"/>
              </w:rPr>
            </w:pPr>
            <w:r w:rsidRPr="00664C44">
              <w:rPr>
                <w:color w:val="auto"/>
              </w:rPr>
              <w:t>SFRA - S14</w:t>
            </w:r>
          </w:p>
        </w:tc>
        <w:tc>
          <w:tcPr>
            <w:tcW w:w="2263" w:type="dxa"/>
          </w:tcPr>
          <w:p w14:paraId="40D6BA29" w14:textId="77777777" w:rsidR="00B570E8" w:rsidRPr="00664C44" w:rsidRDefault="00B570E8" w:rsidP="00991203">
            <w:pPr>
              <w:rPr>
                <w:color w:val="auto"/>
              </w:rPr>
            </w:pPr>
            <w:r w:rsidRPr="00664C44">
              <w:rPr>
                <w:color w:val="auto"/>
              </w:rPr>
              <w:t>Mansfield Road, Sutton in Ashfield adjacent B &amp; Q</w:t>
            </w:r>
          </w:p>
        </w:tc>
        <w:tc>
          <w:tcPr>
            <w:tcW w:w="1388" w:type="dxa"/>
          </w:tcPr>
          <w:p w14:paraId="08B09E60" w14:textId="77777777" w:rsidR="00B570E8" w:rsidRPr="00664C44" w:rsidRDefault="00B570E8" w:rsidP="00991203">
            <w:pPr>
              <w:rPr>
                <w:color w:val="auto"/>
              </w:rPr>
            </w:pPr>
            <w:r w:rsidRPr="00664C44">
              <w:rPr>
                <w:color w:val="auto"/>
              </w:rPr>
              <w:t>Sewer</w:t>
            </w:r>
          </w:p>
        </w:tc>
        <w:tc>
          <w:tcPr>
            <w:tcW w:w="4931" w:type="dxa"/>
          </w:tcPr>
          <w:p w14:paraId="7AB8766E" w14:textId="77777777" w:rsidR="00B570E8" w:rsidRPr="00664C44" w:rsidRDefault="00B570E8"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11A44496" w14:textId="77777777" w:rsidR="00B570E8" w:rsidRPr="00664C44" w:rsidRDefault="00B570E8" w:rsidP="00991203">
            <w:pPr>
              <w:rPr>
                <w:color w:val="auto"/>
              </w:rPr>
            </w:pPr>
            <w:r w:rsidRPr="00664C44">
              <w:rPr>
                <w:color w:val="auto"/>
              </w:rPr>
              <w:t>Not Known</w:t>
            </w:r>
          </w:p>
        </w:tc>
      </w:tr>
      <w:tr w:rsidR="00B570E8" w:rsidRPr="00664C44" w14:paraId="1E499BE8" w14:textId="77777777" w:rsidTr="00673DC8">
        <w:tc>
          <w:tcPr>
            <w:tcW w:w="778" w:type="dxa"/>
            <w:tcBorders>
              <w:left w:val="single" w:sz="18" w:space="0" w:color="auto"/>
            </w:tcBorders>
          </w:tcPr>
          <w:p w14:paraId="0E921937" w14:textId="77777777" w:rsidR="00B570E8" w:rsidRPr="00664C44" w:rsidRDefault="00B570E8" w:rsidP="00991203">
            <w:pPr>
              <w:rPr>
                <w:color w:val="auto"/>
              </w:rPr>
            </w:pPr>
            <w:r w:rsidRPr="00664C44">
              <w:rPr>
                <w:color w:val="auto"/>
              </w:rPr>
              <w:t>SFRA - S15</w:t>
            </w:r>
          </w:p>
        </w:tc>
        <w:tc>
          <w:tcPr>
            <w:tcW w:w="2263" w:type="dxa"/>
          </w:tcPr>
          <w:p w14:paraId="15DDFDEB" w14:textId="77777777" w:rsidR="00B570E8" w:rsidRPr="00664C44" w:rsidRDefault="00B570E8" w:rsidP="00991203">
            <w:pPr>
              <w:rPr>
                <w:color w:val="auto"/>
              </w:rPr>
            </w:pPr>
            <w:r w:rsidRPr="00664C44">
              <w:rPr>
                <w:color w:val="auto"/>
              </w:rPr>
              <w:t xml:space="preserve">Junction Lucknow Drive, and </w:t>
            </w:r>
            <w:proofErr w:type="spellStart"/>
            <w:r w:rsidRPr="00664C44">
              <w:rPr>
                <w:color w:val="auto"/>
              </w:rPr>
              <w:t>Sheepwash</w:t>
            </w:r>
            <w:proofErr w:type="spellEnd"/>
            <w:r w:rsidRPr="00664C44">
              <w:rPr>
                <w:color w:val="auto"/>
              </w:rPr>
              <w:t xml:space="preserve"> Lane </w:t>
            </w:r>
          </w:p>
        </w:tc>
        <w:tc>
          <w:tcPr>
            <w:tcW w:w="1388" w:type="dxa"/>
          </w:tcPr>
          <w:p w14:paraId="0062D6EC" w14:textId="77777777" w:rsidR="00B570E8" w:rsidRPr="00664C44" w:rsidRDefault="00B570E8" w:rsidP="00991203">
            <w:pPr>
              <w:rPr>
                <w:color w:val="auto"/>
              </w:rPr>
            </w:pPr>
            <w:r w:rsidRPr="00664C44">
              <w:rPr>
                <w:color w:val="auto"/>
              </w:rPr>
              <w:t>Watercourse</w:t>
            </w:r>
          </w:p>
        </w:tc>
        <w:tc>
          <w:tcPr>
            <w:tcW w:w="4931" w:type="dxa"/>
          </w:tcPr>
          <w:p w14:paraId="6ADBD833"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F020CC6" w14:textId="77777777" w:rsidR="00B570E8" w:rsidRPr="00664C44" w:rsidRDefault="00B570E8" w:rsidP="00991203">
            <w:pPr>
              <w:rPr>
                <w:color w:val="auto"/>
              </w:rPr>
            </w:pPr>
          </w:p>
          <w:p w14:paraId="5CB0CD89" w14:textId="77777777" w:rsidR="00B570E8" w:rsidRPr="00664C44" w:rsidRDefault="00B570E8" w:rsidP="00991203">
            <w:pPr>
              <w:rPr>
                <w:color w:val="auto"/>
              </w:rPr>
            </w:pPr>
            <w:r w:rsidRPr="00664C44">
              <w:rPr>
                <w:color w:val="auto"/>
              </w:rPr>
              <w:t>√</w:t>
            </w:r>
          </w:p>
          <w:p w14:paraId="05C9F729" w14:textId="77777777" w:rsidR="00B570E8" w:rsidRPr="00664C44" w:rsidRDefault="00B570E8" w:rsidP="00991203">
            <w:pPr>
              <w:rPr>
                <w:color w:val="auto"/>
              </w:rPr>
            </w:pPr>
          </w:p>
        </w:tc>
        <w:tc>
          <w:tcPr>
            <w:tcW w:w="726" w:type="dxa"/>
            <w:vAlign w:val="center"/>
          </w:tcPr>
          <w:p w14:paraId="301B9312" w14:textId="77777777" w:rsidR="00B570E8" w:rsidRPr="00664C44" w:rsidRDefault="00B570E8" w:rsidP="00991203">
            <w:pPr>
              <w:rPr>
                <w:color w:val="auto"/>
              </w:rPr>
            </w:pPr>
            <w:r w:rsidRPr="00664C44">
              <w:rPr>
                <w:color w:val="auto"/>
              </w:rPr>
              <w:t>√</w:t>
            </w:r>
          </w:p>
        </w:tc>
        <w:tc>
          <w:tcPr>
            <w:tcW w:w="464" w:type="dxa"/>
            <w:vAlign w:val="center"/>
          </w:tcPr>
          <w:p w14:paraId="2CE5F5B4" w14:textId="77777777" w:rsidR="00B570E8" w:rsidRPr="00664C44" w:rsidRDefault="00B570E8" w:rsidP="00991203">
            <w:pPr>
              <w:rPr>
                <w:color w:val="auto"/>
              </w:rPr>
            </w:pPr>
          </w:p>
        </w:tc>
        <w:tc>
          <w:tcPr>
            <w:tcW w:w="595" w:type="dxa"/>
            <w:vAlign w:val="center"/>
          </w:tcPr>
          <w:p w14:paraId="0D0FBDE8" w14:textId="77777777" w:rsidR="00B570E8" w:rsidRPr="00664C44" w:rsidRDefault="00B570E8" w:rsidP="00991203">
            <w:pPr>
              <w:rPr>
                <w:color w:val="auto"/>
              </w:rPr>
            </w:pPr>
          </w:p>
        </w:tc>
        <w:tc>
          <w:tcPr>
            <w:tcW w:w="783" w:type="dxa"/>
            <w:vAlign w:val="center"/>
          </w:tcPr>
          <w:p w14:paraId="2FF513A5" w14:textId="77777777" w:rsidR="00B570E8" w:rsidRPr="00664C44" w:rsidRDefault="00B570E8" w:rsidP="00991203">
            <w:pPr>
              <w:rPr>
                <w:color w:val="auto"/>
              </w:rPr>
            </w:pPr>
          </w:p>
        </w:tc>
        <w:tc>
          <w:tcPr>
            <w:tcW w:w="407" w:type="dxa"/>
            <w:vAlign w:val="center"/>
          </w:tcPr>
          <w:p w14:paraId="67FF7AC7" w14:textId="77777777" w:rsidR="00B570E8" w:rsidRPr="00664C44" w:rsidRDefault="00B570E8" w:rsidP="00991203">
            <w:pPr>
              <w:rPr>
                <w:color w:val="auto"/>
              </w:rPr>
            </w:pPr>
          </w:p>
        </w:tc>
        <w:tc>
          <w:tcPr>
            <w:tcW w:w="595" w:type="dxa"/>
            <w:tcBorders>
              <w:right w:val="single" w:sz="18" w:space="0" w:color="auto"/>
            </w:tcBorders>
            <w:vAlign w:val="center"/>
          </w:tcPr>
          <w:p w14:paraId="4F161C54" w14:textId="77777777" w:rsidR="00B570E8" w:rsidRPr="00664C44" w:rsidRDefault="00B570E8" w:rsidP="00991203">
            <w:pPr>
              <w:rPr>
                <w:color w:val="auto"/>
              </w:rPr>
            </w:pPr>
          </w:p>
        </w:tc>
      </w:tr>
      <w:tr w:rsidR="00B570E8" w:rsidRPr="00664C44" w14:paraId="67D9C6FB" w14:textId="77777777" w:rsidTr="00673DC8">
        <w:tc>
          <w:tcPr>
            <w:tcW w:w="778" w:type="dxa"/>
            <w:tcBorders>
              <w:left w:val="single" w:sz="18" w:space="0" w:color="auto"/>
            </w:tcBorders>
          </w:tcPr>
          <w:p w14:paraId="08EEE183" w14:textId="77777777" w:rsidR="00B570E8" w:rsidRPr="00664C44" w:rsidRDefault="00B570E8" w:rsidP="00991203">
            <w:pPr>
              <w:rPr>
                <w:color w:val="auto"/>
              </w:rPr>
            </w:pPr>
            <w:r w:rsidRPr="00664C44">
              <w:rPr>
                <w:color w:val="auto"/>
              </w:rPr>
              <w:t>SFRA - S16</w:t>
            </w:r>
          </w:p>
        </w:tc>
        <w:tc>
          <w:tcPr>
            <w:tcW w:w="2263" w:type="dxa"/>
          </w:tcPr>
          <w:p w14:paraId="4F4E03FA"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Riveraine</w:t>
            </w:r>
            <w:proofErr w:type="spellEnd"/>
            <w:r w:rsidRPr="00664C44">
              <w:rPr>
                <w:color w:val="auto"/>
              </w:rPr>
              <w:t xml:space="preserve"> Close, </w:t>
            </w:r>
          </w:p>
        </w:tc>
        <w:tc>
          <w:tcPr>
            <w:tcW w:w="1388" w:type="dxa"/>
          </w:tcPr>
          <w:p w14:paraId="7EFB8028" w14:textId="77777777" w:rsidR="00B570E8" w:rsidRPr="00664C44" w:rsidRDefault="00B570E8" w:rsidP="00991203">
            <w:pPr>
              <w:rPr>
                <w:color w:val="auto"/>
              </w:rPr>
            </w:pPr>
            <w:r w:rsidRPr="00664C44">
              <w:rPr>
                <w:color w:val="auto"/>
              </w:rPr>
              <w:t>Land</w:t>
            </w:r>
          </w:p>
        </w:tc>
        <w:tc>
          <w:tcPr>
            <w:tcW w:w="4931" w:type="dxa"/>
          </w:tcPr>
          <w:p w14:paraId="117085C8" w14:textId="77777777" w:rsidR="00B570E8" w:rsidRPr="00664C44" w:rsidRDefault="00B570E8" w:rsidP="00991203">
            <w:pPr>
              <w:rPr>
                <w:color w:val="auto"/>
              </w:rPr>
            </w:pPr>
            <w:r w:rsidRPr="00664C44">
              <w:rPr>
                <w:color w:val="auto"/>
              </w:rPr>
              <w:t>Land drainage installed by adj. developer.</w:t>
            </w:r>
          </w:p>
        </w:tc>
        <w:tc>
          <w:tcPr>
            <w:tcW w:w="595" w:type="dxa"/>
            <w:vAlign w:val="center"/>
          </w:tcPr>
          <w:p w14:paraId="24C8F7E4" w14:textId="77777777" w:rsidR="00B570E8" w:rsidRPr="00664C44" w:rsidRDefault="00B570E8" w:rsidP="00991203">
            <w:pPr>
              <w:rPr>
                <w:color w:val="auto"/>
              </w:rPr>
            </w:pPr>
            <w:r w:rsidRPr="00664C44">
              <w:rPr>
                <w:color w:val="auto"/>
              </w:rPr>
              <w:t>√</w:t>
            </w:r>
          </w:p>
        </w:tc>
        <w:tc>
          <w:tcPr>
            <w:tcW w:w="726" w:type="dxa"/>
            <w:vAlign w:val="center"/>
          </w:tcPr>
          <w:p w14:paraId="4CDA9C13" w14:textId="77777777" w:rsidR="00B570E8" w:rsidRPr="00664C44" w:rsidRDefault="00B570E8" w:rsidP="00991203">
            <w:pPr>
              <w:rPr>
                <w:color w:val="auto"/>
              </w:rPr>
            </w:pPr>
          </w:p>
        </w:tc>
        <w:tc>
          <w:tcPr>
            <w:tcW w:w="464" w:type="dxa"/>
            <w:vAlign w:val="center"/>
          </w:tcPr>
          <w:p w14:paraId="79A27238" w14:textId="77777777" w:rsidR="00B570E8" w:rsidRPr="00664C44" w:rsidRDefault="00B570E8" w:rsidP="00991203">
            <w:pPr>
              <w:rPr>
                <w:color w:val="auto"/>
              </w:rPr>
            </w:pPr>
          </w:p>
        </w:tc>
        <w:tc>
          <w:tcPr>
            <w:tcW w:w="595" w:type="dxa"/>
            <w:vAlign w:val="center"/>
          </w:tcPr>
          <w:p w14:paraId="6804CF12" w14:textId="77777777" w:rsidR="00B570E8" w:rsidRPr="00664C44" w:rsidRDefault="00B570E8" w:rsidP="00991203">
            <w:pPr>
              <w:rPr>
                <w:color w:val="auto"/>
              </w:rPr>
            </w:pPr>
          </w:p>
        </w:tc>
        <w:tc>
          <w:tcPr>
            <w:tcW w:w="783" w:type="dxa"/>
            <w:vAlign w:val="center"/>
          </w:tcPr>
          <w:p w14:paraId="1B88C1C7" w14:textId="77777777" w:rsidR="00B570E8" w:rsidRPr="00664C44" w:rsidRDefault="00B570E8" w:rsidP="00991203">
            <w:pPr>
              <w:rPr>
                <w:color w:val="auto"/>
              </w:rPr>
            </w:pPr>
          </w:p>
        </w:tc>
        <w:tc>
          <w:tcPr>
            <w:tcW w:w="407" w:type="dxa"/>
            <w:vAlign w:val="center"/>
          </w:tcPr>
          <w:p w14:paraId="687EB9C5" w14:textId="77777777" w:rsidR="00B570E8" w:rsidRPr="00664C44" w:rsidRDefault="00B570E8" w:rsidP="00991203">
            <w:pPr>
              <w:rPr>
                <w:color w:val="auto"/>
              </w:rPr>
            </w:pPr>
          </w:p>
        </w:tc>
        <w:tc>
          <w:tcPr>
            <w:tcW w:w="595" w:type="dxa"/>
            <w:tcBorders>
              <w:right w:val="single" w:sz="18" w:space="0" w:color="auto"/>
            </w:tcBorders>
            <w:vAlign w:val="center"/>
          </w:tcPr>
          <w:p w14:paraId="60A9A989" w14:textId="77777777" w:rsidR="00B570E8" w:rsidRPr="00664C44" w:rsidRDefault="00B570E8" w:rsidP="00991203">
            <w:pPr>
              <w:rPr>
                <w:color w:val="auto"/>
              </w:rPr>
            </w:pPr>
          </w:p>
        </w:tc>
      </w:tr>
      <w:tr w:rsidR="00B570E8" w:rsidRPr="00664C44" w14:paraId="7C277697" w14:textId="77777777" w:rsidTr="00673DC8">
        <w:tc>
          <w:tcPr>
            <w:tcW w:w="778" w:type="dxa"/>
            <w:tcBorders>
              <w:left w:val="single" w:sz="18" w:space="0" w:color="auto"/>
            </w:tcBorders>
          </w:tcPr>
          <w:p w14:paraId="28B37FB3" w14:textId="77777777" w:rsidR="00B570E8" w:rsidRPr="00664C44" w:rsidRDefault="00B570E8" w:rsidP="00991203">
            <w:pPr>
              <w:rPr>
                <w:color w:val="auto"/>
              </w:rPr>
            </w:pPr>
            <w:r w:rsidRPr="00664C44">
              <w:rPr>
                <w:color w:val="auto"/>
              </w:rPr>
              <w:t>SFRA - S17</w:t>
            </w:r>
          </w:p>
        </w:tc>
        <w:tc>
          <w:tcPr>
            <w:tcW w:w="2263" w:type="dxa"/>
          </w:tcPr>
          <w:p w14:paraId="0936BAD1" w14:textId="77777777" w:rsidR="00B570E8" w:rsidRPr="00664C44" w:rsidRDefault="00B570E8" w:rsidP="00991203">
            <w:pPr>
              <w:rPr>
                <w:color w:val="auto"/>
              </w:rPr>
            </w:pPr>
            <w:r w:rsidRPr="00664C44">
              <w:rPr>
                <w:color w:val="auto"/>
              </w:rPr>
              <w:t>North of Junction Road</w:t>
            </w:r>
          </w:p>
          <w:p w14:paraId="13A98DAA" w14:textId="77777777" w:rsidR="00B570E8" w:rsidRPr="00664C44" w:rsidRDefault="00B570E8" w:rsidP="00991203">
            <w:pPr>
              <w:rPr>
                <w:color w:val="auto"/>
              </w:rPr>
            </w:pPr>
          </w:p>
        </w:tc>
        <w:tc>
          <w:tcPr>
            <w:tcW w:w="1388" w:type="dxa"/>
          </w:tcPr>
          <w:p w14:paraId="6AAC6CE6" w14:textId="77777777" w:rsidR="00B570E8" w:rsidRPr="00664C44" w:rsidRDefault="00B570E8" w:rsidP="00991203">
            <w:pPr>
              <w:rPr>
                <w:color w:val="auto"/>
              </w:rPr>
            </w:pPr>
            <w:r w:rsidRPr="00664C44">
              <w:rPr>
                <w:color w:val="auto"/>
              </w:rPr>
              <w:t>Watercourse</w:t>
            </w:r>
          </w:p>
        </w:tc>
        <w:tc>
          <w:tcPr>
            <w:tcW w:w="4931" w:type="dxa"/>
          </w:tcPr>
          <w:p w14:paraId="73DAB1F5" w14:textId="77777777" w:rsidR="00B570E8" w:rsidRPr="00664C44" w:rsidRDefault="00B570E8" w:rsidP="00991203">
            <w:pPr>
              <w:rPr>
                <w:color w:val="auto"/>
              </w:rPr>
            </w:pPr>
            <w:r w:rsidRPr="00664C44">
              <w:rPr>
                <w:color w:val="auto"/>
              </w:rPr>
              <w:t>Believed a contributing factor is lack of maintenance by adj. landowner (s).</w:t>
            </w:r>
          </w:p>
        </w:tc>
        <w:tc>
          <w:tcPr>
            <w:tcW w:w="595" w:type="dxa"/>
            <w:vAlign w:val="center"/>
          </w:tcPr>
          <w:p w14:paraId="27E9EE41" w14:textId="77777777" w:rsidR="00B570E8" w:rsidRPr="00664C44" w:rsidRDefault="00B570E8" w:rsidP="00991203">
            <w:pPr>
              <w:rPr>
                <w:color w:val="auto"/>
              </w:rPr>
            </w:pPr>
          </w:p>
        </w:tc>
        <w:tc>
          <w:tcPr>
            <w:tcW w:w="726" w:type="dxa"/>
            <w:vAlign w:val="center"/>
          </w:tcPr>
          <w:p w14:paraId="5465FCF8" w14:textId="77777777" w:rsidR="00B570E8" w:rsidRPr="00664C44" w:rsidRDefault="00B570E8" w:rsidP="00991203">
            <w:pPr>
              <w:rPr>
                <w:color w:val="auto"/>
              </w:rPr>
            </w:pPr>
            <w:r w:rsidRPr="00664C44">
              <w:rPr>
                <w:color w:val="auto"/>
              </w:rPr>
              <w:t>√</w:t>
            </w:r>
          </w:p>
        </w:tc>
        <w:tc>
          <w:tcPr>
            <w:tcW w:w="464" w:type="dxa"/>
            <w:vAlign w:val="center"/>
          </w:tcPr>
          <w:p w14:paraId="67A68943" w14:textId="77777777" w:rsidR="00B570E8" w:rsidRPr="00664C44" w:rsidRDefault="00B570E8" w:rsidP="00991203">
            <w:pPr>
              <w:rPr>
                <w:color w:val="auto"/>
              </w:rPr>
            </w:pPr>
          </w:p>
        </w:tc>
        <w:tc>
          <w:tcPr>
            <w:tcW w:w="595" w:type="dxa"/>
            <w:vAlign w:val="center"/>
          </w:tcPr>
          <w:p w14:paraId="7AECC101" w14:textId="77777777" w:rsidR="00B570E8" w:rsidRPr="00664C44" w:rsidRDefault="00B570E8" w:rsidP="00991203">
            <w:pPr>
              <w:rPr>
                <w:color w:val="auto"/>
              </w:rPr>
            </w:pPr>
          </w:p>
        </w:tc>
        <w:tc>
          <w:tcPr>
            <w:tcW w:w="783" w:type="dxa"/>
            <w:vAlign w:val="center"/>
          </w:tcPr>
          <w:p w14:paraId="67B53241" w14:textId="77777777" w:rsidR="00B570E8" w:rsidRPr="00664C44" w:rsidRDefault="00B570E8" w:rsidP="00991203">
            <w:pPr>
              <w:rPr>
                <w:color w:val="auto"/>
              </w:rPr>
            </w:pPr>
          </w:p>
        </w:tc>
        <w:tc>
          <w:tcPr>
            <w:tcW w:w="407" w:type="dxa"/>
            <w:vAlign w:val="center"/>
          </w:tcPr>
          <w:p w14:paraId="2D55E139" w14:textId="77777777" w:rsidR="00B570E8" w:rsidRPr="00664C44" w:rsidRDefault="00B570E8" w:rsidP="00991203">
            <w:pPr>
              <w:rPr>
                <w:color w:val="auto"/>
              </w:rPr>
            </w:pPr>
          </w:p>
        </w:tc>
        <w:tc>
          <w:tcPr>
            <w:tcW w:w="595" w:type="dxa"/>
            <w:tcBorders>
              <w:right w:val="single" w:sz="18" w:space="0" w:color="auto"/>
            </w:tcBorders>
            <w:vAlign w:val="center"/>
          </w:tcPr>
          <w:p w14:paraId="52AE19FA" w14:textId="77777777" w:rsidR="00B570E8" w:rsidRPr="00664C44" w:rsidRDefault="00B570E8" w:rsidP="00991203">
            <w:pPr>
              <w:rPr>
                <w:color w:val="auto"/>
              </w:rPr>
            </w:pPr>
          </w:p>
        </w:tc>
      </w:tr>
      <w:tr w:rsidR="00B570E8" w:rsidRPr="00664C44" w14:paraId="178918BB" w14:textId="77777777" w:rsidTr="00673DC8">
        <w:tc>
          <w:tcPr>
            <w:tcW w:w="778" w:type="dxa"/>
            <w:tcBorders>
              <w:left w:val="single" w:sz="18" w:space="0" w:color="auto"/>
            </w:tcBorders>
          </w:tcPr>
          <w:p w14:paraId="10FD78D8" w14:textId="77777777" w:rsidR="00B570E8" w:rsidRPr="00664C44" w:rsidRDefault="00B570E8" w:rsidP="00991203">
            <w:pPr>
              <w:rPr>
                <w:color w:val="auto"/>
              </w:rPr>
            </w:pPr>
            <w:r w:rsidRPr="00664C44">
              <w:rPr>
                <w:color w:val="auto"/>
              </w:rPr>
              <w:t>SFRA - S18</w:t>
            </w:r>
          </w:p>
        </w:tc>
        <w:tc>
          <w:tcPr>
            <w:tcW w:w="2263" w:type="dxa"/>
          </w:tcPr>
          <w:p w14:paraId="67119EDA" w14:textId="77777777" w:rsidR="00B570E8" w:rsidRPr="00664C44" w:rsidRDefault="00B570E8" w:rsidP="00991203">
            <w:pPr>
              <w:rPr>
                <w:color w:val="auto"/>
              </w:rPr>
            </w:pPr>
            <w:proofErr w:type="spellStart"/>
            <w:r w:rsidRPr="00664C44">
              <w:rPr>
                <w:color w:val="auto"/>
              </w:rPr>
              <w:t>Sheepwash</w:t>
            </w:r>
            <w:proofErr w:type="spellEnd"/>
            <w:r w:rsidRPr="00664C44">
              <w:rPr>
                <w:color w:val="auto"/>
              </w:rPr>
              <w:t xml:space="preserve"> Lane, to the north of the junction with Vellus Court, </w:t>
            </w:r>
          </w:p>
        </w:tc>
        <w:tc>
          <w:tcPr>
            <w:tcW w:w="1388" w:type="dxa"/>
          </w:tcPr>
          <w:p w14:paraId="2A080DBA" w14:textId="77777777" w:rsidR="00B570E8" w:rsidRPr="00664C44" w:rsidRDefault="00B570E8" w:rsidP="00991203">
            <w:pPr>
              <w:rPr>
                <w:color w:val="auto"/>
              </w:rPr>
            </w:pPr>
            <w:r w:rsidRPr="00664C44">
              <w:rPr>
                <w:color w:val="auto"/>
              </w:rPr>
              <w:t>Highway</w:t>
            </w:r>
          </w:p>
        </w:tc>
        <w:tc>
          <w:tcPr>
            <w:tcW w:w="4931" w:type="dxa"/>
          </w:tcPr>
          <w:p w14:paraId="12036E11" w14:textId="77777777" w:rsidR="00B570E8" w:rsidRPr="00664C44" w:rsidRDefault="00B570E8" w:rsidP="00991203">
            <w:pPr>
              <w:rPr>
                <w:color w:val="auto"/>
              </w:rPr>
            </w:pPr>
            <w:r w:rsidRPr="00664C44">
              <w:rPr>
                <w:color w:val="auto"/>
              </w:rPr>
              <w:t>No information available.</w:t>
            </w:r>
          </w:p>
        </w:tc>
        <w:tc>
          <w:tcPr>
            <w:tcW w:w="595" w:type="dxa"/>
            <w:vAlign w:val="center"/>
          </w:tcPr>
          <w:p w14:paraId="28A23F52" w14:textId="77777777" w:rsidR="00B570E8" w:rsidRPr="00664C44" w:rsidRDefault="00B570E8" w:rsidP="00991203">
            <w:pPr>
              <w:rPr>
                <w:color w:val="auto"/>
              </w:rPr>
            </w:pPr>
          </w:p>
          <w:p w14:paraId="7363E8A7" w14:textId="77777777" w:rsidR="00B570E8" w:rsidRPr="00664C44" w:rsidRDefault="00B570E8" w:rsidP="00991203">
            <w:pPr>
              <w:rPr>
                <w:color w:val="auto"/>
              </w:rPr>
            </w:pPr>
            <w:r w:rsidRPr="00664C44">
              <w:rPr>
                <w:color w:val="auto"/>
              </w:rPr>
              <w:t>√</w:t>
            </w:r>
          </w:p>
          <w:p w14:paraId="5AE153E4" w14:textId="77777777" w:rsidR="00B570E8" w:rsidRPr="00664C44" w:rsidRDefault="00B570E8" w:rsidP="00991203">
            <w:pPr>
              <w:rPr>
                <w:color w:val="auto"/>
              </w:rPr>
            </w:pPr>
          </w:p>
        </w:tc>
        <w:tc>
          <w:tcPr>
            <w:tcW w:w="726" w:type="dxa"/>
            <w:vAlign w:val="center"/>
          </w:tcPr>
          <w:p w14:paraId="115C2A2C" w14:textId="77777777" w:rsidR="00B570E8" w:rsidRPr="00664C44" w:rsidRDefault="00B570E8" w:rsidP="00991203">
            <w:pPr>
              <w:rPr>
                <w:color w:val="auto"/>
              </w:rPr>
            </w:pPr>
          </w:p>
        </w:tc>
        <w:tc>
          <w:tcPr>
            <w:tcW w:w="464" w:type="dxa"/>
            <w:vAlign w:val="center"/>
          </w:tcPr>
          <w:p w14:paraId="17CA9362" w14:textId="77777777" w:rsidR="00B570E8" w:rsidRPr="00664C44" w:rsidRDefault="00B570E8" w:rsidP="00991203">
            <w:pPr>
              <w:rPr>
                <w:color w:val="auto"/>
              </w:rPr>
            </w:pPr>
          </w:p>
        </w:tc>
        <w:tc>
          <w:tcPr>
            <w:tcW w:w="595" w:type="dxa"/>
            <w:vAlign w:val="center"/>
          </w:tcPr>
          <w:p w14:paraId="5184CF52" w14:textId="77777777" w:rsidR="00B570E8" w:rsidRPr="00664C44" w:rsidRDefault="00B570E8" w:rsidP="00991203">
            <w:pPr>
              <w:rPr>
                <w:color w:val="auto"/>
              </w:rPr>
            </w:pPr>
          </w:p>
        </w:tc>
        <w:tc>
          <w:tcPr>
            <w:tcW w:w="783" w:type="dxa"/>
            <w:vAlign w:val="center"/>
          </w:tcPr>
          <w:p w14:paraId="6F1269E2" w14:textId="77777777" w:rsidR="00B570E8" w:rsidRPr="00664C44" w:rsidRDefault="00B570E8" w:rsidP="00991203">
            <w:pPr>
              <w:rPr>
                <w:color w:val="auto"/>
              </w:rPr>
            </w:pPr>
          </w:p>
        </w:tc>
        <w:tc>
          <w:tcPr>
            <w:tcW w:w="407" w:type="dxa"/>
            <w:vAlign w:val="center"/>
          </w:tcPr>
          <w:p w14:paraId="3074EEED" w14:textId="77777777" w:rsidR="00B570E8" w:rsidRPr="00664C44" w:rsidRDefault="00B570E8" w:rsidP="00991203">
            <w:pPr>
              <w:rPr>
                <w:color w:val="auto"/>
              </w:rPr>
            </w:pPr>
          </w:p>
        </w:tc>
        <w:tc>
          <w:tcPr>
            <w:tcW w:w="595" w:type="dxa"/>
            <w:tcBorders>
              <w:right w:val="single" w:sz="18" w:space="0" w:color="auto"/>
            </w:tcBorders>
            <w:vAlign w:val="center"/>
          </w:tcPr>
          <w:p w14:paraId="10FEBC43" w14:textId="77777777" w:rsidR="00B570E8" w:rsidRPr="00664C44" w:rsidRDefault="00B570E8" w:rsidP="00991203">
            <w:pPr>
              <w:rPr>
                <w:color w:val="auto"/>
              </w:rPr>
            </w:pPr>
          </w:p>
        </w:tc>
      </w:tr>
      <w:tr w:rsidR="00B570E8" w:rsidRPr="00664C44" w14:paraId="5CFE1965" w14:textId="77777777" w:rsidTr="00673DC8">
        <w:tc>
          <w:tcPr>
            <w:tcW w:w="778" w:type="dxa"/>
            <w:tcBorders>
              <w:left w:val="single" w:sz="18" w:space="0" w:color="auto"/>
            </w:tcBorders>
          </w:tcPr>
          <w:p w14:paraId="01866EDE" w14:textId="77777777" w:rsidR="00B570E8" w:rsidRPr="00664C44" w:rsidRDefault="00B570E8" w:rsidP="00991203">
            <w:pPr>
              <w:rPr>
                <w:color w:val="auto"/>
              </w:rPr>
            </w:pPr>
            <w:r w:rsidRPr="00664C44">
              <w:rPr>
                <w:color w:val="auto"/>
              </w:rPr>
              <w:t>SFRA - S19</w:t>
            </w:r>
          </w:p>
        </w:tc>
        <w:tc>
          <w:tcPr>
            <w:tcW w:w="2263" w:type="dxa"/>
          </w:tcPr>
          <w:p w14:paraId="1D57DF37" w14:textId="77777777" w:rsidR="00B570E8" w:rsidRPr="00664C44" w:rsidRDefault="00B570E8" w:rsidP="00991203">
            <w:pPr>
              <w:rPr>
                <w:color w:val="auto"/>
              </w:rPr>
            </w:pPr>
            <w:r w:rsidRPr="00664C44">
              <w:rPr>
                <w:color w:val="auto"/>
              </w:rPr>
              <w:t>Junction Station Road/Shepwash Lane.</w:t>
            </w:r>
          </w:p>
        </w:tc>
        <w:tc>
          <w:tcPr>
            <w:tcW w:w="1388" w:type="dxa"/>
          </w:tcPr>
          <w:p w14:paraId="4F1B0D09" w14:textId="77777777" w:rsidR="00B570E8" w:rsidRPr="00664C44" w:rsidRDefault="00B570E8" w:rsidP="00991203">
            <w:pPr>
              <w:rPr>
                <w:color w:val="auto"/>
              </w:rPr>
            </w:pPr>
            <w:r w:rsidRPr="00664C44">
              <w:rPr>
                <w:color w:val="auto"/>
              </w:rPr>
              <w:t>Watercourse</w:t>
            </w:r>
          </w:p>
        </w:tc>
        <w:tc>
          <w:tcPr>
            <w:tcW w:w="4931" w:type="dxa"/>
          </w:tcPr>
          <w:p w14:paraId="5BCFDF42" w14:textId="77777777" w:rsidR="00B570E8" w:rsidRPr="00664C44" w:rsidRDefault="00B570E8" w:rsidP="00991203">
            <w:pPr>
              <w:rPr>
                <w:color w:val="auto"/>
              </w:rPr>
            </w:pPr>
            <w:r w:rsidRPr="00664C44">
              <w:rPr>
                <w:color w:val="auto"/>
              </w:rPr>
              <w:t>Apart from the watercourse it is believed that the highway culvert may be also a factor.</w:t>
            </w:r>
          </w:p>
        </w:tc>
        <w:tc>
          <w:tcPr>
            <w:tcW w:w="595" w:type="dxa"/>
            <w:vAlign w:val="center"/>
          </w:tcPr>
          <w:p w14:paraId="50B4C5FC" w14:textId="77777777" w:rsidR="00B570E8" w:rsidRPr="00664C44" w:rsidRDefault="00B570E8" w:rsidP="00991203">
            <w:pPr>
              <w:rPr>
                <w:color w:val="auto"/>
              </w:rPr>
            </w:pPr>
            <w:r w:rsidRPr="00664C44">
              <w:rPr>
                <w:color w:val="auto"/>
              </w:rPr>
              <w:t>2</w:t>
            </w:r>
          </w:p>
        </w:tc>
        <w:tc>
          <w:tcPr>
            <w:tcW w:w="726" w:type="dxa"/>
            <w:vAlign w:val="center"/>
          </w:tcPr>
          <w:p w14:paraId="421C3AAD" w14:textId="77777777" w:rsidR="00B570E8" w:rsidRPr="00664C44" w:rsidRDefault="00B570E8" w:rsidP="00991203">
            <w:pPr>
              <w:rPr>
                <w:color w:val="auto"/>
              </w:rPr>
            </w:pPr>
            <w:r w:rsidRPr="00664C44">
              <w:rPr>
                <w:color w:val="auto"/>
              </w:rPr>
              <w:t>√</w:t>
            </w:r>
          </w:p>
        </w:tc>
        <w:tc>
          <w:tcPr>
            <w:tcW w:w="464" w:type="dxa"/>
            <w:vAlign w:val="center"/>
          </w:tcPr>
          <w:p w14:paraId="5003C86D" w14:textId="77777777" w:rsidR="00B570E8" w:rsidRPr="00664C44" w:rsidRDefault="00B570E8" w:rsidP="00991203">
            <w:pPr>
              <w:rPr>
                <w:color w:val="auto"/>
              </w:rPr>
            </w:pPr>
          </w:p>
        </w:tc>
        <w:tc>
          <w:tcPr>
            <w:tcW w:w="595" w:type="dxa"/>
            <w:vAlign w:val="center"/>
          </w:tcPr>
          <w:p w14:paraId="3C2CE5AC" w14:textId="77777777" w:rsidR="00B570E8" w:rsidRPr="00664C44" w:rsidRDefault="00B570E8" w:rsidP="00991203">
            <w:pPr>
              <w:rPr>
                <w:color w:val="auto"/>
              </w:rPr>
            </w:pPr>
          </w:p>
        </w:tc>
        <w:tc>
          <w:tcPr>
            <w:tcW w:w="783" w:type="dxa"/>
            <w:vAlign w:val="center"/>
          </w:tcPr>
          <w:p w14:paraId="2173DCCA" w14:textId="77777777" w:rsidR="00B570E8" w:rsidRPr="00664C44" w:rsidRDefault="00B570E8" w:rsidP="00991203">
            <w:pPr>
              <w:rPr>
                <w:color w:val="auto"/>
              </w:rPr>
            </w:pPr>
          </w:p>
        </w:tc>
        <w:tc>
          <w:tcPr>
            <w:tcW w:w="407" w:type="dxa"/>
            <w:vAlign w:val="center"/>
          </w:tcPr>
          <w:p w14:paraId="74E9FB09" w14:textId="77777777" w:rsidR="00B570E8" w:rsidRPr="00664C44" w:rsidRDefault="00B570E8" w:rsidP="00991203">
            <w:pPr>
              <w:rPr>
                <w:color w:val="auto"/>
              </w:rPr>
            </w:pPr>
          </w:p>
        </w:tc>
        <w:tc>
          <w:tcPr>
            <w:tcW w:w="595" w:type="dxa"/>
            <w:tcBorders>
              <w:right w:val="single" w:sz="18" w:space="0" w:color="auto"/>
            </w:tcBorders>
            <w:vAlign w:val="center"/>
          </w:tcPr>
          <w:p w14:paraId="4F507750" w14:textId="77777777" w:rsidR="00B570E8" w:rsidRPr="00664C44" w:rsidRDefault="00B570E8" w:rsidP="00991203">
            <w:pPr>
              <w:rPr>
                <w:color w:val="auto"/>
              </w:rPr>
            </w:pPr>
          </w:p>
        </w:tc>
      </w:tr>
      <w:tr w:rsidR="00B570E8" w:rsidRPr="00664C44" w14:paraId="79F096DA" w14:textId="77777777" w:rsidTr="00673DC8">
        <w:tc>
          <w:tcPr>
            <w:tcW w:w="778" w:type="dxa"/>
            <w:tcBorders>
              <w:left w:val="single" w:sz="18" w:space="0" w:color="auto"/>
            </w:tcBorders>
          </w:tcPr>
          <w:p w14:paraId="1B210FA9" w14:textId="77777777" w:rsidR="00B570E8" w:rsidRPr="00664C44" w:rsidRDefault="00B570E8" w:rsidP="00991203">
            <w:pPr>
              <w:rPr>
                <w:color w:val="auto"/>
              </w:rPr>
            </w:pPr>
            <w:r w:rsidRPr="00664C44">
              <w:rPr>
                <w:color w:val="auto"/>
              </w:rPr>
              <w:t>SFRA - S20</w:t>
            </w:r>
          </w:p>
        </w:tc>
        <w:tc>
          <w:tcPr>
            <w:tcW w:w="2263" w:type="dxa"/>
          </w:tcPr>
          <w:p w14:paraId="5E62834F" w14:textId="77777777" w:rsidR="00B570E8" w:rsidRPr="00664C44" w:rsidRDefault="00B570E8" w:rsidP="00991203">
            <w:pPr>
              <w:rPr>
                <w:color w:val="auto"/>
              </w:rPr>
            </w:pPr>
            <w:r w:rsidRPr="00664C44">
              <w:rPr>
                <w:color w:val="auto"/>
              </w:rPr>
              <w:t xml:space="preserve">Land north of </w:t>
            </w:r>
            <w:proofErr w:type="spellStart"/>
            <w:r w:rsidRPr="00664C44">
              <w:rPr>
                <w:color w:val="auto"/>
              </w:rPr>
              <w:t>Bathwood</w:t>
            </w:r>
            <w:proofErr w:type="spellEnd"/>
            <w:r w:rsidRPr="00664C44">
              <w:rPr>
                <w:color w:val="auto"/>
              </w:rPr>
              <w:t xml:space="preserve"> Drive</w:t>
            </w:r>
          </w:p>
        </w:tc>
        <w:tc>
          <w:tcPr>
            <w:tcW w:w="1388" w:type="dxa"/>
          </w:tcPr>
          <w:p w14:paraId="04546164" w14:textId="77777777" w:rsidR="00B570E8" w:rsidRPr="00664C44" w:rsidRDefault="00B570E8" w:rsidP="00991203">
            <w:pPr>
              <w:rPr>
                <w:color w:val="auto"/>
              </w:rPr>
            </w:pPr>
            <w:r w:rsidRPr="00664C44">
              <w:rPr>
                <w:color w:val="auto"/>
              </w:rPr>
              <w:t>Land</w:t>
            </w:r>
          </w:p>
        </w:tc>
        <w:tc>
          <w:tcPr>
            <w:tcW w:w="4931" w:type="dxa"/>
          </w:tcPr>
          <w:p w14:paraId="3428FE30" w14:textId="77777777" w:rsidR="00B570E8" w:rsidRPr="00664C44" w:rsidRDefault="00B570E8" w:rsidP="00991203">
            <w:pPr>
              <w:rPr>
                <w:color w:val="auto"/>
              </w:rPr>
            </w:pPr>
            <w:r w:rsidRPr="00664C44">
              <w:rPr>
                <w:color w:val="auto"/>
              </w:rPr>
              <w:t>Believed to result from run off from Station Road and Sutton Lawn.</w:t>
            </w:r>
          </w:p>
        </w:tc>
        <w:tc>
          <w:tcPr>
            <w:tcW w:w="595" w:type="dxa"/>
            <w:vAlign w:val="center"/>
          </w:tcPr>
          <w:p w14:paraId="23AC4E82" w14:textId="77777777" w:rsidR="00B570E8" w:rsidRPr="00664C44" w:rsidRDefault="00B570E8" w:rsidP="00991203">
            <w:pPr>
              <w:rPr>
                <w:color w:val="auto"/>
              </w:rPr>
            </w:pPr>
            <w:r w:rsidRPr="00664C44">
              <w:rPr>
                <w:color w:val="auto"/>
              </w:rPr>
              <w:t>√</w:t>
            </w:r>
          </w:p>
        </w:tc>
        <w:tc>
          <w:tcPr>
            <w:tcW w:w="726" w:type="dxa"/>
            <w:vAlign w:val="center"/>
          </w:tcPr>
          <w:p w14:paraId="244C8740" w14:textId="77777777" w:rsidR="00B570E8" w:rsidRPr="00664C44" w:rsidRDefault="00B570E8" w:rsidP="00991203">
            <w:pPr>
              <w:rPr>
                <w:color w:val="auto"/>
              </w:rPr>
            </w:pPr>
          </w:p>
        </w:tc>
        <w:tc>
          <w:tcPr>
            <w:tcW w:w="464" w:type="dxa"/>
            <w:vAlign w:val="center"/>
          </w:tcPr>
          <w:p w14:paraId="26ED7AAB" w14:textId="77777777" w:rsidR="00B570E8" w:rsidRPr="00664C44" w:rsidRDefault="00B570E8" w:rsidP="00991203">
            <w:pPr>
              <w:rPr>
                <w:color w:val="auto"/>
              </w:rPr>
            </w:pPr>
          </w:p>
        </w:tc>
        <w:tc>
          <w:tcPr>
            <w:tcW w:w="595" w:type="dxa"/>
            <w:vAlign w:val="center"/>
          </w:tcPr>
          <w:p w14:paraId="7F87B27B" w14:textId="77777777" w:rsidR="00B570E8" w:rsidRPr="00664C44" w:rsidRDefault="00B570E8" w:rsidP="00991203">
            <w:pPr>
              <w:rPr>
                <w:color w:val="auto"/>
              </w:rPr>
            </w:pPr>
          </w:p>
        </w:tc>
        <w:tc>
          <w:tcPr>
            <w:tcW w:w="783" w:type="dxa"/>
            <w:vAlign w:val="center"/>
          </w:tcPr>
          <w:p w14:paraId="13D71A03" w14:textId="77777777" w:rsidR="00B570E8" w:rsidRPr="00664C44" w:rsidRDefault="00B570E8" w:rsidP="00991203">
            <w:pPr>
              <w:rPr>
                <w:color w:val="auto"/>
              </w:rPr>
            </w:pPr>
          </w:p>
        </w:tc>
        <w:tc>
          <w:tcPr>
            <w:tcW w:w="407" w:type="dxa"/>
            <w:vAlign w:val="center"/>
          </w:tcPr>
          <w:p w14:paraId="3E0DAC59" w14:textId="77777777" w:rsidR="00B570E8" w:rsidRPr="00664C44" w:rsidRDefault="00B570E8" w:rsidP="00991203">
            <w:pPr>
              <w:rPr>
                <w:color w:val="auto"/>
              </w:rPr>
            </w:pPr>
          </w:p>
        </w:tc>
        <w:tc>
          <w:tcPr>
            <w:tcW w:w="595" w:type="dxa"/>
            <w:tcBorders>
              <w:right w:val="single" w:sz="18" w:space="0" w:color="auto"/>
            </w:tcBorders>
            <w:vAlign w:val="center"/>
          </w:tcPr>
          <w:p w14:paraId="2D99A235" w14:textId="77777777" w:rsidR="00B570E8" w:rsidRPr="00664C44" w:rsidRDefault="00B570E8" w:rsidP="00991203">
            <w:pPr>
              <w:rPr>
                <w:color w:val="auto"/>
              </w:rPr>
            </w:pPr>
          </w:p>
        </w:tc>
      </w:tr>
      <w:tr w:rsidR="00B570E8" w:rsidRPr="00664C44" w14:paraId="268AEA1D" w14:textId="77777777" w:rsidTr="00FE4CCF">
        <w:tc>
          <w:tcPr>
            <w:tcW w:w="778" w:type="dxa"/>
            <w:tcBorders>
              <w:left w:val="single" w:sz="18" w:space="0" w:color="auto"/>
            </w:tcBorders>
          </w:tcPr>
          <w:p w14:paraId="1DD833F7" w14:textId="77777777" w:rsidR="00B570E8" w:rsidRPr="00664C44" w:rsidRDefault="00B570E8" w:rsidP="00991203">
            <w:pPr>
              <w:rPr>
                <w:color w:val="auto"/>
              </w:rPr>
            </w:pPr>
            <w:r w:rsidRPr="00664C44">
              <w:rPr>
                <w:color w:val="auto"/>
              </w:rPr>
              <w:lastRenderedPageBreak/>
              <w:t>SFRA - S21</w:t>
            </w:r>
          </w:p>
        </w:tc>
        <w:tc>
          <w:tcPr>
            <w:tcW w:w="2263" w:type="dxa"/>
          </w:tcPr>
          <w:p w14:paraId="0A4E4D7F" w14:textId="77777777" w:rsidR="00B570E8" w:rsidRPr="00664C44" w:rsidRDefault="00B570E8" w:rsidP="00991203">
            <w:pPr>
              <w:rPr>
                <w:color w:val="auto"/>
              </w:rPr>
            </w:pPr>
            <w:r w:rsidRPr="00664C44">
              <w:rPr>
                <w:color w:val="auto"/>
              </w:rPr>
              <w:t>Spring Road to the south of the junction with Beeley Avenue</w:t>
            </w:r>
          </w:p>
        </w:tc>
        <w:tc>
          <w:tcPr>
            <w:tcW w:w="1388" w:type="dxa"/>
          </w:tcPr>
          <w:p w14:paraId="78FFAE8A" w14:textId="77777777" w:rsidR="00B570E8" w:rsidRPr="00664C44" w:rsidRDefault="00B570E8" w:rsidP="00991203">
            <w:pPr>
              <w:rPr>
                <w:color w:val="auto"/>
              </w:rPr>
            </w:pPr>
            <w:r w:rsidRPr="00664C44">
              <w:rPr>
                <w:color w:val="auto"/>
              </w:rPr>
              <w:t>Sewer</w:t>
            </w:r>
          </w:p>
        </w:tc>
        <w:tc>
          <w:tcPr>
            <w:tcW w:w="4931" w:type="dxa"/>
          </w:tcPr>
          <w:p w14:paraId="03D7E730" w14:textId="77777777" w:rsidR="00B570E8" w:rsidRPr="00664C44" w:rsidRDefault="00B570E8" w:rsidP="00991203">
            <w:pPr>
              <w:rPr>
                <w:color w:val="auto"/>
              </w:rPr>
            </w:pPr>
            <w:r w:rsidRPr="00664C44">
              <w:rPr>
                <w:color w:val="auto"/>
              </w:rPr>
              <w:t>Believed that flooding results from surcharging sewer and watercourse due to lack of capacity in storm conditions.</w:t>
            </w:r>
          </w:p>
        </w:tc>
        <w:tc>
          <w:tcPr>
            <w:tcW w:w="4165" w:type="dxa"/>
            <w:gridSpan w:val="7"/>
            <w:tcBorders>
              <w:right w:val="single" w:sz="18" w:space="0" w:color="auto"/>
            </w:tcBorders>
            <w:vAlign w:val="center"/>
          </w:tcPr>
          <w:p w14:paraId="0CCCC414" w14:textId="77777777" w:rsidR="00B570E8" w:rsidRPr="00664C44" w:rsidRDefault="00B570E8" w:rsidP="00991203">
            <w:pPr>
              <w:rPr>
                <w:color w:val="auto"/>
              </w:rPr>
            </w:pPr>
            <w:r w:rsidRPr="00664C44">
              <w:rPr>
                <w:color w:val="auto"/>
              </w:rPr>
              <w:t>Not Known</w:t>
            </w:r>
          </w:p>
        </w:tc>
      </w:tr>
      <w:tr w:rsidR="00B570E8" w:rsidRPr="00664C44" w14:paraId="21642AE2" w14:textId="77777777" w:rsidTr="00673DC8">
        <w:tc>
          <w:tcPr>
            <w:tcW w:w="778" w:type="dxa"/>
            <w:tcBorders>
              <w:left w:val="single" w:sz="18" w:space="0" w:color="auto"/>
            </w:tcBorders>
          </w:tcPr>
          <w:p w14:paraId="3A4432E0" w14:textId="77777777" w:rsidR="00B570E8" w:rsidRPr="00664C44" w:rsidRDefault="00B570E8" w:rsidP="00991203">
            <w:pPr>
              <w:rPr>
                <w:color w:val="auto"/>
              </w:rPr>
            </w:pPr>
            <w:r w:rsidRPr="00664C44">
              <w:rPr>
                <w:color w:val="auto"/>
              </w:rPr>
              <w:t>SFRA - S22</w:t>
            </w:r>
          </w:p>
        </w:tc>
        <w:tc>
          <w:tcPr>
            <w:tcW w:w="2263" w:type="dxa"/>
          </w:tcPr>
          <w:p w14:paraId="65609B22" w14:textId="77777777" w:rsidR="00B570E8" w:rsidRPr="00664C44" w:rsidRDefault="00B570E8" w:rsidP="00991203">
            <w:pPr>
              <w:rPr>
                <w:color w:val="auto"/>
              </w:rPr>
            </w:pPr>
            <w:r w:rsidRPr="00664C44">
              <w:rPr>
                <w:color w:val="auto"/>
              </w:rPr>
              <w:t xml:space="preserve">Land to the north of Meden Crescent, </w:t>
            </w:r>
          </w:p>
        </w:tc>
        <w:tc>
          <w:tcPr>
            <w:tcW w:w="1388" w:type="dxa"/>
          </w:tcPr>
          <w:p w14:paraId="462C466F" w14:textId="77777777" w:rsidR="00B570E8" w:rsidRPr="00664C44" w:rsidRDefault="00B570E8" w:rsidP="00991203">
            <w:pPr>
              <w:rPr>
                <w:color w:val="auto"/>
              </w:rPr>
            </w:pPr>
            <w:r w:rsidRPr="00664C44">
              <w:rPr>
                <w:color w:val="auto"/>
              </w:rPr>
              <w:t>Land</w:t>
            </w:r>
          </w:p>
        </w:tc>
        <w:tc>
          <w:tcPr>
            <w:tcW w:w="4931" w:type="dxa"/>
          </w:tcPr>
          <w:p w14:paraId="2B96FD6C" w14:textId="77777777" w:rsidR="00B570E8" w:rsidRPr="00664C44" w:rsidRDefault="00B570E8" w:rsidP="00991203">
            <w:pPr>
              <w:rPr>
                <w:color w:val="auto"/>
              </w:rPr>
            </w:pPr>
            <w:r w:rsidRPr="00664C44">
              <w:rPr>
                <w:color w:val="auto"/>
              </w:rPr>
              <w:t>No information available.</w:t>
            </w:r>
          </w:p>
        </w:tc>
        <w:tc>
          <w:tcPr>
            <w:tcW w:w="595" w:type="dxa"/>
            <w:vAlign w:val="center"/>
          </w:tcPr>
          <w:p w14:paraId="5A84DDB1" w14:textId="77777777" w:rsidR="00B570E8" w:rsidRPr="00664C44" w:rsidRDefault="00B570E8" w:rsidP="00991203">
            <w:pPr>
              <w:rPr>
                <w:color w:val="auto"/>
              </w:rPr>
            </w:pPr>
            <w:r w:rsidRPr="00664C44">
              <w:rPr>
                <w:color w:val="auto"/>
              </w:rPr>
              <w:t>√</w:t>
            </w:r>
          </w:p>
        </w:tc>
        <w:tc>
          <w:tcPr>
            <w:tcW w:w="726" w:type="dxa"/>
            <w:vAlign w:val="center"/>
          </w:tcPr>
          <w:p w14:paraId="3639B7C0" w14:textId="77777777" w:rsidR="00B570E8" w:rsidRPr="00664C44" w:rsidRDefault="00B570E8" w:rsidP="00991203">
            <w:pPr>
              <w:rPr>
                <w:color w:val="auto"/>
              </w:rPr>
            </w:pPr>
          </w:p>
        </w:tc>
        <w:tc>
          <w:tcPr>
            <w:tcW w:w="464" w:type="dxa"/>
            <w:vAlign w:val="center"/>
          </w:tcPr>
          <w:p w14:paraId="5F4B2288" w14:textId="77777777" w:rsidR="00B570E8" w:rsidRPr="00664C44" w:rsidRDefault="00B570E8" w:rsidP="00991203">
            <w:pPr>
              <w:rPr>
                <w:color w:val="auto"/>
              </w:rPr>
            </w:pPr>
          </w:p>
        </w:tc>
        <w:tc>
          <w:tcPr>
            <w:tcW w:w="595" w:type="dxa"/>
            <w:vAlign w:val="center"/>
          </w:tcPr>
          <w:p w14:paraId="607896D1" w14:textId="77777777" w:rsidR="00B570E8" w:rsidRPr="00664C44" w:rsidRDefault="00B570E8" w:rsidP="00991203">
            <w:pPr>
              <w:rPr>
                <w:color w:val="auto"/>
              </w:rPr>
            </w:pPr>
          </w:p>
        </w:tc>
        <w:tc>
          <w:tcPr>
            <w:tcW w:w="783" w:type="dxa"/>
            <w:vAlign w:val="center"/>
          </w:tcPr>
          <w:p w14:paraId="0D3EC0D9" w14:textId="77777777" w:rsidR="00B570E8" w:rsidRPr="00664C44" w:rsidRDefault="00B570E8" w:rsidP="00991203">
            <w:pPr>
              <w:rPr>
                <w:color w:val="auto"/>
              </w:rPr>
            </w:pPr>
          </w:p>
        </w:tc>
        <w:tc>
          <w:tcPr>
            <w:tcW w:w="407" w:type="dxa"/>
            <w:vAlign w:val="center"/>
          </w:tcPr>
          <w:p w14:paraId="3B78EE0B" w14:textId="77777777" w:rsidR="00B570E8" w:rsidRPr="00664C44" w:rsidRDefault="00B570E8" w:rsidP="00991203">
            <w:pPr>
              <w:rPr>
                <w:color w:val="auto"/>
              </w:rPr>
            </w:pPr>
          </w:p>
        </w:tc>
        <w:tc>
          <w:tcPr>
            <w:tcW w:w="595" w:type="dxa"/>
            <w:tcBorders>
              <w:right w:val="single" w:sz="18" w:space="0" w:color="auto"/>
            </w:tcBorders>
            <w:vAlign w:val="center"/>
          </w:tcPr>
          <w:p w14:paraId="2950F217" w14:textId="77777777" w:rsidR="00B570E8" w:rsidRPr="00664C44" w:rsidRDefault="00B570E8" w:rsidP="00991203">
            <w:pPr>
              <w:rPr>
                <w:color w:val="auto"/>
              </w:rPr>
            </w:pPr>
          </w:p>
        </w:tc>
      </w:tr>
      <w:tr w:rsidR="00B570E8" w:rsidRPr="00664C44" w14:paraId="288F2B9F" w14:textId="77777777" w:rsidTr="00673DC8">
        <w:tc>
          <w:tcPr>
            <w:tcW w:w="778" w:type="dxa"/>
            <w:tcBorders>
              <w:left w:val="single" w:sz="18" w:space="0" w:color="auto"/>
            </w:tcBorders>
          </w:tcPr>
          <w:p w14:paraId="1ACDE15E" w14:textId="77777777" w:rsidR="00B570E8" w:rsidRPr="00664C44" w:rsidRDefault="00B570E8" w:rsidP="00991203">
            <w:pPr>
              <w:rPr>
                <w:color w:val="auto"/>
              </w:rPr>
            </w:pPr>
            <w:r w:rsidRPr="00664C44">
              <w:rPr>
                <w:color w:val="auto"/>
              </w:rPr>
              <w:t>SFRA - S23</w:t>
            </w:r>
          </w:p>
        </w:tc>
        <w:tc>
          <w:tcPr>
            <w:tcW w:w="2263" w:type="dxa"/>
          </w:tcPr>
          <w:p w14:paraId="674B8EA4" w14:textId="77777777" w:rsidR="00B570E8" w:rsidRPr="00664C44" w:rsidRDefault="00B570E8" w:rsidP="00991203">
            <w:pPr>
              <w:rPr>
                <w:color w:val="auto"/>
              </w:rPr>
            </w:pPr>
            <w:r w:rsidRPr="00664C44">
              <w:rPr>
                <w:color w:val="auto"/>
              </w:rPr>
              <w:t xml:space="preserve">Land to the south of Columbia Avenue, </w:t>
            </w:r>
          </w:p>
        </w:tc>
        <w:tc>
          <w:tcPr>
            <w:tcW w:w="1388" w:type="dxa"/>
          </w:tcPr>
          <w:p w14:paraId="58AC0BF5" w14:textId="77777777" w:rsidR="00B570E8" w:rsidRPr="00664C44" w:rsidRDefault="00B570E8" w:rsidP="00991203">
            <w:pPr>
              <w:rPr>
                <w:color w:val="auto"/>
              </w:rPr>
            </w:pPr>
            <w:r w:rsidRPr="00664C44">
              <w:rPr>
                <w:color w:val="auto"/>
              </w:rPr>
              <w:t>Land</w:t>
            </w:r>
          </w:p>
        </w:tc>
        <w:tc>
          <w:tcPr>
            <w:tcW w:w="4931" w:type="dxa"/>
          </w:tcPr>
          <w:p w14:paraId="5B53A2CC" w14:textId="77777777" w:rsidR="00B570E8" w:rsidRPr="00664C44" w:rsidRDefault="00B570E8" w:rsidP="00991203">
            <w:pPr>
              <w:rPr>
                <w:color w:val="auto"/>
              </w:rPr>
            </w:pPr>
            <w:r w:rsidRPr="00664C44">
              <w:rPr>
                <w:color w:val="auto"/>
              </w:rPr>
              <w:t>No information available.</w:t>
            </w:r>
          </w:p>
        </w:tc>
        <w:tc>
          <w:tcPr>
            <w:tcW w:w="595" w:type="dxa"/>
            <w:vAlign w:val="center"/>
          </w:tcPr>
          <w:p w14:paraId="3299626C" w14:textId="77777777" w:rsidR="00B570E8" w:rsidRPr="00664C44" w:rsidRDefault="00B570E8" w:rsidP="00991203">
            <w:pPr>
              <w:rPr>
                <w:color w:val="auto"/>
              </w:rPr>
            </w:pPr>
          </w:p>
          <w:p w14:paraId="41619BCE" w14:textId="77777777" w:rsidR="00B570E8" w:rsidRPr="00664C44" w:rsidRDefault="00B570E8" w:rsidP="00991203">
            <w:pPr>
              <w:rPr>
                <w:color w:val="auto"/>
              </w:rPr>
            </w:pPr>
          </w:p>
        </w:tc>
        <w:tc>
          <w:tcPr>
            <w:tcW w:w="726" w:type="dxa"/>
            <w:vAlign w:val="center"/>
          </w:tcPr>
          <w:p w14:paraId="58A30E1E" w14:textId="77777777" w:rsidR="00B570E8" w:rsidRPr="00664C44" w:rsidRDefault="00B570E8" w:rsidP="00991203">
            <w:pPr>
              <w:rPr>
                <w:color w:val="auto"/>
              </w:rPr>
            </w:pPr>
          </w:p>
        </w:tc>
        <w:tc>
          <w:tcPr>
            <w:tcW w:w="464" w:type="dxa"/>
            <w:vAlign w:val="center"/>
          </w:tcPr>
          <w:p w14:paraId="02617E67" w14:textId="77777777" w:rsidR="00B570E8" w:rsidRPr="00664C44" w:rsidRDefault="00B570E8" w:rsidP="00991203">
            <w:pPr>
              <w:rPr>
                <w:color w:val="auto"/>
              </w:rPr>
            </w:pPr>
          </w:p>
        </w:tc>
        <w:tc>
          <w:tcPr>
            <w:tcW w:w="595" w:type="dxa"/>
            <w:vAlign w:val="center"/>
          </w:tcPr>
          <w:p w14:paraId="713ADF4D" w14:textId="77777777" w:rsidR="00B570E8" w:rsidRPr="00664C44" w:rsidRDefault="00B570E8" w:rsidP="00991203">
            <w:pPr>
              <w:rPr>
                <w:color w:val="auto"/>
              </w:rPr>
            </w:pPr>
            <w:r w:rsidRPr="00664C44">
              <w:rPr>
                <w:color w:val="auto"/>
              </w:rPr>
              <w:t>√</w:t>
            </w:r>
          </w:p>
        </w:tc>
        <w:tc>
          <w:tcPr>
            <w:tcW w:w="783" w:type="dxa"/>
            <w:vAlign w:val="center"/>
          </w:tcPr>
          <w:p w14:paraId="7A957B6B" w14:textId="77777777" w:rsidR="00B570E8" w:rsidRPr="00664C44" w:rsidRDefault="00B570E8" w:rsidP="00991203">
            <w:pPr>
              <w:rPr>
                <w:color w:val="auto"/>
              </w:rPr>
            </w:pPr>
          </w:p>
        </w:tc>
        <w:tc>
          <w:tcPr>
            <w:tcW w:w="407" w:type="dxa"/>
            <w:vAlign w:val="center"/>
          </w:tcPr>
          <w:p w14:paraId="53AC9EBF" w14:textId="77777777" w:rsidR="00B570E8" w:rsidRPr="00664C44" w:rsidRDefault="00B570E8" w:rsidP="00991203">
            <w:pPr>
              <w:rPr>
                <w:color w:val="auto"/>
              </w:rPr>
            </w:pPr>
          </w:p>
        </w:tc>
        <w:tc>
          <w:tcPr>
            <w:tcW w:w="595" w:type="dxa"/>
            <w:tcBorders>
              <w:right w:val="single" w:sz="18" w:space="0" w:color="auto"/>
            </w:tcBorders>
            <w:vAlign w:val="center"/>
          </w:tcPr>
          <w:p w14:paraId="2052EE5D" w14:textId="77777777" w:rsidR="00B570E8" w:rsidRPr="00664C44" w:rsidRDefault="00B570E8" w:rsidP="00991203">
            <w:pPr>
              <w:rPr>
                <w:color w:val="auto"/>
              </w:rPr>
            </w:pPr>
          </w:p>
        </w:tc>
      </w:tr>
      <w:tr w:rsidR="00B570E8" w:rsidRPr="00664C44" w14:paraId="270E99F0" w14:textId="77777777" w:rsidTr="00673DC8">
        <w:tc>
          <w:tcPr>
            <w:tcW w:w="778" w:type="dxa"/>
            <w:tcBorders>
              <w:left w:val="single" w:sz="18" w:space="0" w:color="auto"/>
            </w:tcBorders>
          </w:tcPr>
          <w:p w14:paraId="17893154" w14:textId="77777777" w:rsidR="00B570E8" w:rsidRPr="00664C44" w:rsidRDefault="00B570E8" w:rsidP="00991203">
            <w:pPr>
              <w:rPr>
                <w:color w:val="auto"/>
              </w:rPr>
            </w:pPr>
            <w:r w:rsidRPr="00664C44">
              <w:rPr>
                <w:color w:val="auto"/>
              </w:rPr>
              <w:t>SFRA - S24</w:t>
            </w:r>
          </w:p>
        </w:tc>
        <w:tc>
          <w:tcPr>
            <w:tcW w:w="2263" w:type="dxa"/>
          </w:tcPr>
          <w:p w14:paraId="053630B2" w14:textId="77777777" w:rsidR="00B570E8" w:rsidRPr="00664C44" w:rsidRDefault="00B570E8" w:rsidP="00991203">
            <w:pPr>
              <w:rPr>
                <w:color w:val="auto"/>
              </w:rPr>
            </w:pPr>
            <w:r w:rsidRPr="00664C44">
              <w:rPr>
                <w:color w:val="auto"/>
              </w:rPr>
              <w:t>Land off Maycroft Gardens</w:t>
            </w:r>
          </w:p>
        </w:tc>
        <w:tc>
          <w:tcPr>
            <w:tcW w:w="1388" w:type="dxa"/>
          </w:tcPr>
          <w:p w14:paraId="0AF6D397" w14:textId="77777777" w:rsidR="00B570E8" w:rsidRPr="00664C44" w:rsidRDefault="00B570E8" w:rsidP="00991203">
            <w:pPr>
              <w:rPr>
                <w:color w:val="auto"/>
              </w:rPr>
            </w:pPr>
            <w:r w:rsidRPr="00664C44">
              <w:rPr>
                <w:color w:val="auto"/>
              </w:rPr>
              <w:t>Land</w:t>
            </w:r>
          </w:p>
        </w:tc>
        <w:tc>
          <w:tcPr>
            <w:tcW w:w="4931" w:type="dxa"/>
          </w:tcPr>
          <w:p w14:paraId="3A2000CD" w14:textId="77777777" w:rsidR="00B570E8" w:rsidRPr="00664C44" w:rsidRDefault="00B570E8" w:rsidP="00991203">
            <w:pPr>
              <w:rPr>
                <w:color w:val="auto"/>
              </w:rPr>
            </w:pPr>
            <w:r w:rsidRPr="00664C44">
              <w:rPr>
                <w:color w:val="auto"/>
              </w:rPr>
              <w:t>No information available.</w:t>
            </w:r>
          </w:p>
        </w:tc>
        <w:tc>
          <w:tcPr>
            <w:tcW w:w="595" w:type="dxa"/>
            <w:vAlign w:val="center"/>
          </w:tcPr>
          <w:p w14:paraId="78CB941B" w14:textId="77777777" w:rsidR="00B570E8" w:rsidRPr="00664C44" w:rsidRDefault="00B570E8" w:rsidP="00991203">
            <w:pPr>
              <w:rPr>
                <w:color w:val="auto"/>
              </w:rPr>
            </w:pPr>
          </w:p>
        </w:tc>
        <w:tc>
          <w:tcPr>
            <w:tcW w:w="726" w:type="dxa"/>
            <w:vAlign w:val="center"/>
          </w:tcPr>
          <w:p w14:paraId="34FDD5A2" w14:textId="77777777" w:rsidR="00B570E8" w:rsidRPr="00664C44" w:rsidRDefault="00B570E8" w:rsidP="00991203">
            <w:pPr>
              <w:rPr>
                <w:color w:val="auto"/>
              </w:rPr>
            </w:pPr>
          </w:p>
        </w:tc>
        <w:tc>
          <w:tcPr>
            <w:tcW w:w="464" w:type="dxa"/>
            <w:vAlign w:val="center"/>
          </w:tcPr>
          <w:p w14:paraId="08F96B37" w14:textId="77777777" w:rsidR="00B570E8" w:rsidRPr="00664C44" w:rsidRDefault="00B570E8" w:rsidP="00991203">
            <w:pPr>
              <w:rPr>
                <w:color w:val="auto"/>
              </w:rPr>
            </w:pPr>
          </w:p>
        </w:tc>
        <w:tc>
          <w:tcPr>
            <w:tcW w:w="595" w:type="dxa"/>
            <w:vAlign w:val="center"/>
          </w:tcPr>
          <w:p w14:paraId="6392DBC5" w14:textId="77777777" w:rsidR="00B570E8" w:rsidRPr="00664C44" w:rsidRDefault="00B570E8" w:rsidP="00991203">
            <w:pPr>
              <w:rPr>
                <w:color w:val="auto"/>
              </w:rPr>
            </w:pPr>
            <w:r w:rsidRPr="00664C44">
              <w:rPr>
                <w:color w:val="auto"/>
              </w:rPr>
              <w:t>√</w:t>
            </w:r>
          </w:p>
        </w:tc>
        <w:tc>
          <w:tcPr>
            <w:tcW w:w="783" w:type="dxa"/>
            <w:vAlign w:val="center"/>
          </w:tcPr>
          <w:p w14:paraId="1405F6A7" w14:textId="77777777" w:rsidR="00B570E8" w:rsidRPr="00664C44" w:rsidRDefault="00B570E8" w:rsidP="00991203">
            <w:pPr>
              <w:rPr>
                <w:color w:val="auto"/>
              </w:rPr>
            </w:pPr>
          </w:p>
        </w:tc>
        <w:tc>
          <w:tcPr>
            <w:tcW w:w="407" w:type="dxa"/>
            <w:vAlign w:val="center"/>
          </w:tcPr>
          <w:p w14:paraId="43D40F3A" w14:textId="77777777" w:rsidR="00B570E8" w:rsidRPr="00664C44" w:rsidRDefault="00B570E8" w:rsidP="00991203">
            <w:pPr>
              <w:rPr>
                <w:color w:val="auto"/>
              </w:rPr>
            </w:pPr>
          </w:p>
        </w:tc>
        <w:tc>
          <w:tcPr>
            <w:tcW w:w="595" w:type="dxa"/>
            <w:tcBorders>
              <w:right w:val="single" w:sz="18" w:space="0" w:color="auto"/>
            </w:tcBorders>
            <w:vAlign w:val="center"/>
          </w:tcPr>
          <w:p w14:paraId="39590481" w14:textId="77777777" w:rsidR="00B570E8" w:rsidRPr="00664C44" w:rsidRDefault="00B570E8" w:rsidP="00991203">
            <w:pPr>
              <w:rPr>
                <w:color w:val="auto"/>
              </w:rPr>
            </w:pPr>
          </w:p>
        </w:tc>
      </w:tr>
      <w:tr w:rsidR="00B570E8" w:rsidRPr="00664C44" w14:paraId="0B74CABD" w14:textId="77777777" w:rsidTr="00673DC8">
        <w:tc>
          <w:tcPr>
            <w:tcW w:w="778" w:type="dxa"/>
            <w:tcBorders>
              <w:left w:val="single" w:sz="18" w:space="0" w:color="auto"/>
            </w:tcBorders>
          </w:tcPr>
          <w:p w14:paraId="76345431" w14:textId="77777777" w:rsidR="00B570E8" w:rsidRPr="00664C44" w:rsidRDefault="00B570E8" w:rsidP="00991203">
            <w:pPr>
              <w:rPr>
                <w:color w:val="auto"/>
              </w:rPr>
            </w:pPr>
            <w:r w:rsidRPr="00664C44">
              <w:rPr>
                <w:color w:val="auto"/>
              </w:rPr>
              <w:t>SFRA - S25</w:t>
            </w:r>
          </w:p>
        </w:tc>
        <w:tc>
          <w:tcPr>
            <w:tcW w:w="2263" w:type="dxa"/>
          </w:tcPr>
          <w:p w14:paraId="508ECAFE" w14:textId="77777777" w:rsidR="00B570E8" w:rsidRPr="00664C44" w:rsidRDefault="00B570E8" w:rsidP="00991203">
            <w:pPr>
              <w:rPr>
                <w:color w:val="auto"/>
              </w:rPr>
            </w:pPr>
            <w:r w:rsidRPr="00664C44">
              <w:rPr>
                <w:color w:val="auto"/>
              </w:rPr>
              <w:t>Land to the north of North Street, Huthwaite</w:t>
            </w:r>
          </w:p>
        </w:tc>
        <w:tc>
          <w:tcPr>
            <w:tcW w:w="1388" w:type="dxa"/>
          </w:tcPr>
          <w:p w14:paraId="110E6165" w14:textId="77777777" w:rsidR="00B570E8" w:rsidRPr="00664C44" w:rsidRDefault="00B570E8" w:rsidP="00991203">
            <w:pPr>
              <w:rPr>
                <w:color w:val="auto"/>
              </w:rPr>
            </w:pPr>
            <w:r w:rsidRPr="00664C44">
              <w:rPr>
                <w:color w:val="auto"/>
              </w:rPr>
              <w:t>Watercourse</w:t>
            </w:r>
          </w:p>
        </w:tc>
        <w:tc>
          <w:tcPr>
            <w:tcW w:w="4931" w:type="dxa"/>
          </w:tcPr>
          <w:p w14:paraId="6FBB217A" w14:textId="77777777" w:rsidR="00B570E8" w:rsidRPr="00664C44" w:rsidRDefault="00B570E8" w:rsidP="00991203">
            <w:pPr>
              <w:rPr>
                <w:color w:val="auto"/>
              </w:rPr>
            </w:pPr>
            <w:r w:rsidRPr="00664C44">
              <w:rPr>
                <w:color w:val="auto"/>
              </w:rPr>
              <w:t xml:space="preserve">Believed to be from watercourse in Brierley Forest Park. </w:t>
            </w:r>
          </w:p>
        </w:tc>
        <w:tc>
          <w:tcPr>
            <w:tcW w:w="595" w:type="dxa"/>
            <w:vAlign w:val="center"/>
          </w:tcPr>
          <w:p w14:paraId="79003197" w14:textId="77777777" w:rsidR="00B570E8" w:rsidRPr="00664C44" w:rsidRDefault="00B570E8" w:rsidP="00991203">
            <w:pPr>
              <w:rPr>
                <w:color w:val="auto"/>
              </w:rPr>
            </w:pPr>
          </w:p>
          <w:p w14:paraId="177B59D4" w14:textId="77777777" w:rsidR="00B570E8" w:rsidRPr="00664C44" w:rsidRDefault="00B570E8" w:rsidP="00991203">
            <w:pPr>
              <w:rPr>
                <w:color w:val="auto"/>
              </w:rPr>
            </w:pPr>
          </w:p>
          <w:p w14:paraId="7231EA1C" w14:textId="77777777" w:rsidR="00B570E8" w:rsidRPr="00664C44" w:rsidRDefault="00B570E8" w:rsidP="00991203">
            <w:pPr>
              <w:rPr>
                <w:color w:val="auto"/>
              </w:rPr>
            </w:pPr>
          </w:p>
        </w:tc>
        <w:tc>
          <w:tcPr>
            <w:tcW w:w="726" w:type="dxa"/>
            <w:vAlign w:val="center"/>
          </w:tcPr>
          <w:p w14:paraId="7FEF3B0A" w14:textId="77777777" w:rsidR="00B570E8" w:rsidRPr="00664C44" w:rsidRDefault="00B570E8" w:rsidP="00991203">
            <w:pPr>
              <w:rPr>
                <w:color w:val="auto"/>
              </w:rPr>
            </w:pPr>
          </w:p>
        </w:tc>
        <w:tc>
          <w:tcPr>
            <w:tcW w:w="464" w:type="dxa"/>
            <w:vAlign w:val="center"/>
          </w:tcPr>
          <w:p w14:paraId="17B8ED0A" w14:textId="77777777" w:rsidR="00B570E8" w:rsidRPr="00664C44" w:rsidRDefault="00B570E8" w:rsidP="00991203">
            <w:pPr>
              <w:rPr>
                <w:color w:val="auto"/>
              </w:rPr>
            </w:pPr>
          </w:p>
        </w:tc>
        <w:tc>
          <w:tcPr>
            <w:tcW w:w="595" w:type="dxa"/>
            <w:vAlign w:val="center"/>
          </w:tcPr>
          <w:p w14:paraId="2C6A5C98" w14:textId="77777777" w:rsidR="00B570E8" w:rsidRPr="00664C44" w:rsidRDefault="00B570E8" w:rsidP="00991203">
            <w:pPr>
              <w:rPr>
                <w:color w:val="auto"/>
              </w:rPr>
            </w:pPr>
            <w:r w:rsidRPr="00664C44">
              <w:rPr>
                <w:color w:val="auto"/>
              </w:rPr>
              <w:t>√</w:t>
            </w:r>
          </w:p>
        </w:tc>
        <w:tc>
          <w:tcPr>
            <w:tcW w:w="783" w:type="dxa"/>
            <w:vAlign w:val="center"/>
          </w:tcPr>
          <w:p w14:paraId="076F0365" w14:textId="77777777" w:rsidR="00B570E8" w:rsidRPr="00664C44" w:rsidRDefault="00B570E8" w:rsidP="00991203">
            <w:pPr>
              <w:rPr>
                <w:color w:val="auto"/>
              </w:rPr>
            </w:pPr>
          </w:p>
        </w:tc>
        <w:tc>
          <w:tcPr>
            <w:tcW w:w="407" w:type="dxa"/>
            <w:vAlign w:val="center"/>
          </w:tcPr>
          <w:p w14:paraId="48E1FACE" w14:textId="77777777" w:rsidR="00B570E8" w:rsidRPr="00664C44" w:rsidRDefault="00B570E8" w:rsidP="00991203">
            <w:pPr>
              <w:rPr>
                <w:color w:val="auto"/>
              </w:rPr>
            </w:pPr>
          </w:p>
        </w:tc>
        <w:tc>
          <w:tcPr>
            <w:tcW w:w="595" w:type="dxa"/>
            <w:tcBorders>
              <w:right w:val="single" w:sz="18" w:space="0" w:color="auto"/>
            </w:tcBorders>
            <w:vAlign w:val="center"/>
          </w:tcPr>
          <w:p w14:paraId="205F84C2" w14:textId="77777777" w:rsidR="00B570E8" w:rsidRPr="00664C44" w:rsidRDefault="00B570E8" w:rsidP="00991203">
            <w:pPr>
              <w:rPr>
                <w:color w:val="auto"/>
              </w:rPr>
            </w:pPr>
          </w:p>
        </w:tc>
      </w:tr>
      <w:tr w:rsidR="00B570E8" w:rsidRPr="00664C44" w14:paraId="6AE192BD" w14:textId="77777777" w:rsidTr="00673DC8">
        <w:tc>
          <w:tcPr>
            <w:tcW w:w="778" w:type="dxa"/>
            <w:tcBorders>
              <w:left w:val="single" w:sz="18" w:space="0" w:color="auto"/>
            </w:tcBorders>
          </w:tcPr>
          <w:p w14:paraId="1A927A59" w14:textId="77777777" w:rsidR="00B570E8" w:rsidRPr="00664C44" w:rsidRDefault="00B570E8" w:rsidP="00991203">
            <w:pPr>
              <w:rPr>
                <w:color w:val="auto"/>
              </w:rPr>
            </w:pPr>
            <w:r w:rsidRPr="00664C44">
              <w:rPr>
                <w:color w:val="auto"/>
              </w:rPr>
              <w:t>SFRA - S26</w:t>
            </w:r>
          </w:p>
        </w:tc>
        <w:tc>
          <w:tcPr>
            <w:tcW w:w="2263" w:type="dxa"/>
          </w:tcPr>
          <w:p w14:paraId="006C58F7" w14:textId="77777777" w:rsidR="00B570E8" w:rsidRPr="00664C44" w:rsidRDefault="00B570E8" w:rsidP="00991203">
            <w:pPr>
              <w:rPr>
                <w:color w:val="auto"/>
              </w:rPr>
            </w:pPr>
            <w:r w:rsidRPr="00664C44">
              <w:rPr>
                <w:color w:val="auto"/>
              </w:rPr>
              <w:t xml:space="preserve">Land to the north of </w:t>
            </w:r>
            <w:proofErr w:type="spellStart"/>
            <w:r w:rsidRPr="00664C44">
              <w:rPr>
                <w:color w:val="auto"/>
              </w:rPr>
              <w:t>Skegby</w:t>
            </w:r>
            <w:proofErr w:type="spellEnd"/>
            <w:r w:rsidRPr="00664C44">
              <w:rPr>
                <w:color w:val="auto"/>
              </w:rPr>
              <w:t xml:space="preserve"> Street, Huthwaite</w:t>
            </w:r>
          </w:p>
        </w:tc>
        <w:tc>
          <w:tcPr>
            <w:tcW w:w="1388" w:type="dxa"/>
          </w:tcPr>
          <w:p w14:paraId="579DAAC9" w14:textId="77777777" w:rsidR="00B570E8" w:rsidRPr="00664C44" w:rsidRDefault="00B570E8" w:rsidP="00991203">
            <w:pPr>
              <w:rPr>
                <w:color w:val="auto"/>
              </w:rPr>
            </w:pPr>
            <w:r w:rsidRPr="00664C44">
              <w:rPr>
                <w:color w:val="auto"/>
              </w:rPr>
              <w:t>?</w:t>
            </w:r>
          </w:p>
        </w:tc>
        <w:tc>
          <w:tcPr>
            <w:tcW w:w="4931" w:type="dxa"/>
          </w:tcPr>
          <w:p w14:paraId="56ADBD8E" w14:textId="77777777" w:rsidR="00B570E8" w:rsidRPr="00664C44" w:rsidRDefault="00B570E8" w:rsidP="00991203">
            <w:pPr>
              <w:rPr>
                <w:color w:val="auto"/>
              </w:rPr>
            </w:pPr>
          </w:p>
        </w:tc>
        <w:tc>
          <w:tcPr>
            <w:tcW w:w="595" w:type="dxa"/>
            <w:vAlign w:val="center"/>
          </w:tcPr>
          <w:p w14:paraId="624DE266" w14:textId="77777777" w:rsidR="00B570E8" w:rsidRPr="00664C44" w:rsidRDefault="00B570E8" w:rsidP="00991203">
            <w:pPr>
              <w:rPr>
                <w:color w:val="auto"/>
              </w:rPr>
            </w:pPr>
          </w:p>
        </w:tc>
        <w:tc>
          <w:tcPr>
            <w:tcW w:w="726" w:type="dxa"/>
            <w:vAlign w:val="center"/>
          </w:tcPr>
          <w:p w14:paraId="60F35FE2" w14:textId="77777777" w:rsidR="00B570E8" w:rsidRPr="00664C44" w:rsidRDefault="00B570E8" w:rsidP="00991203">
            <w:pPr>
              <w:rPr>
                <w:color w:val="auto"/>
              </w:rPr>
            </w:pPr>
          </w:p>
        </w:tc>
        <w:tc>
          <w:tcPr>
            <w:tcW w:w="464" w:type="dxa"/>
            <w:vAlign w:val="center"/>
          </w:tcPr>
          <w:p w14:paraId="73B25277" w14:textId="77777777" w:rsidR="00B570E8" w:rsidRPr="00664C44" w:rsidRDefault="00B570E8" w:rsidP="00991203">
            <w:pPr>
              <w:rPr>
                <w:color w:val="auto"/>
              </w:rPr>
            </w:pPr>
          </w:p>
        </w:tc>
        <w:tc>
          <w:tcPr>
            <w:tcW w:w="595" w:type="dxa"/>
            <w:vAlign w:val="center"/>
          </w:tcPr>
          <w:p w14:paraId="1B12989E" w14:textId="77777777" w:rsidR="00B570E8" w:rsidRPr="00664C44" w:rsidRDefault="00B570E8" w:rsidP="00991203">
            <w:pPr>
              <w:rPr>
                <w:color w:val="auto"/>
              </w:rPr>
            </w:pPr>
            <w:r w:rsidRPr="00664C44">
              <w:rPr>
                <w:color w:val="auto"/>
              </w:rPr>
              <w:t>√</w:t>
            </w:r>
          </w:p>
        </w:tc>
        <w:tc>
          <w:tcPr>
            <w:tcW w:w="783" w:type="dxa"/>
            <w:vAlign w:val="center"/>
          </w:tcPr>
          <w:p w14:paraId="3375A2C4" w14:textId="77777777" w:rsidR="00B570E8" w:rsidRPr="00664C44" w:rsidRDefault="00B570E8" w:rsidP="00991203">
            <w:pPr>
              <w:rPr>
                <w:color w:val="auto"/>
              </w:rPr>
            </w:pPr>
          </w:p>
        </w:tc>
        <w:tc>
          <w:tcPr>
            <w:tcW w:w="407" w:type="dxa"/>
            <w:vAlign w:val="center"/>
          </w:tcPr>
          <w:p w14:paraId="42F209FA" w14:textId="77777777" w:rsidR="00B570E8" w:rsidRPr="00664C44" w:rsidRDefault="00B570E8" w:rsidP="00991203">
            <w:pPr>
              <w:rPr>
                <w:color w:val="auto"/>
              </w:rPr>
            </w:pPr>
          </w:p>
        </w:tc>
        <w:tc>
          <w:tcPr>
            <w:tcW w:w="595" w:type="dxa"/>
            <w:tcBorders>
              <w:right w:val="single" w:sz="18" w:space="0" w:color="auto"/>
            </w:tcBorders>
            <w:vAlign w:val="center"/>
          </w:tcPr>
          <w:p w14:paraId="5A758E51" w14:textId="77777777" w:rsidR="00B570E8" w:rsidRPr="00664C44" w:rsidRDefault="00B570E8" w:rsidP="00991203">
            <w:pPr>
              <w:rPr>
                <w:color w:val="auto"/>
              </w:rPr>
            </w:pPr>
          </w:p>
        </w:tc>
      </w:tr>
      <w:tr w:rsidR="00B46434" w:rsidRPr="00664C44" w14:paraId="4DBB65CF" w14:textId="77777777" w:rsidTr="00673DC8">
        <w:tc>
          <w:tcPr>
            <w:tcW w:w="778" w:type="dxa"/>
            <w:tcBorders>
              <w:left w:val="single" w:sz="18" w:space="0" w:color="auto"/>
            </w:tcBorders>
          </w:tcPr>
          <w:p w14:paraId="6AC74A47" w14:textId="77777777" w:rsidR="00B46434" w:rsidRPr="00664C44" w:rsidRDefault="00B46434" w:rsidP="00991203">
            <w:pPr>
              <w:rPr>
                <w:color w:val="auto"/>
              </w:rPr>
            </w:pPr>
            <w:r w:rsidRPr="00664C44">
              <w:rPr>
                <w:color w:val="auto"/>
              </w:rPr>
              <w:t>SFRA - S27</w:t>
            </w:r>
          </w:p>
        </w:tc>
        <w:tc>
          <w:tcPr>
            <w:tcW w:w="2263" w:type="dxa"/>
          </w:tcPr>
          <w:p w14:paraId="7A797C1A" w14:textId="77777777" w:rsidR="00B46434" w:rsidRPr="00664C44" w:rsidRDefault="00B46434" w:rsidP="00991203">
            <w:pPr>
              <w:rPr>
                <w:color w:val="auto"/>
              </w:rPr>
            </w:pPr>
            <w:r w:rsidRPr="00664C44">
              <w:rPr>
                <w:color w:val="auto"/>
              </w:rPr>
              <w:t>Mill Lane north of Cross Lane, Huthwaite</w:t>
            </w:r>
          </w:p>
        </w:tc>
        <w:tc>
          <w:tcPr>
            <w:tcW w:w="1388" w:type="dxa"/>
          </w:tcPr>
          <w:p w14:paraId="219AEA75" w14:textId="77777777" w:rsidR="00B46434" w:rsidRPr="00664C44" w:rsidRDefault="00B46434" w:rsidP="00991203">
            <w:pPr>
              <w:rPr>
                <w:color w:val="auto"/>
              </w:rPr>
            </w:pPr>
            <w:r w:rsidRPr="00664C44">
              <w:rPr>
                <w:color w:val="auto"/>
              </w:rPr>
              <w:t>Land</w:t>
            </w:r>
          </w:p>
        </w:tc>
        <w:tc>
          <w:tcPr>
            <w:tcW w:w="4931" w:type="dxa"/>
          </w:tcPr>
          <w:p w14:paraId="4F214B77" w14:textId="77777777" w:rsidR="00B46434" w:rsidRPr="00664C44" w:rsidRDefault="00B46434" w:rsidP="00991203">
            <w:pPr>
              <w:rPr>
                <w:color w:val="auto"/>
              </w:rPr>
            </w:pPr>
          </w:p>
        </w:tc>
        <w:tc>
          <w:tcPr>
            <w:tcW w:w="595" w:type="dxa"/>
            <w:vAlign w:val="center"/>
          </w:tcPr>
          <w:p w14:paraId="4B590094" w14:textId="77777777" w:rsidR="00B46434" w:rsidRPr="00664C44" w:rsidRDefault="00B46434" w:rsidP="00991203">
            <w:pPr>
              <w:rPr>
                <w:color w:val="auto"/>
              </w:rPr>
            </w:pPr>
          </w:p>
          <w:p w14:paraId="3077FA45" w14:textId="77777777" w:rsidR="00B46434" w:rsidRPr="00664C44" w:rsidRDefault="00B46434" w:rsidP="00991203">
            <w:pPr>
              <w:rPr>
                <w:color w:val="auto"/>
              </w:rPr>
            </w:pPr>
          </w:p>
        </w:tc>
        <w:tc>
          <w:tcPr>
            <w:tcW w:w="726" w:type="dxa"/>
            <w:vAlign w:val="center"/>
          </w:tcPr>
          <w:p w14:paraId="05C8EE01" w14:textId="77777777" w:rsidR="00B46434" w:rsidRPr="00664C44" w:rsidRDefault="00B46434" w:rsidP="00991203">
            <w:pPr>
              <w:rPr>
                <w:color w:val="auto"/>
              </w:rPr>
            </w:pPr>
          </w:p>
        </w:tc>
        <w:tc>
          <w:tcPr>
            <w:tcW w:w="464" w:type="dxa"/>
            <w:vAlign w:val="center"/>
          </w:tcPr>
          <w:p w14:paraId="085F540A" w14:textId="77777777" w:rsidR="00B46434" w:rsidRPr="00664C44" w:rsidRDefault="00B46434" w:rsidP="00991203">
            <w:pPr>
              <w:rPr>
                <w:color w:val="auto"/>
              </w:rPr>
            </w:pPr>
          </w:p>
        </w:tc>
        <w:tc>
          <w:tcPr>
            <w:tcW w:w="595" w:type="dxa"/>
            <w:vAlign w:val="center"/>
          </w:tcPr>
          <w:p w14:paraId="4C27B589" w14:textId="77777777" w:rsidR="00B46434" w:rsidRPr="00664C44" w:rsidRDefault="00B46434" w:rsidP="00991203">
            <w:pPr>
              <w:rPr>
                <w:color w:val="auto"/>
              </w:rPr>
            </w:pPr>
            <w:r w:rsidRPr="00664C44">
              <w:rPr>
                <w:color w:val="auto"/>
              </w:rPr>
              <w:t>√</w:t>
            </w:r>
          </w:p>
        </w:tc>
        <w:tc>
          <w:tcPr>
            <w:tcW w:w="783" w:type="dxa"/>
            <w:vAlign w:val="center"/>
          </w:tcPr>
          <w:p w14:paraId="2A6C2190" w14:textId="77777777" w:rsidR="00B46434" w:rsidRPr="00664C44" w:rsidRDefault="00B46434" w:rsidP="00991203">
            <w:pPr>
              <w:rPr>
                <w:color w:val="auto"/>
              </w:rPr>
            </w:pPr>
          </w:p>
        </w:tc>
        <w:tc>
          <w:tcPr>
            <w:tcW w:w="407" w:type="dxa"/>
            <w:vAlign w:val="center"/>
          </w:tcPr>
          <w:p w14:paraId="11504E28" w14:textId="77777777" w:rsidR="00B46434" w:rsidRPr="00664C44" w:rsidRDefault="00B46434" w:rsidP="00991203">
            <w:pPr>
              <w:rPr>
                <w:color w:val="auto"/>
              </w:rPr>
            </w:pPr>
          </w:p>
        </w:tc>
        <w:tc>
          <w:tcPr>
            <w:tcW w:w="595" w:type="dxa"/>
            <w:tcBorders>
              <w:right w:val="single" w:sz="18" w:space="0" w:color="auto"/>
            </w:tcBorders>
            <w:vAlign w:val="center"/>
          </w:tcPr>
          <w:p w14:paraId="50D31AE3" w14:textId="77777777" w:rsidR="00B46434" w:rsidRPr="00664C44" w:rsidRDefault="00B46434" w:rsidP="00991203">
            <w:pPr>
              <w:rPr>
                <w:color w:val="auto"/>
              </w:rPr>
            </w:pPr>
          </w:p>
        </w:tc>
      </w:tr>
      <w:tr w:rsidR="00B46434" w:rsidRPr="00664C44" w14:paraId="14AAEB8C" w14:textId="77777777" w:rsidTr="00673DC8">
        <w:tc>
          <w:tcPr>
            <w:tcW w:w="778" w:type="dxa"/>
            <w:tcBorders>
              <w:left w:val="single" w:sz="18" w:space="0" w:color="auto"/>
            </w:tcBorders>
          </w:tcPr>
          <w:p w14:paraId="293D8CE5" w14:textId="77777777" w:rsidR="00B46434" w:rsidRPr="00664C44" w:rsidRDefault="00B46434" w:rsidP="00991203">
            <w:pPr>
              <w:rPr>
                <w:color w:val="auto"/>
              </w:rPr>
            </w:pPr>
            <w:r w:rsidRPr="00664C44">
              <w:rPr>
                <w:color w:val="auto"/>
              </w:rPr>
              <w:t>SFRA - S28</w:t>
            </w:r>
          </w:p>
        </w:tc>
        <w:tc>
          <w:tcPr>
            <w:tcW w:w="2263" w:type="dxa"/>
          </w:tcPr>
          <w:p w14:paraId="3952E6BD" w14:textId="77777777" w:rsidR="00B46434" w:rsidRPr="00664C44" w:rsidRDefault="00B46434" w:rsidP="00991203">
            <w:pPr>
              <w:rPr>
                <w:color w:val="auto"/>
              </w:rPr>
            </w:pPr>
            <w:r w:rsidRPr="00664C44">
              <w:rPr>
                <w:color w:val="auto"/>
              </w:rPr>
              <w:t>Land to the east of Mill Lane, Huthwaite</w:t>
            </w:r>
          </w:p>
        </w:tc>
        <w:tc>
          <w:tcPr>
            <w:tcW w:w="1388" w:type="dxa"/>
          </w:tcPr>
          <w:p w14:paraId="3C6AA751" w14:textId="77777777" w:rsidR="00B46434" w:rsidRPr="00664C44" w:rsidRDefault="00B46434" w:rsidP="00991203">
            <w:pPr>
              <w:rPr>
                <w:color w:val="auto"/>
              </w:rPr>
            </w:pPr>
            <w:r w:rsidRPr="00664C44">
              <w:rPr>
                <w:color w:val="auto"/>
              </w:rPr>
              <w:t>Land/drains</w:t>
            </w:r>
          </w:p>
        </w:tc>
        <w:tc>
          <w:tcPr>
            <w:tcW w:w="4931" w:type="dxa"/>
          </w:tcPr>
          <w:p w14:paraId="62A1B347" w14:textId="77777777" w:rsidR="00B46434" w:rsidRPr="00664C44" w:rsidRDefault="00B46434" w:rsidP="00991203">
            <w:pPr>
              <w:rPr>
                <w:color w:val="auto"/>
              </w:rPr>
            </w:pPr>
            <w:r w:rsidRPr="00664C44">
              <w:rPr>
                <w:color w:val="auto"/>
              </w:rPr>
              <w:t>STW sewer</w:t>
            </w:r>
          </w:p>
        </w:tc>
        <w:tc>
          <w:tcPr>
            <w:tcW w:w="595" w:type="dxa"/>
            <w:vAlign w:val="center"/>
          </w:tcPr>
          <w:p w14:paraId="7067975D" w14:textId="77777777" w:rsidR="00B46434" w:rsidRPr="00664C44" w:rsidRDefault="00B46434" w:rsidP="00991203">
            <w:pPr>
              <w:rPr>
                <w:color w:val="auto"/>
              </w:rPr>
            </w:pPr>
            <w:r w:rsidRPr="00664C44">
              <w:rPr>
                <w:color w:val="auto"/>
              </w:rPr>
              <w:t>6</w:t>
            </w:r>
          </w:p>
        </w:tc>
        <w:tc>
          <w:tcPr>
            <w:tcW w:w="726" w:type="dxa"/>
            <w:vAlign w:val="center"/>
          </w:tcPr>
          <w:p w14:paraId="5126AC31" w14:textId="77777777" w:rsidR="00B46434" w:rsidRPr="00664C44" w:rsidRDefault="00B46434" w:rsidP="00991203">
            <w:pPr>
              <w:rPr>
                <w:color w:val="auto"/>
              </w:rPr>
            </w:pPr>
          </w:p>
        </w:tc>
        <w:tc>
          <w:tcPr>
            <w:tcW w:w="464" w:type="dxa"/>
            <w:vAlign w:val="center"/>
          </w:tcPr>
          <w:p w14:paraId="53A8B2BC" w14:textId="77777777" w:rsidR="00B46434" w:rsidRPr="00664C44" w:rsidRDefault="00B46434" w:rsidP="00991203">
            <w:pPr>
              <w:rPr>
                <w:color w:val="auto"/>
              </w:rPr>
            </w:pPr>
          </w:p>
        </w:tc>
        <w:tc>
          <w:tcPr>
            <w:tcW w:w="595" w:type="dxa"/>
            <w:vAlign w:val="center"/>
          </w:tcPr>
          <w:p w14:paraId="09DDB576" w14:textId="77777777" w:rsidR="00B46434" w:rsidRPr="00664C44" w:rsidRDefault="00B46434" w:rsidP="00991203">
            <w:pPr>
              <w:rPr>
                <w:color w:val="auto"/>
              </w:rPr>
            </w:pPr>
          </w:p>
        </w:tc>
        <w:tc>
          <w:tcPr>
            <w:tcW w:w="783" w:type="dxa"/>
            <w:vAlign w:val="center"/>
          </w:tcPr>
          <w:p w14:paraId="19871735" w14:textId="77777777" w:rsidR="00B46434" w:rsidRPr="00664C44" w:rsidRDefault="00B46434" w:rsidP="00991203">
            <w:pPr>
              <w:rPr>
                <w:color w:val="auto"/>
              </w:rPr>
            </w:pPr>
          </w:p>
        </w:tc>
        <w:tc>
          <w:tcPr>
            <w:tcW w:w="407" w:type="dxa"/>
            <w:vAlign w:val="center"/>
          </w:tcPr>
          <w:p w14:paraId="6E920D97" w14:textId="77777777" w:rsidR="00B46434" w:rsidRPr="00664C44" w:rsidRDefault="00B46434" w:rsidP="00991203">
            <w:pPr>
              <w:rPr>
                <w:color w:val="auto"/>
              </w:rPr>
            </w:pPr>
          </w:p>
        </w:tc>
        <w:tc>
          <w:tcPr>
            <w:tcW w:w="595" w:type="dxa"/>
            <w:tcBorders>
              <w:right w:val="single" w:sz="18" w:space="0" w:color="auto"/>
            </w:tcBorders>
            <w:vAlign w:val="center"/>
          </w:tcPr>
          <w:p w14:paraId="742042AD" w14:textId="77777777" w:rsidR="00B46434" w:rsidRPr="00664C44" w:rsidRDefault="00B46434" w:rsidP="00991203">
            <w:pPr>
              <w:rPr>
                <w:color w:val="auto"/>
              </w:rPr>
            </w:pPr>
          </w:p>
        </w:tc>
      </w:tr>
      <w:tr w:rsidR="00B46434" w:rsidRPr="00664C44" w14:paraId="0BD58F6F" w14:textId="77777777" w:rsidTr="00673DC8">
        <w:tc>
          <w:tcPr>
            <w:tcW w:w="778" w:type="dxa"/>
            <w:tcBorders>
              <w:left w:val="single" w:sz="18" w:space="0" w:color="auto"/>
            </w:tcBorders>
          </w:tcPr>
          <w:p w14:paraId="7C1B27B5" w14:textId="77777777" w:rsidR="00B46434" w:rsidRPr="00664C44" w:rsidRDefault="00B46434" w:rsidP="00991203">
            <w:pPr>
              <w:rPr>
                <w:color w:val="auto"/>
              </w:rPr>
            </w:pPr>
            <w:r w:rsidRPr="00664C44">
              <w:rPr>
                <w:color w:val="auto"/>
              </w:rPr>
              <w:lastRenderedPageBreak/>
              <w:t>SFRA - S29</w:t>
            </w:r>
          </w:p>
        </w:tc>
        <w:tc>
          <w:tcPr>
            <w:tcW w:w="2263" w:type="dxa"/>
          </w:tcPr>
          <w:p w14:paraId="38CF4064" w14:textId="77777777" w:rsidR="00B46434" w:rsidRPr="00664C44" w:rsidRDefault="00B46434" w:rsidP="00991203">
            <w:pPr>
              <w:rPr>
                <w:color w:val="auto"/>
              </w:rPr>
            </w:pPr>
            <w:r w:rsidRPr="00664C44">
              <w:rPr>
                <w:color w:val="auto"/>
              </w:rPr>
              <w:t>Land to the south Mill Lane, Huthwaite</w:t>
            </w:r>
          </w:p>
        </w:tc>
        <w:tc>
          <w:tcPr>
            <w:tcW w:w="1388" w:type="dxa"/>
          </w:tcPr>
          <w:p w14:paraId="01E61D11" w14:textId="77777777" w:rsidR="00B46434" w:rsidRPr="00664C44" w:rsidRDefault="00B46434" w:rsidP="00991203">
            <w:pPr>
              <w:rPr>
                <w:color w:val="auto"/>
              </w:rPr>
            </w:pPr>
            <w:r w:rsidRPr="00664C44">
              <w:rPr>
                <w:color w:val="auto"/>
              </w:rPr>
              <w:t>Land</w:t>
            </w:r>
          </w:p>
        </w:tc>
        <w:tc>
          <w:tcPr>
            <w:tcW w:w="4931" w:type="dxa"/>
          </w:tcPr>
          <w:p w14:paraId="73F5B564" w14:textId="77777777" w:rsidR="00B46434" w:rsidRPr="00664C44" w:rsidRDefault="00B46434" w:rsidP="00991203">
            <w:pPr>
              <w:rPr>
                <w:color w:val="auto"/>
              </w:rPr>
            </w:pPr>
          </w:p>
        </w:tc>
        <w:tc>
          <w:tcPr>
            <w:tcW w:w="595" w:type="dxa"/>
            <w:vAlign w:val="center"/>
          </w:tcPr>
          <w:p w14:paraId="343CC194" w14:textId="77777777" w:rsidR="00B46434" w:rsidRPr="00664C44" w:rsidRDefault="00B46434" w:rsidP="00991203">
            <w:pPr>
              <w:rPr>
                <w:color w:val="auto"/>
              </w:rPr>
            </w:pPr>
          </w:p>
          <w:p w14:paraId="19DB2C1A" w14:textId="77777777" w:rsidR="00B46434" w:rsidRPr="00664C44" w:rsidRDefault="00B46434" w:rsidP="00991203">
            <w:pPr>
              <w:rPr>
                <w:color w:val="auto"/>
              </w:rPr>
            </w:pPr>
          </w:p>
        </w:tc>
        <w:tc>
          <w:tcPr>
            <w:tcW w:w="726" w:type="dxa"/>
            <w:vAlign w:val="center"/>
          </w:tcPr>
          <w:p w14:paraId="0837930D" w14:textId="77777777" w:rsidR="00B46434" w:rsidRPr="00664C44" w:rsidRDefault="00B46434" w:rsidP="00991203">
            <w:pPr>
              <w:rPr>
                <w:color w:val="auto"/>
              </w:rPr>
            </w:pPr>
            <w:r w:rsidRPr="00664C44">
              <w:rPr>
                <w:color w:val="auto"/>
              </w:rPr>
              <w:t>√</w:t>
            </w:r>
          </w:p>
        </w:tc>
        <w:tc>
          <w:tcPr>
            <w:tcW w:w="464" w:type="dxa"/>
            <w:vAlign w:val="center"/>
          </w:tcPr>
          <w:p w14:paraId="571116A3" w14:textId="77777777" w:rsidR="00B46434" w:rsidRPr="00664C44" w:rsidRDefault="00B46434" w:rsidP="00991203">
            <w:pPr>
              <w:rPr>
                <w:color w:val="auto"/>
              </w:rPr>
            </w:pPr>
          </w:p>
        </w:tc>
        <w:tc>
          <w:tcPr>
            <w:tcW w:w="595" w:type="dxa"/>
            <w:vAlign w:val="center"/>
          </w:tcPr>
          <w:p w14:paraId="459E5EE7" w14:textId="77777777" w:rsidR="00B46434" w:rsidRPr="00664C44" w:rsidRDefault="00B46434" w:rsidP="00991203">
            <w:pPr>
              <w:rPr>
                <w:color w:val="auto"/>
              </w:rPr>
            </w:pPr>
          </w:p>
        </w:tc>
        <w:tc>
          <w:tcPr>
            <w:tcW w:w="783" w:type="dxa"/>
            <w:vAlign w:val="center"/>
          </w:tcPr>
          <w:p w14:paraId="67ABAF23" w14:textId="77777777" w:rsidR="00B46434" w:rsidRPr="00664C44" w:rsidRDefault="00B46434" w:rsidP="00991203">
            <w:pPr>
              <w:rPr>
                <w:color w:val="auto"/>
              </w:rPr>
            </w:pPr>
          </w:p>
        </w:tc>
        <w:tc>
          <w:tcPr>
            <w:tcW w:w="407" w:type="dxa"/>
            <w:vAlign w:val="center"/>
          </w:tcPr>
          <w:p w14:paraId="406ACF25" w14:textId="77777777" w:rsidR="00B46434" w:rsidRPr="00664C44" w:rsidRDefault="00B46434" w:rsidP="00991203">
            <w:pPr>
              <w:rPr>
                <w:color w:val="auto"/>
              </w:rPr>
            </w:pPr>
          </w:p>
        </w:tc>
        <w:tc>
          <w:tcPr>
            <w:tcW w:w="595" w:type="dxa"/>
            <w:tcBorders>
              <w:right w:val="single" w:sz="18" w:space="0" w:color="auto"/>
            </w:tcBorders>
            <w:vAlign w:val="center"/>
          </w:tcPr>
          <w:p w14:paraId="5C999AD4" w14:textId="77777777" w:rsidR="00B46434" w:rsidRPr="00664C44" w:rsidRDefault="00B46434" w:rsidP="00991203">
            <w:pPr>
              <w:rPr>
                <w:color w:val="auto"/>
              </w:rPr>
            </w:pPr>
          </w:p>
        </w:tc>
      </w:tr>
      <w:tr w:rsidR="00B46434" w:rsidRPr="00664C44" w14:paraId="1D8B9F42" w14:textId="77777777" w:rsidTr="00673DC8">
        <w:tc>
          <w:tcPr>
            <w:tcW w:w="778" w:type="dxa"/>
            <w:tcBorders>
              <w:left w:val="single" w:sz="18" w:space="0" w:color="auto"/>
            </w:tcBorders>
          </w:tcPr>
          <w:p w14:paraId="1AEC55B1" w14:textId="77777777" w:rsidR="00B46434" w:rsidRPr="00664C44" w:rsidRDefault="00B46434" w:rsidP="00991203">
            <w:pPr>
              <w:rPr>
                <w:color w:val="auto"/>
              </w:rPr>
            </w:pPr>
            <w:r w:rsidRPr="00664C44">
              <w:rPr>
                <w:color w:val="auto"/>
              </w:rPr>
              <w:t>SFRA - S30</w:t>
            </w:r>
          </w:p>
        </w:tc>
        <w:tc>
          <w:tcPr>
            <w:tcW w:w="2263" w:type="dxa"/>
          </w:tcPr>
          <w:p w14:paraId="77A01BE6" w14:textId="77777777" w:rsidR="00B46434" w:rsidRPr="00664C44" w:rsidRDefault="00B46434" w:rsidP="00991203">
            <w:pPr>
              <w:rPr>
                <w:color w:val="auto"/>
              </w:rPr>
            </w:pPr>
            <w:r w:rsidRPr="00664C44">
              <w:rPr>
                <w:color w:val="auto"/>
              </w:rPr>
              <w:t>Mill Lane to the east of Common Road Junction, Huthwaite</w:t>
            </w:r>
          </w:p>
        </w:tc>
        <w:tc>
          <w:tcPr>
            <w:tcW w:w="1388" w:type="dxa"/>
          </w:tcPr>
          <w:p w14:paraId="545B3406" w14:textId="77777777" w:rsidR="00B46434" w:rsidRPr="00664C44" w:rsidRDefault="00B46434" w:rsidP="00991203">
            <w:pPr>
              <w:rPr>
                <w:color w:val="auto"/>
              </w:rPr>
            </w:pPr>
            <w:r w:rsidRPr="00664C44">
              <w:rPr>
                <w:color w:val="auto"/>
              </w:rPr>
              <w:t>Watercourse &amp; Severn Trent</w:t>
            </w:r>
          </w:p>
        </w:tc>
        <w:tc>
          <w:tcPr>
            <w:tcW w:w="4931" w:type="dxa"/>
          </w:tcPr>
          <w:p w14:paraId="49E7B28E" w14:textId="77777777" w:rsidR="00B46434" w:rsidRPr="00664C44" w:rsidRDefault="00B46434" w:rsidP="00991203">
            <w:pPr>
              <w:rPr>
                <w:color w:val="auto"/>
              </w:rPr>
            </w:pPr>
            <w:r w:rsidRPr="00664C44">
              <w:rPr>
                <w:color w:val="auto"/>
              </w:rPr>
              <w:t>Highway grids inspected on a regular basis and works actioned accordingly.</w:t>
            </w:r>
          </w:p>
        </w:tc>
        <w:tc>
          <w:tcPr>
            <w:tcW w:w="595" w:type="dxa"/>
            <w:vAlign w:val="center"/>
          </w:tcPr>
          <w:p w14:paraId="58B9CC66" w14:textId="77777777" w:rsidR="00B46434" w:rsidRPr="00664C44" w:rsidRDefault="00B46434" w:rsidP="00991203">
            <w:pPr>
              <w:rPr>
                <w:color w:val="auto"/>
              </w:rPr>
            </w:pPr>
          </w:p>
          <w:p w14:paraId="6AE34496" w14:textId="77777777" w:rsidR="00B46434" w:rsidRPr="00664C44" w:rsidRDefault="00B46434" w:rsidP="00991203">
            <w:pPr>
              <w:rPr>
                <w:color w:val="auto"/>
              </w:rPr>
            </w:pPr>
            <w:r w:rsidRPr="00664C44">
              <w:rPr>
                <w:color w:val="auto"/>
              </w:rPr>
              <w:t>√</w:t>
            </w:r>
          </w:p>
          <w:p w14:paraId="2BCB1F09" w14:textId="77777777" w:rsidR="00B46434" w:rsidRPr="00664C44" w:rsidRDefault="00B46434" w:rsidP="00991203">
            <w:pPr>
              <w:rPr>
                <w:color w:val="auto"/>
              </w:rPr>
            </w:pPr>
          </w:p>
        </w:tc>
        <w:tc>
          <w:tcPr>
            <w:tcW w:w="726" w:type="dxa"/>
            <w:vAlign w:val="center"/>
          </w:tcPr>
          <w:p w14:paraId="2A726F84" w14:textId="77777777" w:rsidR="00B46434" w:rsidRPr="00664C44" w:rsidRDefault="00B46434" w:rsidP="00991203">
            <w:pPr>
              <w:rPr>
                <w:color w:val="auto"/>
              </w:rPr>
            </w:pPr>
          </w:p>
        </w:tc>
        <w:tc>
          <w:tcPr>
            <w:tcW w:w="464" w:type="dxa"/>
            <w:vAlign w:val="center"/>
          </w:tcPr>
          <w:p w14:paraId="032CED3A" w14:textId="77777777" w:rsidR="00B46434" w:rsidRPr="00664C44" w:rsidRDefault="00B46434" w:rsidP="00991203">
            <w:pPr>
              <w:rPr>
                <w:color w:val="auto"/>
              </w:rPr>
            </w:pPr>
          </w:p>
        </w:tc>
        <w:tc>
          <w:tcPr>
            <w:tcW w:w="595" w:type="dxa"/>
            <w:vAlign w:val="center"/>
          </w:tcPr>
          <w:p w14:paraId="6D958E7A" w14:textId="77777777" w:rsidR="00B46434" w:rsidRPr="00664C44" w:rsidRDefault="00B46434" w:rsidP="00991203">
            <w:pPr>
              <w:rPr>
                <w:color w:val="auto"/>
              </w:rPr>
            </w:pPr>
            <w:r w:rsidRPr="00664C44">
              <w:rPr>
                <w:color w:val="auto"/>
              </w:rPr>
              <w:t>√</w:t>
            </w:r>
          </w:p>
        </w:tc>
        <w:tc>
          <w:tcPr>
            <w:tcW w:w="783" w:type="dxa"/>
            <w:vAlign w:val="center"/>
          </w:tcPr>
          <w:p w14:paraId="1D87D84F" w14:textId="77777777" w:rsidR="00B46434" w:rsidRPr="00664C44" w:rsidRDefault="00B46434" w:rsidP="00991203">
            <w:pPr>
              <w:rPr>
                <w:color w:val="auto"/>
              </w:rPr>
            </w:pPr>
          </w:p>
        </w:tc>
        <w:tc>
          <w:tcPr>
            <w:tcW w:w="407" w:type="dxa"/>
            <w:vAlign w:val="center"/>
          </w:tcPr>
          <w:p w14:paraId="7F820E29" w14:textId="77777777" w:rsidR="00B46434" w:rsidRPr="00664C44" w:rsidRDefault="00B46434" w:rsidP="00991203">
            <w:pPr>
              <w:rPr>
                <w:color w:val="auto"/>
              </w:rPr>
            </w:pPr>
          </w:p>
        </w:tc>
        <w:tc>
          <w:tcPr>
            <w:tcW w:w="595" w:type="dxa"/>
            <w:tcBorders>
              <w:right w:val="single" w:sz="18" w:space="0" w:color="auto"/>
            </w:tcBorders>
            <w:vAlign w:val="center"/>
          </w:tcPr>
          <w:p w14:paraId="3B663554" w14:textId="77777777" w:rsidR="00B46434" w:rsidRPr="00664C44" w:rsidRDefault="00B46434" w:rsidP="00991203">
            <w:pPr>
              <w:rPr>
                <w:color w:val="auto"/>
              </w:rPr>
            </w:pPr>
          </w:p>
          <w:p w14:paraId="5B18A9DC" w14:textId="77777777" w:rsidR="00B46434" w:rsidRPr="00664C44" w:rsidRDefault="00B46434" w:rsidP="00991203">
            <w:pPr>
              <w:rPr>
                <w:color w:val="auto"/>
              </w:rPr>
            </w:pPr>
            <w:r w:rsidRPr="00664C44">
              <w:rPr>
                <w:color w:val="auto"/>
              </w:rPr>
              <w:t>√</w:t>
            </w:r>
          </w:p>
          <w:p w14:paraId="5C394EA9" w14:textId="77777777" w:rsidR="00B46434" w:rsidRPr="00664C44" w:rsidRDefault="00B46434" w:rsidP="00991203">
            <w:pPr>
              <w:rPr>
                <w:color w:val="auto"/>
              </w:rPr>
            </w:pPr>
          </w:p>
        </w:tc>
      </w:tr>
      <w:tr w:rsidR="00B46434" w:rsidRPr="00664C44" w14:paraId="12CAB857" w14:textId="77777777" w:rsidTr="00673DC8">
        <w:tc>
          <w:tcPr>
            <w:tcW w:w="778" w:type="dxa"/>
            <w:tcBorders>
              <w:left w:val="single" w:sz="18" w:space="0" w:color="auto"/>
            </w:tcBorders>
          </w:tcPr>
          <w:p w14:paraId="1069761B" w14:textId="77777777" w:rsidR="00B46434" w:rsidRPr="00664C44" w:rsidRDefault="00B46434" w:rsidP="00991203">
            <w:pPr>
              <w:rPr>
                <w:color w:val="auto"/>
              </w:rPr>
            </w:pPr>
            <w:r w:rsidRPr="00664C44">
              <w:rPr>
                <w:color w:val="auto"/>
              </w:rPr>
              <w:t>SFRA - S31</w:t>
            </w:r>
          </w:p>
        </w:tc>
        <w:tc>
          <w:tcPr>
            <w:tcW w:w="2263" w:type="dxa"/>
          </w:tcPr>
          <w:p w14:paraId="38E49618" w14:textId="77777777" w:rsidR="00B46434" w:rsidRPr="00664C44" w:rsidRDefault="00B46434" w:rsidP="00991203">
            <w:pPr>
              <w:rPr>
                <w:color w:val="auto"/>
              </w:rPr>
            </w:pPr>
            <w:r w:rsidRPr="00664C44">
              <w:rPr>
                <w:color w:val="auto"/>
              </w:rPr>
              <w:t>Land at Blackwell Road, Huthwaite</w:t>
            </w:r>
          </w:p>
        </w:tc>
        <w:tc>
          <w:tcPr>
            <w:tcW w:w="1388" w:type="dxa"/>
          </w:tcPr>
          <w:p w14:paraId="345ED79C" w14:textId="77777777" w:rsidR="00B46434" w:rsidRPr="00664C44" w:rsidRDefault="00B46434" w:rsidP="00991203">
            <w:pPr>
              <w:rPr>
                <w:color w:val="auto"/>
              </w:rPr>
            </w:pPr>
            <w:r w:rsidRPr="00664C44">
              <w:rPr>
                <w:color w:val="auto"/>
              </w:rPr>
              <w:t>Watercourse &amp; Land</w:t>
            </w:r>
          </w:p>
        </w:tc>
        <w:tc>
          <w:tcPr>
            <w:tcW w:w="4931" w:type="dxa"/>
          </w:tcPr>
          <w:p w14:paraId="35823AB0" w14:textId="77777777" w:rsidR="00B46434" w:rsidRPr="00664C44" w:rsidRDefault="00B46434" w:rsidP="00991203">
            <w:pPr>
              <w:rPr>
                <w:color w:val="auto"/>
              </w:rPr>
            </w:pPr>
            <w:r w:rsidRPr="00664C44">
              <w:rPr>
                <w:color w:val="auto"/>
              </w:rPr>
              <w:t>Believed that flooding is from watercourse with additional issues of grid maintenance.</w:t>
            </w:r>
          </w:p>
        </w:tc>
        <w:tc>
          <w:tcPr>
            <w:tcW w:w="595" w:type="dxa"/>
            <w:vAlign w:val="center"/>
          </w:tcPr>
          <w:p w14:paraId="6012428F" w14:textId="77777777" w:rsidR="00B46434" w:rsidRPr="00664C44" w:rsidRDefault="00B46434" w:rsidP="00991203">
            <w:pPr>
              <w:rPr>
                <w:color w:val="auto"/>
              </w:rPr>
            </w:pPr>
            <w:r w:rsidRPr="00664C44">
              <w:rPr>
                <w:color w:val="auto"/>
              </w:rPr>
              <w:t>2</w:t>
            </w:r>
          </w:p>
        </w:tc>
        <w:tc>
          <w:tcPr>
            <w:tcW w:w="726" w:type="dxa"/>
            <w:vAlign w:val="center"/>
          </w:tcPr>
          <w:p w14:paraId="379052DF" w14:textId="77777777" w:rsidR="00B46434" w:rsidRPr="00664C44" w:rsidRDefault="00B46434" w:rsidP="00991203">
            <w:pPr>
              <w:rPr>
                <w:color w:val="auto"/>
              </w:rPr>
            </w:pPr>
          </w:p>
        </w:tc>
        <w:tc>
          <w:tcPr>
            <w:tcW w:w="464" w:type="dxa"/>
            <w:vAlign w:val="center"/>
          </w:tcPr>
          <w:p w14:paraId="36C81692" w14:textId="77777777" w:rsidR="00B46434" w:rsidRPr="00664C44" w:rsidRDefault="00B46434" w:rsidP="00991203">
            <w:pPr>
              <w:rPr>
                <w:color w:val="auto"/>
              </w:rPr>
            </w:pPr>
            <w:r w:rsidRPr="00664C44">
              <w:rPr>
                <w:color w:val="auto"/>
              </w:rPr>
              <w:t>√</w:t>
            </w:r>
          </w:p>
        </w:tc>
        <w:tc>
          <w:tcPr>
            <w:tcW w:w="595" w:type="dxa"/>
            <w:vAlign w:val="center"/>
          </w:tcPr>
          <w:p w14:paraId="3516A58C" w14:textId="77777777" w:rsidR="00B46434" w:rsidRPr="00664C44" w:rsidRDefault="00B46434" w:rsidP="00991203">
            <w:pPr>
              <w:rPr>
                <w:color w:val="auto"/>
              </w:rPr>
            </w:pPr>
          </w:p>
        </w:tc>
        <w:tc>
          <w:tcPr>
            <w:tcW w:w="783" w:type="dxa"/>
            <w:vAlign w:val="center"/>
          </w:tcPr>
          <w:p w14:paraId="40D9C2C7" w14:textId="77777777" w:rsidR="00B46434" w:rsidRPr="00664C44" w:rsidRDefault="00B46434" w:rsidP="00991203">
            <w:pPr>
              <w:rPr>
                <w:color w:val="auto"/>
              </w:rPr>
            </w:pPr>
          </w:p>
        </w:tc>
        <w:tc>
          <w:tcPr>
            <w:tcW w:w="407" w:type="dxa"/>
            <w:vAlign w:val="center"/>
          </w:tcPr>
          <w:p w14:paraId="7D121ABD" w14:textId="77777777" w:rsidR="00B46434" w:rsidRPr="00664C44" w:rsidRDefault="00B46434" w:rsidP="00991203">
            <w:pPr>
              <w:rPr>
                <w:color w:val="auto"/>
              </w:rPr>
            </w:pPr>
          </w:p>
        </w:tc>
        <w:tc>
          <w:tcPr>
            <w:tcW w:w="595" w:type="dxa"/>
            <w:tcBorders>
              <w:right w:val="single" w:sz="18" w:space="0" w:color="auto"/>
            </w:tcBorders>
            <w:vAlign w:val="center"/>
          </w:tcPr>
          <w:p w14:paraId="3A98CBAE" w14:textId="77777777" w:rsidR="00B46434" w:rsidRPr="00664C44" w:rsidRDefault="00B46434" w:rsidP="00991203">
            <w:pPr>
              <w:rPr>
                <w:color w:val="auto"/>
              </w:rPr>
            </w:pPr>
          </w:p>
        </w:tc>
      </w:tr>
      <w:tr w:rsidR="00B46434" w:rsidRPr="00664C44" w14:paraId="1B4EE1AC" w14:textId="77777777" w:rsidTr="00673DC8">
        <w:tc>
          <w:tcPr>
            <w:tcW w:w="778" w:type="dxa"/>
            <w:tcBorders>
              <w:left w:val="single" w:sz="18" w:space="0" w:color="auto"/>
            </w:tcBorders>
          </w:tcPr>
          <w:p w14:paraId="060EAB30" w14:textId="77777777" w:rsidR="00B46434" w:rsidRPr="00664C44" w:rsidRDefault="00B46434" w:rsidP="00991203">
            <w:pPr>
              <w:rPr>
                <w:color w:val="auto"/>
              </w:rPr>
            </w:pPr>
            <w:r w:rsidRPr="00664C44">
              <w:rPr>
                <w:color w:val="auto"/>
              </w:rPr>
              <w:t>SFRA - S32</w:t>
            </w:r>
          </w:p>
        </w:tc>
        <w:tc>
          <w:tcPr>
            <w:tcW w:w="2263" w:type="dxa"/>
          </w:tcPr>
          <w:p w14:paraId="7BCA1225" w14:textId="77777777" w:rsidR="00B46434" w:rsidRPr="00664C44" w:rsidRDefault="00B46434" w:rsidP="00991203">
            <w:pPr>
              <w:rPr>
                <w:color w:val="auto"/>
              </w:rPr>
            </w:pPr>
            <w:r w:rsidRPr="00664C44">
              <w:rPr>
                <w:color w:val="auto"/>
              </w:rPr>
              <w:t>Land to the South Blackwell Road and East of Nunn Brook Road, Huthwaite</w:t>
            </w:r>
          </w:p>
        </w:tc>
        <w:tc>
          <w:tcPr>
            <w:tcW w:w="1388" w:type="dxa"/>
          </w:tcPr>
          <w:p w14:paraId="1227211C" w14:textId="77777777" w:rsidR="00B46434" w:rsidRPr="00664C44" w:rsidRDefault="00B46434" w:rsidP="00991203">
            <w:pPr>
              <w:rPr>
                <w:color w:val="auto"/>
              </w:rPr>
            </w:pPr>
            <w:r w:rsidRPr="00664C44">
              <w:rPr>
                <w:color w:val="auto"/>
              </w:rPr>
              <w:t>Land</w:t>
            </w:r>
          </w:p>
        </w:tc>
        <w:tc>
          <w:tcPr>
            <w:tcW w:w="4931" w:type="dxa"/>
          </w:tcPr>
          <w:p w14:paraId="022DF8D5" w14:textId="77777777" w:rsidR="00B46434" w:rsidRPr="00664C44" w:rsidRDefault="00B46434" w:rsidP="00991203">
            <w:pPr>
              <w:rPr>
                <w:color w:val="auto"/>
              </w:rPr>
            </w:pPr>
            <w:r w:rsidRPr="00664C44">
              <w:rPr>
                <w:color w:val="auto"/>
              </w:rPr>
              <w:t>Believed to result from run off from land. Highway grids on brook inspected on a regular basis and works actioned accordingly.</w:t>
            </w:r>
          </w:p>
        </w:tc>
        <w:tc>
          <w:tcPr>
            <w:tcW w:w="595" w:type="dxa"/>
            <w:vAlign w:val="center"/>
          </w:tcPr>
          <w:p w14:paraId="38AFA5B2" w14:textId="77777777" w:rsidR="00B46434" w:rsidRPr="00664C44" w:rsidRDefault="00B46434" w:rsidP="00991203">
            <w:pPr>
              <w:rPr>
                <w:color w:val="auto"/>
              </w:rPr>
            </w:pPr>
          </w:p>
          <w:p w14:paraId="45747ED9" w14:textId="77777777" w:rsidR="00B46434" w:rsidRPr="00664C44" w:rsidRDefault="00B46434" w:rsidP="00991203">
            <w:pPr>
              <w:rPr>
                <w:color w:val="auto"/>
              </w:rPr>
            </w:pPr>
            <w:r w:rsidRPr="00664C44">
              <w:rPr>
                <w:color w:val="auto"/>
              </w:rPr>
              <w:t>√</w:t>
            </w:r>
          </w:p>
          <w:p w14:paraId="21332BDE" w14:textId="77777777" w:rsidR="00B46434" w:rsidRPr="00664C44" w:rsidRDefault="00B46434" w:rsidP="00991203">
            <w:pPr>
              <w:rPr>
                <w:color w:val="auto"/>
              </w:rPr>
            </w:pPr>
          </w:p>
        </w:tc>
        <w:tc>
          <w:tcPr>
            <w:tcW w:w="726" w:type="dxa"/>
            <w:vAlign w:val="center"/>
          </w:tcPr>
          <w:p w14:paraId="43269FBE" w14:textId="77777777" w:rsidR="00B46434" w:rsidRPr="00664C44" w:rsidRDefault="00B46434" w:rsidP="00991203">
            <w:pPr>
              <w:rPr>
                <w:color w:val="auto"/>
              </w:rPr>
            </w:pPr>
          </w:p>
        </w:tc>
        <w:tc>
          <w:tcPr>
            <w:tcW w:w="464" w:type="dxa"/>
            <w:vAlign w:val="center"/>
          </w:tcPr>
          <w:p w14:paraId="3BCB096D" w14:textId="77777777" w:rsidR="00B46434" w:rsidRPr="00664C44" w:rsidRDefault="00B46434" w:rsidP="00991203">
            <w:pPr>
              <w:rPr>
                <w:color w:val="auto"/>
              </w:rPr>
            </w:pPr>
          </w:p>
          <w:p w14:paraId="7735666C" w14:textId="77777777" w:rsidR="00B46434" w:rsidRPr="00664C44" w:rsidRDefault="00B46434" w:rsidP="00991203">
            <w:pPr>
              <w:rPr>
                <w:color w:val="auto"/>
              </w:rPr>
            </w:pPr>
            <w:r w:rsidRPr="00664C44">
              <w:rPr>
                <w:color w:val="auto"/>
              </w:rPr>
              <w:t>√</w:t>
            </w:r>
          </w:p>
        </w:tc>
        <w:tc>
          <w:tcPr>
            <w:tcW w:w="595" w:type="dxa"/>
            <w:vAlign w:val="center"/>
          </w:tcPr>
          <w:p w14:paraId="56A7368B" w14:textId="77777777" w:rsidR="00B46434" w:rsidRPr="00664C44" w:rsidRDefault="00B46434" w:rsidP="00991203">
            <w:pPr>
              <w:rPr>
                <w:color w:val="auto"/>
              </w:rPr>
            </w:pPr>
          </w:p>
          <w:p w14:paraId="67E44F55" w14:textId="77777777" w:rsidR="00B46434" w:rsidRPr="00664C44" w:rsidRDefault="00B46434" w:rsidP="00991203">
            <w:pPr>
              <w:rPr>
                <w:color w:val="auto"/>
              </w:rPr>
            </w:pPr>
            <w:r w:rsidRPr="00664C44">
              <w:rPr>
                <w:color w:val="auto"/>
              </w:rPr>
              <w:t>√</w:t>
            </w:r>
          </w:p>
        </w:tc>
        <w:tc>
          <w:tcPr>
            <w:tcW w:w="783" w:type="dxa"/>
            <w:vAlign w:val="center"/>
          </w:tcPr>
          <w:p w14:paraId="3CC44BBE" w14:textId="77777777" w:rsidR="00B46434" w:rsidRPr="00664C44" w:rsidRDefault="00B46434" w:rsidP="00991203">
            <w:pPr>
              <w:rPr>
                <w:color w:val="auto"/>
              </w:rPr>
            </w:pPr>
          </w:p>
        </w:tc>
        <w:tc>
          <w:tcPr>
            <w:tcW w:w="407" w:type="dxa"/>
            <w:vAlign w:val="center"/>
          </w:tcPr>
          <w:p w14:paraId="519A8606" w14:textId="77777777" w:rsidR="00B46434" w:rsidRPr="00664C44" w:rsidRDefault="00B46434" w:rsidP="00991203">
            <w:pPr>
              <w:rPr>
                <w:color w:val="auto"/>
              </w:rPr>
            </w:pPr>
          </w:p>
        </w:tc>
        <w:tc>
          <w:tcPr>
            <w:tcW w:w="595" w:type="dxa"/>
            <w:tcBorders>
              <w:right w:val="single" w:sz="18" w:space="0" w:color="auto"/>
            </w:tcBorders>
            <w:vAlign w:val="center"/>
          </w:tcPr>
          <w:p w14:paraId="30147164" w14:textId="77777777" w:rsidR="00B46434" w:rsidRPr="00664C44" w:rsidRDefault="00B46434" w:rsidP="00991203">
            <w:pPr>
              <w:rPr>
                <w:color w:val="auto"/>
              </w:rPr>
            </w:pPr>
          </w:p>
        </w:tc>
      </w:tr>
      <w:tr w:rsidR="00B46434" w:rsidRPr="00664C44" w14:paraId="431807F3" w14:textId="77777777" w:rsidTr="00673DC8">
        <w:tc>
          <w:tcPr>
            <w:tcW w:w="778" w:type="dxa"/>
            <w:tcBorders>
              <w:left w:val="single" w:sz="18" w:space="0" w:color="auto"/>
            </w:tcBorders>
          </w:tcPr>
          <w:p w14:paraId="3C343CE1" w14:textId="77777777" w:rsidR="00B46434" w:rsidRPr="00664C44" w:rsidRDefault="00B46434" w:rsidP="00991203">
            <w:pPr>
              <w:rPr>
                <w:color w:val="auto"/>
              </w:rPr>
            </w:pPr>
            <w:r w:rsidRPr="00664C44">
              <w:rPr>
                <w:color w:val="auto"/>
              </w:rPr>
              <w:t>SFRA - S33</w:t>
            </w:r>
          </w:p>
        </w:tc>
        <w:tc>
          <w:tcPr>
            <w:tcW w:w="2263" w:type="dxa"/>
          </w:tcPr>
          <w:p w14:paraId="3B1062D3" w14:textId="77777777" w:rsidR="00B46434" w:rsidRPr="00664C44" w:rsidRDefault="00B46434" w:rsidP="00991203">
            <w:pPr>
              <w:rPr>
                <w:color w:val="auto"/>
              </w:rPr>
            </w:pPr>
            <w:r w:rsidRPr="00664C44">
              <w:rPr>
                <w:color w:val="auto"/>
              </w:rPr>
              <w:t>Coronation Street</w:t>
            </w:r>
          </w:p>
        </w:tc>
        <w:tc>
          <w:tcPr>
            <w:tcW w:w="1388" w:type="dxa"/>
          </w:tcPr>
          <w:p w14:paraId="7EABFF62" w14:textId="77777777" w:rsidR="00B46434" w:rsidRPr="00664C44" w:rsidRDefault="00B46434" w:rsidP="00991203">
            <w:pPr>
              <w:rPr>
                <w:color w:val="auto"/>
              </w:rPr>
            </w:pPr>
            <w:r w:rsidRPr="00664C44">
              <w:rPr>
                <w:color w:val="auto"/>
              </w:rPr>
              <w:t>Land</w:t>
            </w:r>
          </w:p>
        </w:tc>
        <w:tc>
          <w:tcPr>
            <w:tcW w:w="4931" w:type="dxa"/>
          </w:tcPr>
          <w:p w14:paraId="27713E6D" w14:textId="77777777" w:rsidR="00B46434" w:rsidRPr="00664C44" w:rsidRDefault="00B46434" w:rsidP="00991203">
            <w:pPr>
              <w:rPr>
                <w:color w:val="auto"/>
              </w:rPr>
            </w:pPr>
            <w:r w:rsidRPr="00664C44">
              <w:rPr>
                <w:color w:val="auto"/>
              </w:rPr>
              <w:t>Believed that water is running off land into rear gardens of residential properties</w:t>
            </w:r>
          </w:p>
        </w:tc>
        <w:tc>
          <w:tcPr>
            <w:tcW w:w="595" w:type="dxa"/>
            <w:vAlign w:val="center"/>
          </w:tcPr>
          <w:p w14:paraId="3E749DC2" w14:textId="77777777" w:rsidR="00B46434" w:rsidRPr="00664C44" w:rsidRDefault="00B46434" w:rsidP="00991203">
            <w:pPr>
              <w:rPr>
                <w:color w:val="auto"/>
              </w:rPr>
            </w:pPr>
          </w:p>
          <w:p w14:paraId="1AD5043B" w14:textId="77777777" w:rsidR="00B46434" w:rsidRPr="00664C44" w:rsidRDefault="00B46434" w:rsidP="00991203">
            <w:pPr>
              <w:rPr>
                <w:color w:val="auto"/>
              </w:rPr>
            </w:pPr>
            <w:r w:rsidRPr="00664C44">
              <w:rPr>
                <w:color w:val="auto"/>
              </w:rPr>
              <w:t>√</w:t>
            </w:r>
          </w:p>
        </w:tc>
        <w:tc>
          <w:tcPr>
            <w:tcW w:w="726" w:type="dxa"/>
            <w:vAlign w:val="center"/>
          </w:tcPr>
          <w:p w14:paraId="790FFC5C" w14:textId="77777777" w:rsidR="00B46434" w:rsidRPr="00664C44" w:rsidRDefault="00B46434" w:rsidP="00991203">
            <w:pPr>
              <w:rPr>
                <w:color w:val="auto"/>
              </w:rPr>
            </w:pPr>
          </w:p>
        </w:tc>
        <w:tc>
          <w:tcPr>
            <w:tcW w:w="464" w:type="dxa"/>
            <w:vAlign w:val="center"/>
          </w:tcPr>
          <w:p w14:paraId="755146B6" w14:textId="77777777" w:rsidR="00B46434" w:rsidRPr="00664C44" w:rsidRDefault="00B46434" w:rsidP="00991203">
            <w:pPr>
              <w:rPr>
                <w:color w:val="auto"/>
              </w:rPr>
            </w:pPr>
          </w:p>
        </w:tc>
        <w:tc>
          <w:tcPr>
            <w:tcW w:w="595" w:type="dxa"/>
            <w:vAlign w:val="center"/>
          </w:tcPr>
          <w:p w14:paraId="4A12A688" w14:textId="77777777" w:rsidR="00B46434" w:rsidRPr="00664C44" w:rsidRDefault="00B46434" w:rsidP="00991203">
            <w:pPr>
              <w:rPr>
                <w:color w:val="auto"/>
              </w:rPr>
            </w:pPr>
          </w:p>
        </w:tc>
        <w:tc>
          <w:tcPr>
            <w:tcW w:w="783" w:type="dxa"/>
            <w:vAlign w:val="center"/>
          </w:tcPr>
          <w:p w14:paraId="488B9755" w14:textId="77777777" w:rsidR="00B46434" w:rsidRPr="00664C44" w:rsidRDefault="00B46434" w:rsidP="00991203">
            <w:pPr>
              <w:rPr>
                <w:color w:val="auto"/>
              </w:rPr>
            </w:pPr>
          </w:p>
        </w:tc>
        <w:tc>
          <w:tcPr>
            <w:tcW w:w="407" w:type="dxa"/>
            <w:vAlign w:val="center"/>
          </w:tcPr>
          <w:p w14:paraId="2E396F3F" w14:textId="77777777" w:rsidR="00B46434" w:rsidRPr="00664C44" w:rsidRDefault="00B46434" w:rsidP="00991203">
            <w:pPr>
              <w:rPr>
                <w:color w:val="auto"/>
              </w:rPr>
            </w:pPr>
          </w:p>
        </w:tc>
        <w:tc>
          <w:tcPr>
            <w:tcW w:w="595" w:type="dxa"/>
            <w:tcBorders>
              <w:right w:val="single" w:sz="18" w:space="0" w:color="auto"/>
            </w:tcBorders>
            <w:vAlign w:val="center"/>
          </w:tcPr>
          <w:p w14:paraId="6C6D95C8" w14:textId="77777777" w:rsidR="00B46434" w:rsidRPr="00664C44" w:rsidRDefault="00B46434" w:rsidP="00991203">
            <w:pPr>
              <w:rPr>
                <w:color w:val="auto"/>
              </w:rPr>
            </w:pPr>
          </w:p>
        </w:tc>
      </w:tr>
      <w:tr w:rsidR="00B46434" w:rsidRPr="00664C44" w14:paraId="648F1008" w14:textId="77777777" w:rsidTr="00FE4CCF">
        <w:tc>
          <w:tcPr>
            <w:tcW w:w="778" w:type="dxa"/>
            <w:tcBorders>
              <w:left w:val="single" w:sz="18" w:space="0" w:color="auto"/>
            </w:tcBorders>
          </w:tcPr>
          <w:p w14:paraId="0BF5DD82" w14:textId="77777777" w:rsidR="00B46434" w:rsidRPr="00664C44" w:rsidRDefault="00B46434" w:rsidP="00991203">
            <w:pPr>
              <w:rPr>
                <w:color w:val="auto"/>
              </w:rPr>
            </w:pPr>
            <w:r w:rsidRPr="00664C44">
              <w:rPr>
                <w:color w:val="auto"/>
              </w:rPr>
              <w:t>SFRA - S34</w:t>
            </w:r>
          </w:p>
        </w:tc>
        <w:tc>
          <w:tcPr>
            <w:tcW w:w="2263" w:type="dxa"/>
          </w:tcPr>
          <w:p w14:paraId="723F6ABD" w14:textId="77777777" w:rsidR="00B46434" w:rsidRPr="00664C44" w:rsidRDefault="00B46434" w:rsidP="00991203">
            <w:pPr>
              <w:rPr>
                <w:color w:val="auto"/>
              </w:rPr>
            </w:pPr>
            <w:r w:rsidRPr="00664C44">
              <w:rPr>
                <w:color w:val="auto"/>
              </w:rPr>
              <w:t>James William Turner Avenue</w:t>
            </w:r>
          </w:p>
        </w:tc>
        <w:tc>
          <w:tcPr>
            <w:tcW w:w="1388" w:type="dxa"/>
          </w:tcPr>
          <w:p w14:paraId="05EEBC71" w14:textId="77777777" w:rsidR="00B46434" w:rsidRPr="00664C44" w:rsidRDefault="00B46434" w:rsidP="00991203">
            <w:pPr>
              <w:rPr>
                <w:color w:val="auto"/>
              </w:rPr>
            </w:pPr>
            <w:r w:rsidRPr="00664C44">
              <w:rPr>
                <w:color w:val="auto"/>
              </w:rPr>
              <w:t>Sewer</w:t>
            </w:r>
          </w:p>
        </w:tc>
        <w:tc>
          <w:tcPr>
            <w:tcW w:w="4931" w:type="dxa"/>
          </w:tcPr>
          <w:p w14:paraId="32BFDE31"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05BBDEE9" w14:textId="77777777" w:rsidR="00B46434" w:rsidRPr="00664C44" w:rsidRDefault="00B46434" w:rsidP="00991203">
            <w:pPr>
              <w:rPr>
                <w:color w:val="auto"/>
              </w:rPr>
            </w:pPr>
          </w:p>
          <w:p w14:paraId="136353B5" w14:textId="77777777" w:rsidR="00B46434" w:rsidRPr="00664C44" w:rsidRDefault="00B46434" w:rsidP="00991203">
            <w:pPr>
              <w:rPr>
                <w:color w:val="auto"/>
              </w:rPr>
            </w:pPr>
            <w:r w:rsidRPr="00664C44">
              <w:rPr>
                <w:color w:val="auto"/>
              </w:rPr>
              <w:t>Not known</w:t>
            </w:r>
          </w:p>
        </w:tc>
      </w:tr>
      <w:tr w:rsidR="00B46434" w:rsidRPr="00664C44" w14:paraId="1C3479DF" w14:textId="77777777" w:rsidTr="00FE4CCF">
        <w:tc>
          <w:tcPr>
            <w:tcW w:w="778" w:type="dxa"/>
            <w:tcBorders>
              <w:left w:val="single" w:sz="18" w:space="0" w:color="auto"/>
            </w:tcBorders>
          </w:tcPr>
          <w:p w14:paraId="5F66F578" w14:textId="77777777" w:rsidR="00B46434" w:rsidRPr="00664C44" w:rsidRDefault="00B46434" w:rsidP="00991203">
            <w:pPr>
              <w:rPr>
                <w:color w:val="auto"/>
              </w:rPr>
            </w:pPr>
            <w:r w:rsidRPr="00664C44">
              <w:rPr>
                <w:color w:val="auto"/>
              </w:rPr>
              <w:t>SFRA - S35</w:t>
            </w:r>
          </w:p>
        </w:tc>
        <w:tc>
          <w:tcPr>
            <w:tcW w:w="2263" w:type="dxa"/>
          </w:tcPr>
          <w:p w14:paraId="0BE3F262" w14:textId="77777777" w:rsidR="00B46434" w:rsidRPr="00664C44" w:rsidRDefault="00B46434" w:rsidP="00991203">
            <w:pPr>
              <w:rPr>
                <w:color w:val="auto"/>
              </w:rPr>
            </w:pPr>
            <w:r w:rsidRPr="00664C44">
              <w:rPr>
                <w:color w:val="auto"/>
              </w:rPr>
              <w:t>Kirkby Folly Road</w:t>
            </w:r>
          </w:p>
        </w:tc>
        <w:tc>
          <w:tcPr>
            <w:tcW w:w="1388" w:type="dxa"/>
          </w:tcPr>
          <w:p w14:paraId="42D661C2" w14:textId="77777777" w:rsidR="00B46434" w:rsidRPr="00664C44" w:rsidRDefault="00B46434" w:rsidP="00991203">
            <w:pPr>
              <w:rPr>
                <w:color w:val="auto"/>
              </w:rPr>
            </w:pPr>
            <w:r w:rsidRPr="00664C44">
              <w:rPr>
                <w:color w:val="auto"/>
              </w:rPr>
              <w:t>Sewer</w:t>
            </w:r>
          </w:p>
        </w:tc>
        <w:tc>
          <w:tcPr>
            <w:tcW w:w="4931" w:type="dxa"/>
          </w:tcPr>
          <w:p w14:paraId="3571263F" w14:textId="77777777" w:rsidR="00B46434" w:rsidRPr="00664C44" w:rsidRDefault="00B46434" w:rsidP="00991203">
            <w:pPr>
              <w:rPr>
                <w:color w:val="auto"/>
              </w:rPr>
            </w:pPr>
            <w:r w:rsidRPr="00664C44">
              <w:rPr>
                <w:color w:val="auto"/>
              </w:rPr>
              <w:t>STW sewer</w:t>
            </w:r>
          </w:p>
        </w:tc>
        <w:tc>
          <w:tcPr>
            <w:tcW w:w="4165" w:type="dxa"/>
            <w:gridSpan w:val="7"/>
            <w:tcBorders>
              <w:right w:val="single" w:sz="18" w:space="0" w:color="auto"/>
            </w:tcBorders>
            <w:vAlign w:val="center"/>
          </w:tcPr>
          <w:p w14:paraId="50D4FF66" w14:textId="77777777" w:rsidR="00B46434" w:rsidRPr="00664C44" w:rsidRDefault="00B46434" w:rsidP="00991203">
            <w:pPr>
              <w:rPr>
                <w:color w:val="auto"/>
              </w:rPr>
            </w:pPr>
          </w:p>
          <w:p w14:paraId="1656D4F5" w14:textId="77777777" w:rsidR="00B46434" w:rsidRPr="00664C44" w:rsidRDefault="00B46434" w:rsidP="00991203">
            <w:pPr>
              <w:rPr>
                <w:color w:val="auto"/>
              </w:rPr>
            </w:pPr>
            <w:r w:rsidRPr="00664C44">
              <w:rPr>
                <w:color w:val="auto"/>
              </w:rPr>
              <w:t>Not known</w:t>
            </w:r>
          </w:p>
        </w:tc>
      </w:tr>
      <w:tr w:rsidR="00B46434" w:rsidRPr="00664C44" w14:paraId="6890400F" w14:textId="77777777" w:rsidTr="00673DC8">
        <w:tc>
          <w:tcPr>
            <w:tcW w:w="778" w:type="dxa"/>
            <w:tcBorders>
              <w:left w:val="single" w:sz="18" w:space="0" w:color="auto"/>
            </w:tcBorders>
          </w:tcPr>
          <w:p w14:paraId="243422B3" w14:textId="77777777" w:rsidR="00B46434" w:rsidRPr="00664C44" w:rsidRDefault="00B46434" w:rsidP="00991203">
            <w:pPr>
              <w:rPr>
                <w:color w:val="auto"/>
              </w:rPr>
            </w:pPr>
            <w:r w:rsidRPr="00664C44">
              <w:rPr>
                <w:color w:val="auto"/>
              </w:rPr>
              <w:lastRenderedPageBreak/>
              <w:t>SFRA - S36</w:t>
            </w:r>
          </w:p>
        </w:tc>
        <w:tc>
          <w:tcPr>
            <w:tcW w:w="2263" w:type="dxa"/>
          </w:tcPr>
          <w:p w14:paraId="7F23F9D3" w14:textId="6373C738" w:rsidR="00B46434" w:rsidRPr="00664C44" w:rsidRDefault="00B46434" w:rsidP="00991203">
            <w:pPr>
              <w:rPr>
                <w:color w:val="auto"/>
              </w:rPr>
            </w:pPr>
            <w:r w:rsidRPr="00664C44">
              <w:rPr>
                <w:color w:val="auto"/>
              </w:rPr>
              <w:t xml:space="preserve">Estate </w:t>
            </w:r>
            <w:r w:rsidR="000F6413" w:rsidRPr="00664C44">
              <w:rPr>
                <w:color w:val="auto"/>
              </w:rPr>
              <w:t>road Kirkby</w:t>
            </w:r>
            <w:r w:rsidRPr="00664C44">
              <w:rPr>
                <w:color w:val="auto"/>
              </w:rPr>
              <w:t xml:space="preserve"> Folly Road/ Newark Road</w:t>
            </w:r>
          </w:p>
        </w:tc>
        <w:tc>
          <w:tcPr>
            <w:tcW w:w="1388" w:type="dxa"/>
          </w:tcPr>
          <w:p w14:paraId="22341AD3" w14:textId="77777777" w:rsidR="00B46434" w:rsidRPr="00664C44" w:rsidRDefault="00B46434" w:rsidP="00991203">
            <w:pPr>
              <w:rPr>
                <w:color w:val="auto"/>
              </w:rPr>
            </w:pPr>
            <w:r w:rsidRPr="00664C44">
              <w:rPr>
                <w:color w:val="auto"/>
              </w:rPr>
              <w:t>Land</w:t>
            </w:r>
          </w:p>
        </w:tc>
        <w:tc>
          <w:tcPr>
            <w:tcW w:w="4931" w:type="dxa"/>
          </w:tcPr>
          <w:p w14:paraId="43F5DE34" w14:textId="77777777" w:rsidR="00B46434" w:rsidRPr="00664C44" w:rsidRDefault="00B46434" w:rsidP="00991203">
            <w:pPr>
              <w:rPr>
                <w:color w:val="auto"/>
              </w:rPr>
            </w:pPr>
          </w:p>
        </w:tc>
        <w:tc>
          <w:tcPr>
            <w:tcW w:w="595" w:type="dxa"/>
            <w:vAlign w:val="center"/>
          </w:tcPr>
          <w:p w14:paraId="4A5A4AA8" w14:textId="77777777" w:rsidR="00B46434" w:rsidRPr="00664C44" w:rsidRDefault="00B46434" w:rsidP="00991203">
            <w:pPr>
              <w:rPr>
                <w:color w:val="auto"/>
              </w:rPr>
            </w:pPr>
          </w:p>
          <w:p w14:paraId="04EED9BD" w14:textId="77777777" w:rsidR="00B46434" w:rsidRPr="00664C44" w:rsidRDefault="00B46434" w:rsidP="00991203">
            <w:pPr>
              <w:rPr>
                <w:color w:val="auto"/>
              </w:rPr>
            </w:pPr>
            <w:r w:rsidRPr="00664C44">
              <w:rPr>
                <w:color w:val="auto"/>
              </w:rPr>
              <w:t>√</w:t>
            </w:r>
          </w:p>
          <w:p w14:paraId="5A23DECE" w14:textId="77777777" w:rsidR="00B46434" w:rsidRPr="00664C44" w:rsidRDefault="00B46434" w:rsidP="00991203">
            <w:pPr>
              <w:rPr>
                <w:color w:val="auto"/>
              </w:rPr>
            </w:pPr>
          </w:p>
        </w:tc>
        <w:tc>
          <w:tcPr>
            <w:tcW w:w="726" w:type="dxa"/>
            <w:vAlign w:val="center"/>
          </w:tcPr>
          <w:p w14:paraId="2D27790D" w14:textId="77777777" w:rsidR="00B46434" w:rsidRPr="00664C44" w:rsidRDefault="00B46434" w:rsidP="00991203">
            <w:pPr>
              <w:rPr>
                <w:color w:val="auto"/>
              </w:rPr>
            </w:pPr>
          </w:p>
        </w:tc>
        <w:tc>
          <w:tcPr>
            <w:tcW w:w="464" w:type="dxa"/>
            <w:vAlign w:val="center"/>
          </w:tcPr>
          <w:p w14:paraId="5E5BB6FF" w14:textId="77777777" w:rsidR="00B46434" w:rsidRPr="00664C44" w:rsidRDefault="00B46434" w:rsidP="00991203">
            <w:pPr>
              <w:rPr>
                <w:color w:val="auto"/>
              </w:rPr>
            </w:pPr>
          </w:p>
          <w:p w14:paraId="7F883537" w14:textId="77777777" w:rsidR="00B46434" w:rsidRPr="00664C44" w:rsidRDefault="00B46434" w:rsidP="00991203">
            <w:pPr>
              <w:rPr>
                <w:color w:val="auto"/>
              </w:rPr>
            </w:pPr>
            <w:r w:rsidRPr="00664C44">
              <w:rPr>
                <w:color w:val="auto"/>
              </w:rPr>
              <w:t>√</w:t>
            </w:r>
          </w:p>
          <w:p w14:paraId="276E845B" w14:textId="77777777" w:rsidR="00B46434" w:rsidRPr="00664C44" w:rsidRDefault="00B46434" w:rsidP="00991203">
            <w:pPr>
              <w:rPr>
                <w:color w:val="auto"/>
              </w:rPr>
            </w:pPr>
          </w:p>
        </w:tc>
        <w:tc>
          <w:tcPr>
            <w:tcW w:w="595" w:type="dxa"/>
            <w:vAlign w:val="center"/>
          </w:tcPr>
          <w:p w14:paraId="55D856D2" w14:textId="77777777" w:rsidR="00B46434" w:rsidRPr="00664C44" w:rsidRDefault="00B46434" w:rsidP="00991203">
            <w:pPr>
              <w:rPr>
                <w:color w:val="auto"/>
              </w:rPr>
            </w:pPr>
          </w:p>
        </w:tc>
        <w:tc>
          <w:tcPr>
            <w:tcW w:w="783" w:type="dxa"/>
            <w:vAlign w:val="center"/>
          </w:tcPr>
          <w:p w14:paraId="6787A63B" w14:textId="77777777" w:rsidR="00B46434" w:rsidRPr="00664C44" w:rsidRDefault="00B46434" w:rsidP="00991203">
            <w:pPr>
              <w:rPr>
                <w:color w:val="auto"/>
              </w:rPr>
            </w:pPr>
          </w:p>
        </w:tc>
        <w:tc>
          <w:tcPr>
            <w:tcW w:w="407" w:type="dxa"/>
            <w:vAlign w:val="center"/>
          </w:tcPr>
          <w:p w14:paraId="5A010D82" w14:textId="77777777" w:rsidR="00B46434" w:rsidRPr="00664C44" w:rsidRDefault="00B46434" w:rsidP="00991203">
            <w:pPr>
              <w:rPr>
                <w:color w:val="auto"/>
              </w:rPr>
            </w:pPr>
          </w:p>
        </w:tc>
        <w:tc>
          <w:tcPr>
            <w:tcW w:w="595" w:type="dxa"/>
            <w:tcBorders>
              <w:right w:val="single" w:sz="18" w:space="0" w:color="auto"/>
            </w:tcBorders>
            <w:vAlign w:val="center"/>
          </w:tcPr>
          <w:p w14:paraId="75701987" w14:textId="77777777" w:rsidR="00B46434" w:rsidRPr="00664C44" w:rsidRDefault="00B46434" w:rsidP="00991203">
            <w:pPr>
              <w:rPr>
                <w:color w:val="auto"/>
              </w:rPr>
            </w:pPr>
          </w:p>
        </w:tc>
      </w:tr>
      <w:tr w:rsidR="00B46434" w:rsidRPr="00664C44" w14:paraId="301B9670" w14:textId="77777777" w:rsidTr="00673DC8">
        <w:tc>
          <w:tcPr>
            <w:tcW w:w="778" w:type="dxa"/>
            <w:tcBorders>
              <w:left w:val="single" w:sz="18" w:space="0" w:color="auto"/>
            </w:tcBorders>
          </w:tcPr>
          <w:p w14:paraId="00F66E92" w14:textId="77777777" w:rsidR="00B46434" w:rsidRPr="00664C44" w:rsidRDefault="00B46434" w:rsidP="00991203">
            <w:pPr>
              <w:rPr>
                <w:color w:val="auto"/>
              </w:rPr>
            </w:pPr>
            <w:r w:rsidRPr="00664C44">
              <w:rPr>
                <w:color w:val="auto"/>
              </w:rPr>
              <w:t>SFRA - S37</w:t>
            </w:r>
          </w:p>
        </w:tc>
        <w:tc>
          <w:tcPr>
            <w:tcW w:w="2263" w:type="dxa"/>
          </w:tcPr>
          <w:p w14:paraId="08FC98D4" w14:textId="77777777" w:rsidR="00B46434" w:rsidRPr="00664C44" w:rsidRDefault="00B46434" w:rsidP="00991203">
            <w:pPr>
              <w:rPr>
                <w:color w:val="auto"/>
              </w:rPr>
            </w:pPr>
            <w:r w:rsidRPr="00664C44">
              <w:rPr>
                <w:color w:val="auto"/>
              </w:rPr>
              <w:t xml:space="preserve">Junction Newark Road/Hamilton Road </w:t>
            </w:r>
          </w:p>
        </w:tc>
        <w:tc>
          <w:tcPr>
            <w:tcW w:w="1388" w:type="dxa"/>
          </w:tcPr>
          <w:p w14:paraId="5D7FC2EC" w14:textId="77777777" w:rsidR="00B46434" w:rsidRPr="00664C44" w:rsidRDefault="00B46434" w:rsidP="00991203">
            <w:pPr>
              <w:rPr>
                <w:color w:val="auto"/>
              </w:rPr>
            </w:pPr>
            <w:r w:rsidRPr="00664C44">
              <w:rPr>
                <w:color w:val="auto"/>
              </w:rPr>
              <w:t>Land</w:t>
            </w:r>
          </w:p>
        </w:tc>
        <w:tc>
          <w:tcPr>
            <w:tcW w:w="4931" w:type="dxa"/>
          </w:tcPr>
          <w:p w14:paraId="0965CF23" w14:textId="77777777" w:rsidR="00B46434" w:rsidRPr="00664C44" w:rsidRDefault="00B46434" w:rsidP="00991203">
            <w:pPr>
              <w:rPr>
                <w:color w:val="auto"/>
              </w:rPr>
            </w:pPr>
            <w:r w:rsidRPr="00664C44">
              <w:rPr>
                <w:color w:val="auto"/>
              </w:rPr>
              <w:t>Believed the area floods due to insufficient highway drainage capacity.</w:t>
            </w:r>
          </w:p>
        </w:tc>
        <w:tc>
          <w:tcPr>
            <w:tcW w:w="595" w:type="dxa"/>
            <w:vAlign w:val="center"/>
          </w:tcPr>
          <w:p w14:paraId="21C82305" w14:textId="77777777" w:rsidR="00B46434" w:rsidRPr="00664C44" w:rsidRDefault="00B46434" w:rsidP="00991203">
            <w:pPr>
              <w:rPr>
                <w:color w:val="auto"/>
              </w:rPr>
            </w:pPr>
          </w:p>
        </w:tc>
        <w:tc>
          <w:tcPr>
            <w:tcW w:w="726" w:type="dxa"/>
            <w:vAlign w:val="center"/>
          </w:tcPr>
          <w:p w14:paraId="15F43E3A" w14:textId="77777777" w:rsidR="00B46434" w:rsidRPr="00664C44" w:rsidRDefault="00B46434" w:rsidP="00991203">
            <w:pPr>
              <w:rPr>
                <w:color w:val="auto"/>
              </w:rPr>
            </w:pPr>
          </w:p>
        </w:tc>
        <w:tc>
          <w:tcPr>
            <w:tcW w:w="464" w:type="dxa"/>
            <w:vAlign w:val="center"/>
          </w:tcPr>
          <w:p w14:paraId="5603EE84" w14:textId="77777777" w:rsidR="00B46434" w:rsidRPr="00664C44" w:rsidRDefault="00B46434" w:rsidP="00991203">
            <w:pPr>
              <w:rPr>
                <w:color w:val="auto"/>
              </w:rPr>
            </w:pPr>
            <w:r w:rsidRPr="00664C44">
              <w:rPr>
                <w:color w:val="auto"/>
              </w:rPr>
              <w:t>√</w:t>
            </w:r>
          </w:p>
        </w:tc>
        <w:tc>
          <w:tcPr>
            <w:tcW w:w="595" w:type="dxa"/>
            <w:vAlign w:val="center"/>
          </w:tcPr>
          <w:p w14:paraId="6FE227AD" w14:textId="77777777" w:rsidR="00B46434" w:rsidRPr="00664C44" w:rsidRDefault="00B46434" w:rsidP="00991203">
            <w:pPr>
              <w:rPr>
                <w:color w:val="auto"/>
              </w:rPr>
            </w:pPr>
          </w:p>
        </w:tc>
        <w:tc>
          <w:tcPr>
            <w:tcW w:w="783" w:type="dxa"/>
            <w:vAlign w:val="center"/>
          </w:tcPr>
          <w:p w14:paraId="5218FD00" w14:textId="77777777" w:rsidR="00B46434" w:rsidRPr="00664C44" w:rsidRDefault="00B46434" w:rsidP="00991203">
            <w:pPr>
              <w:rPr>
                <w:color w:val="auto"/>
              </w:rPr>
            </w:pPr>
          </w:p>
        </w:tc>
        <w:tc>
          <w:tcPr>
            <w:tcW w:w="407" w:type="dxa"/>
            <w:vAlign w:val="center"/>
          </w:tcPr>
          <w:p w14:paraId="23AECB3C" w14:textId="77777777" w:rsidR="00B46434" w:rsidRPr="00664C44" w:rsidRDefault="00B46434" w:rsidP="00991203">
            <w:pPr>
              <w:rPr>
                <w:color w:val="auto"/>
              </w:rPr>
            </w:pPr>
          </w:p>
        </w:tc>
        <w:tc>
          <w:tcPr>
            <w:tcW w:w="595" w:type="dxa"/>
            <w:tcBorders>
              <w:right w:val="single" w:sz="18" w:space="0" w:color="auto"/>
            </w:tcBorders>
            <w:vAlign w:val="center"/>
          </w:tcPr>
          <w:p w14:paraId="03B7754C" w14:textId="77777777" w:rsidR="00B46434" w:rsidRPr="00664C44" w:rsidRDefault="00B46434" w:rsidP="00991203">
            <w:pPr>
              <w:rPr>
                <w:color w:val="auto"/>
              </w:rPr>
            </w:pPr>
          </w:p>
        </w:tc>
      </w:tr>
      <w:tr w:rsidR="00B46434" w:rsidRPr="00664C44" w14:paraId="155F559A" w14:textId="77777777" w:rsidTr="00673DC8">
        <w:tc>
          <w:tcPr>
            <w:tcW w:w="778" w:type="dxa"/>
            <w:tcBorders>
              <w:left w:val="single" w:sz="18" w:space="0" w:color="auto"/>
            </w:tcBorders>
          </w:tcPr>
          <w:p w14:paraId="2D671883" w14:textId="77777777" w:rsidR="00B46434" w:rsidRPr="00664C44" w:rsidRDefault="00B46434" w:rsidP="00991203">
            <w:pPr>
              <w:rPr>
                <w:color w:val="auto"/>
              </w:rPr>
            </w:pPr>
            <w:r w:rsidRPr="00664C44">
              <w:rPr>
                <w:color w:val="auto"/>
              </w:rPr>
              <w:t>SFRA - S38 &amp; 39</w:t>
            </w:r>
          </w:p>
        </w:tc>
        <w:tc>
          <w:tcPr>
            <w:tcW w:w="2263" w:type="dxa"/>
          </w:tcPr>
          <w:p w14:paraId="67241A8D" w14:textId="77777777" w:rsidR="00B46434" w:rsidRPr="00664C44" w:rsidRDefault="00B46434" w:rsidP="00991203">
            <w:pPr>
              <w:rPr>
                <w:color w:val="auto"/>
              </w:rPr>
            </w:pPr>
            <w:r w:rsidRPr="00664C44">
              <w:rPr>
                <w:color w:val="auto"/>
              </w:rPr>
              <w:t>Searby Road/Sotheby Avenue</w:t>
            </w:r>
          </w:p>
        </w:tc>
        <w:tc>
          <w:tcPr>
            <w:tcW w:w="1388" w:type="dxa"/>
          </w:tcPr>
          <w:p w14:paraId="6F1B7F91" w14:textId="77777777" w:rsidR="00B46434" w:rsidRPr="00664C44" w:rsidRDefault="00B46434" w:rsidP="00991203">
            <w:pPr>
              <w:rPr>
                <w:color w:val="auto"/>
              </w:rPr>
            </w:pPr>
            <w:r w:rsidRPr="00664C44">
              <w:rPr>
                <w:color w:val="auto"/>
              </w:rPr>
              <w:t>Land</w:t>
            </w:r>
          </w:p>
        </w:tc>
        <w:tc>
          <w:tcPr>
            <w:tcW w:w="4931" w:type="dxa"/>
          </w:tcPr>
          <w:p w14:paraId="0CF9D08B" w14:textId="77777777" w:rsidR="00B46434" w:rsidRPr="00664C44" w:rsidRDefault="00B46434" w:rsidP="00991203">
            <w:pPr>
              <w:rPr>
                <w:color w:val="auto"/>
              </w:rPr>
            </w:pPr>
            <w:r w:rsidRPr="00664C44">
              <w:rPr>
                <w:color w:val="auto"/>
              </w:rPr>
              <w:t>Beli</w:t>
            </w:r>
            <w:r w:rsidR="009251B2" w:rsidRPr="00664C44">
              <w:rPr>
                <w:color w:val="auto"/>
              </w:rPr>
              <w:t>e</w:t>
            </w:r>
            <w:r w:rsidRPr="00664C44">
              <w:rPr>
                <w:color w:val="auto"/>
              </w:rPr>
              <w:t>ved the flooding results from run off from adjacent land.  Grids on land drainage ditches inspected on a regular basis and works actioned accordingly.</w:t>
            </w:r>
          </w:p>
        </w:tc>
        <w:tc>
          <w:tcPr>
            <w:tcW w:w="595" w:type="dxa"/>
            <w:vAlign w:val="center"/>
          </w:tcPr>
          <w:p w14:paraId="66C22981" w14:textId="77777777" w:rsidR="00B46434" w:rsidRPr="00664C44" w:rsidRDefault="00B46434" w:rsidP="00991203">
            <w:pPr>
              <w:rPr>
                <w:color w:val="auto"/>
              </w:rPr>
            </w:pPr>
            <w:r w:rsidRPr="00664C44">
              <w:rPr>
                <w:color w:val="auto"/>
              </w:rPr>
              <w:t>8</w:t>
            </w:r>
          </w:p>
        </w:tc>
        <w:tc>
          <w:tcPr>
            <w:tcW w:w="726" w:type="dxa"/>
            <w:vAlign w:val="center"/>
          </w:tcPr>
          <w:p w14:paraId="41BF1EDE" w14:textId="77777777" w:rsidR="00B46434" w:rsidRPr="00664C44" w:rsidRDefault="00B46434" w:rsidP="00991203">
            <w:pPr>
              <w:rPr>
                <w:color w:val="auto"/>
              </w:rPr>
            </w:pPr>
          </w:p>
        </w:tc>
        <w:tc>
          <w:tcPr>
            <w:tcW w:w="464" w:type="dxa"/>
            <w:vAlign w:val="center"/>
          </w:tcPr>
          <w:p w14:paraId="5C0FFECB" w14:textId="77777777" w:rsidR="00B46434" w:rsidRPr="00664C44" w:rsidRDefault="00B46434" w:rsidP="00991203">
            <w:pPr>
              <w:rPr>
                <w:color w:val="auto"/>
              </w:rPr>
            </w:pPr>
            <w:r w:rsidRPr="00664C44">
              <w:rPr>
                <w:color w:val="auto"/>
              </w:rPr>
              <w:t>√</w:t>
            </w:r>
          </w:p>
        </w:tc>
        <w:tc>
          <w:tcPr>
            <w:tcW w:w="595" w:type="dxa"/>
            <w:vAlign w:val="center"/>
          </w:tcPr>
          <w:p w14:paraId="6CAE8AE9" w14:textId="77777777" w:rsidR="00B46434" w:rsidRPr="00664C44" w:rsidRDefault="00B46434" w:rsidP="00991203">
            <w:pPr>
              <w:rPr>
                <w:color w:val="auto"/>
              </w:rPr>
            </w:pPr>
            <w:r w:rsidRPr="00664C44">
              <w:rPr>
                <w:color w:val="auto"/>
              </w:rPr>
              <w:t>√</w:t>
            </w:r>
          </w:p>
        </w:tc>
        <w:tc>
          <w:tcPr>
            <w:tcW w:w="783" w:type="dxa"/>
            <w:vAlign w:val="center"/>
          </w:tcPr>
          <w:p w14:paraId="7F13EC53" w14:textId="77777777" w:rsidR="00B46434" w:rsidRPr="00664C44" w:rsidRDefault="00B46434" w:rsidP="00991203">
            <w:pPr>
              <w:rPr>
                <w:color w:val="auto"/>
              </w:rPr>
            </w:pPr>
          </w:p>
        </w:tc>
        <w:tc>
          <w:tcPr>
            <w:tcW w:w="407" w:type="dxa"/>
            <w:vAlign w:val="center"/>
          </w:tcPr>
          <w:p w14:paraId="3A5E2AB5" w14:textId="77777777" w:rsidR="00B46434" w:rsidRPr="00664C44" w:rsidRDefault="00B46434" w:rsidP="00991203">
            <w:pPr>
              <w:rPr>
                <w:color w:val="auto"/>
              </w:rPr>
            </w:pPr>
          </w:p>
        </w:tc>
        <w:tc>
          <w:tcPr>
            <w:tcW w:w="595" w:type="dxa"/>
            <w:tcBorders>
              <w:right w:val="single" w:sz="18" w:space="0" w:color="auto"/>
            </w:tcBorders>
            <w:vAlign w:val="center"/>
          </w:tcPr>
          <w:p w14:paraId="499933A6" w14:textId="77777777" w:rsidR="00B46434" w:rsidRPr="00664C44" w:rsidRDefault="00B46434" w:rsidP="00991203">
            <w:pPr>
              <w:rPr>
                <w:color w:val="auto"/>
              </w:rPr>
            </w:pPr>
          </w:p>
        </w:tc>
      </w:tr>
      <w:tr w:rsidR="00B46434" w:rsidRPr="00664C44" w14:paraId="0B12589A" w14:textId="77777777" w:rsidTr="00FE4CCF">
        <w:tc>
          <w:tcPr>
            <w:tcW w:w="778" w:type="dxa"/>
            <w:tcBorders>
              <w:left w:val="single" w:sz="18" w:space="0" w:color="auto"/>
            </w:tcBorders>
          </w:tcPr>
          <w:p w14:paraId="0563B6D0" w14:textId="77777777" w:rsidR="00B46434" w:rsidRPr="00664C44" w:rsidRDefault="00B46434" w:rsidP="00991203">
            <w:pPr>
              <w:rPr>
                <w:color w:val="auto"/>
              </w:rPr>
            </w:pPr>
            <w:r w:rsidRPr="00664C44">
              <w:rPr>
                <w:color w:val="auto"/>
              </w:rPr>
              <w:t>SFRA - S40</w:t>
            </w:r>
          </w:p>
        </w:tc>
        <w:tc>
          <w:tcPr>
            <w:tcW w:w="2263" w:type="dxa"/>
          </w:tcPr>
          <w:p w14:paraId="5D68F013" w14:textId="77777777" w:rsidR="00B46434" w:rsidRPr="00664C44" w:rsidRDefault="00B46434" w:rsidP="00991203">
            <w:pPr>
              <w:rPr>
                <w:color w:val="auto"/>
              </w:rPr>
            </w:pPr>
            <w:r w:rsidRPr="00664C44">
              <w:rPr>
                <w:color w:val="auto"/>
              </w:rPr>
              <w:t xml:space="preserve">Land opposite Hacienda, </w:t>
            </w:r>
            <w:proofErr w:type="spellStart"/>
            <w:r w:rsidRPr="00664C44">
              <w:rPr>
                <w:color w:val="auto"/>
              </w:rPr>
              <w:t>Coxmoor</w:t>
            </w:r>
            <w:proofErr w:type="spellEnd"/>
            <w:r w:rsidRPr="00664C44">
              <w:rPr>
                <w:color w:val="auto"/>
              </w:rPr>
              <w:t xml:space="preserve"> Road, Sutton in Ashfield</w:t>
            </w:r>
          </w:p>
        </w:tc>
        <w:tc>
          <w:tcPr>
            <w:tcW w:w="1388" w:type="dxa"/>
          </w:tcPr>
          <w:p w14:paraId="1DCEF0AE" w14:textId="77777777" w:rsidR="00B46434" w:rsidRPr="00664C44" w:rsidRDefault="00B46434" w:rsidP="00991203">
            <w:pPr>
              <w:rPr>
                <w:color w:val="auto"/>
              </w:rPr>
            </w:pPr>
            <w:r w:rsidRPr="00664C44">
              <w:rPr>
                <w:color w:val="auto"/>
              </w:rPr>
              <w:t>Sewer</w:t>
            </w:r>
          </w:p>
        </w:tc>
        <w:tc>
          <w:tcPr>
            <w:tcW w:w="4931" w:type="dxa"/>
          </w:tcPr>
          <w:p w14:paraId="26F40CA4"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7B95C9B7" w14:textId="77777777" w:rsidR="00B46434" w:rsidRPr="00664C44" w:rsidRDefault="00B46434" w:rsidP="00991203">
            <w:pPr>
              <w:rPr>
                <w:color w:val="auto"/>
              </w:rPr>
            </w:pPr>
            <w:r w:rsidRPr="00664C44">
              <w:rPr>
                <w:color w:val="auto"/>
              </w:rPr>
              <w:t>Not Known</w:t>
            </w:r>
          </w:p>
          <w:p w14:paraId="3C685F07" w14:textId="77777777" w:rsidR="00B46434" w:rsidRPr="00664C44" w:rsidRDefault="00B46434" w:rsidP="00991203">
            <w:pPr>
              <w:rPr>
                <w:color w:val="auto"/>
              </w:rPr>
            </w:pPr>
          </w:p>
        </w:tc>
      </w:tr>
      <w:tr w:rsidR="00B46434" w:rsidRPr="00664C44" w14:paraId="466E4C84" w14:textId="77777777" w:rsidTr="00673DC8">
        <w:tc>
          <w:tcPr>
            <w:tcW w:w="778" w:type="dxa"/>
            <w:tcBorders>
              <w:left w:val="single" w:sz="18" w:space="0" w:color="auto"/>
            </w:tcBorders>
          </w:tcPr>
          <w:p w14:paraId="59DDC33E" w14:textId="77777777" w:rsidR="00B46434" w:rsidRPr="00664C44" w:rsidRDefault="00B46434" w:rsidP="00991203">
            <w:pPr>
              <w:rPr>
                <w:color w:val="auto"/>
              </w:rPr>
            </w:pPr>
            <w:r w:rsidRPr="00664C44">
              <w:rPr>
                <w:color w:val="auto"/>
              </w:rPr>
              <w:t>SFRA - S41</w:t>
            </w:r>
          </w:p>
        </w:tc>
        <w:tc>
          <w:tcPr>
            <w:tcW w:w="2263" w:type="dxa"/>
          </w:tcPr>
          <w:p w14:paraId="2B97FD50" w14:textId="77777777" w:rsidR="00B46434" w:rsidRPr="00664C44" w:rsidRDefault="00B46434" w:rsidP="00991203">
            <w:pPr>
              <w:rPr>
                <w:color w:val="auto"/>
              </w:rPr>
            </w:pPr>
            <w:r w:rsidRPr="00664C44">
              <w:rPr>
                <w:color w:val="auto"/>
              </w:rPr>
              <w:t>Rear Wilkinsons, Outram Street (car park)</w:t>
            </w:r>
          </w:p>
        </w:tc>
        <w:tc>
          <w:tcPr>
            <w:tcW w:w="1388" w:type="dxa"/>
          </w:tcPr>
          <w:p w14:paraId="00DDAD19" w14:textId="77777777" w:rsidR="00B46434" w:rsidRPr="00664C44" w:rsidRDefault="00B46434" w:rsidP="00991203">
            <w:pPr>
              <w:rPr>
                <w:color w:val="auto"/>
              </w:rPr>
            </w:pPr>
            <w:r w:rsidRPr="00664C44">
              <w:rPr>
                <w:color w:val="auto"/>
              </w:rPr>
              <w:t>Watercourse</w:t>
            </w:r>
          </w:p>
        </w:tc>
        <w:tc>
          <w:tcPr>
            <w:tcW w:w="4931" w:type="dxa"/>
          </w:tcPr>
          <w:p w14:paraId="5346530D" w14:textId="77777777" w:rsidR="00B46434" w:rsidRPr="00664C44" w:rsidRDefault="00B46434" w:rsidP="00991203">
            <w:pPr>
              <w:rPr>
                <w:color w:val="auto"/>
              </w:rPr>
            </w:pPr>
            <w:r w:rsidRPr="00664C44">
              <w:rPr>
                <w:color w:val="auto"/>
              </w:rPr>
              <w:t>Believed the River Idle grid occasionally gets blocked by debris.  However, the grid is inspected on a regular basis and works actioned accordingly.</w:t>
            </w:r>
          </w:p>
        </w:tc>
        <w:tc>
          <w:tcPr>
            <w:tcW w:w="595" w:type="dxa"/>
            <w:vAlign w:val="center"/>
          </w:tcPr>
          <w:p w14:paraId="4BECF1B0" w14:textId="77777777" w:rsidR="00B46434" w:rsidRPr="00664C44" w:rsidRDefault="00B46434" w:rsidP="00991203">
            <w:pPr>
              <w:rPr>
                <w:color w:val="auto"/>
              </w:rPr>
            </w:pPr>
          </w:p>
        </w:tc>
        <w:tc>
          <w:tcPr>
            <w:tcW w:w="726" w:type="dxa"/>
            <w:vAlign w:val="center"/>
          </w:tcPr>
          <w:p w14:paraId="5C00DBAE" w14:textId="77777777" w:rsidR="00B46434" w:rsidRPr="00664C44" w:rsidRDefault="00B46434" w:rsidP="00991203">
            <w:pPr>
              <w:rPr>
                <w:color w:val="auto"/>
              </w:rPr>
            </w:pPr>
          </w:p>
        </w:tc>
        <w:tc>
          <w:tcPr>
            <w:tcW w:w="464" w:type="dxa"/>
            <w:vAlign w:val="center"/>
          </w:tcPr>
          <w:p w14:paraId="27F88DE2" w14:textId="77777777" w:rsidR="00B46434" w:rsidRPr="00664C44" w:rsidRDefault="00B46434" w:rsidP="00991203">
            <w:pPr>
              <w:rPr>
                <w:color w:val="auto"/>
              </w:rPr>
            </w:pPr>
          </w:p>
        </w:tc>
        <w:tc>
          <w:tcPr>
            <w:tcW w:w="595" w:type="dxa"/>
            <w:vAlign w:val="center"/>
          </w:tcPr>
          <w:p w14:paraId="0567F19E" w14:textId="77777777" w:rsidR="00B46434" w:rsidRPr="00664C44" w:rsidRDefault="00B46434" w:rsidP="00991203">
            <w:pPr>
              <w:rPr>
                <w:color w:val="auto"/>
              </w:rPr>
            </w:pPr>
          </w:p>
        </w:tc>
        <w:tc>
          <w:tcPr>
            <w:tcW w:w="783" w:type="dxa"/>
            <w:vAlign w:val="center"/>
          </w:tcPr>
          <w:p w14:paraId="7FACFE0E" w14:textId="77777777" w:rsidR="00B46434" w:rsidRPr="00664C44" w:rsidRDefault="00B46434" w:rsidP="00991203">
            <w:pPr>
              <w:rPr>
                <w:color w:val="auto"/>
              </w:rPr>
            </w:pPr>
          </w:p>
        </w:tc>
        <w:tc>
          <w:tcPr>
            <w:tcW w:w="407" w:type="dxa"/>
            <w:vAlign w:val="center"/>
          </w:tcPr>
          <w:p w14:paraId="2A9B601D" w14:textId="77777777" w:rsidR="00B46434" w:rsidRPr="00664C44" w:rsidRDefault="00B46434" w:rsidP="00991203">
            <w:pPr>
              <w:rPr>
                <w:color w:val="auto"/>
              </w:rPr>
            </w:pPr>
          </w:p>
        </w:tc>
        <w:tc>
          <w:tcPr>
            <w:tcW w:w="595" w:type="dxa"/>
            <w:tcBorders>
              <w:right w:val="single" w:sz="18" w:space="0" w:color="auto"/>
            </w:tcBorders>
            <w:vAlign w:val="center"/>
          </w:tcPr>
          <w:p w14:paraId="25C30A49" w14:textId="77777777" w:rsidR="00B46434" w:rsidRPr="00664C44" w:rsidRDefault="00B46434" w:rsidP="00991203">
            <w:pPr>
              <w:rPr>
                <w:color w:val="auto"/>
              </w:rPr>
            </w:pPr>
            <w:r w:rsidRPr="00664C44">
              <w:rPr>
                <w:color w:val="auto"/>
              </w:rPr>
              <w:t>√</w:t>
            </w:r>
          </w:p>
        </w:tc>
      </w:tr>
      <w:tr w:rsidR="00B46434" w:rsidRPr="00664C44" w14:paraId="63593755" w14:textId="77777777" w:rsidTr="00673DC8">
        <w:tc>
          <w:tcPr>
            <w:tcW w:w="778" w:type="dxa"/>
            <w:tcBorders>
              <w:left w:val="single" w:sz="18" w:space="0" w:color="auto"/>
            </w:tcBorders>
          </w:tcPr>
          <w:p w14:paraId="107A2E0F" w14:textId="77777777" w:rsidR="00B46434" w:rsidRPr="00664C44" w:rsidRDefault="00B46434" w:rsidP="00991203">
            <w:pPr>
              <w:rPr>
                <w:color w:val="auto"/>
              </w:rPr>
            </w:pPr>
            <w:r w:rsidRPr="00664C44">
              <w:rPr>
                <w:color w:val="auto"/>
              </w:rPr>
              <w:t>SFRA - S42</w:t>
            </w:r>
          </w:p>
        </w:tc>
        <w:tc>
          <w:tcPr>
            <w:tcW w:w="2263" w:type="dxa"/>
          </w:tcPr>
          <w:p w14:paraId="3A45C194" w14:textId="77777777" w:rsidR="00B46434" w:rsidRPr="00664C44" w:rsidRDefault="00B46434" w:rsidP="00991203">
            <w:pPr>
              <w:rPr>
                <w:color w:val="auto"/>
              </w:rPr>
            </w:pPr>
            <w:r w:rsidRPr="00664C44">
              <w:rPr>
                <w:color w:val="auto"/>
              </w:rPr>
              <w:t>A38 o/s John Eastwood Hospice</w:t>
            </w:r>
          </w:p>
        </w:tc>
        <w:tc>
          <w:tcPr>
            <w:tcW w:w="1388" w:type="dxa"/>
          </w:tcPr>
          <w:p w14:paraId="21201339" w14:textId="77777777" w:rsidR="00B46434" w:rsidRPr="00664C44" w:rsidRDefault="00B46434" w:rsidP="00991203">
            <w:pPr>
              <w:rPr>
                <w:color w:val="auto"/>
              </w:rPr>
            </w:pPr>
            <w:r w:rsidRPr="00664C44">
              <w:rPr>
                <w:color w:val="auto"/>
              </w:rPr>
              <w:t>Highway</w:t>
            </w:r>
          </w:p>
        </w:tc>
        <w:tc>
          <w:tcPr>
            <w:tcW w:w="4931" w:type="dxa"/>
          </w:tcPr>
          <w:p w14:paraId="668E3DFB" w14:textId="77777777" w:rsidR="00B46434" w:rsidRPr="00664C44" w:rsidRDefault="00B46434" w:rsidP="00991203">
            <w:pPr>
              <w:rPr>
                <w:color w:val="auto"/>
              </w:rPr>
            </w:pPr>
            <w:r w:rsidRPr="00664C44">
              <w:rPr>
                <w:color w:val="auto"/>
              </w:rPr>
              <w:t>Believed the area floods regularly due to insufficient cleansing of ACO drainage. Highway grid inspected on a regular basis and works actioned accordingly.</w:t>
            </w:r>
          </w:p>
        </w:tc>
        <w:tc>
          <w:tcPr>
            <w:tcW w:w="595" w:type="dxa"/>
            <w:vAlign w:val="center"/>
          </w:tcPr>
          <w:p w14:paraId="79ECC2F0" w14:textId="77777777" w:rsidR="00B46434" w:rsidRPr="00664C44" w:rsidRDefault="00B46434" w:rsidP="00991203">
            <w:pPr>
              <w:rPr>
                <w:color w:val="auto"/>
              </w:rPr>
            </w:pPr>
          </w:p>
        </w:tc>
        <w:tc>
          <w:tcPr>
            <w:tcW w:w="726" w:type="dxa"/>
            <w:vAlign w:val="center"/>
          </w:tcPr>
          <w:p w14:paraId="0AFF5B97" w14:textId="77777777" w:rsidR="00B46434" w:rsidRPr="00664C44" w:rsidRDefault="00B46434" w:rsidP="00991203">
            <w:pPr>
              <w:rPr>
                <w:color w:val="auto"/>
              </w:rPr>
            </w:pPr>
          </w:p>
        </w:tc>
        <w:tc>
          <w:tcPr>
            <w:tcW w:w="464" w:type="dxa"/>
            <w:vAlign w:val="center"/>
          </w:tcPr>
          <w:p w14:paraId="016960A3" w14:textId="77777777" w:rsidR="00B46434" w:rsidRPr="00664C44" w:rsidRDefault="00B46434" w:rsidP="00991203">
            <w:pPr>
              <w:rPr>
                <w:color w:val="auto"/>
              </w:rPr>
            </w:pPr>
            <w:r w:rsidRPr="00664C44">
              <w:rPr>
                <w:color w:val="auto"/>
              </w:rPr>
              <w:t>√</w:t>
            </w:r>
          </w:p>
        </w:tc>
        <w:tc>
          <w:tcPr>
            <w:tcW w:w="595" w:type="dxa"/>
            <w:vAlign w:val="center"/>
          </w:tcPr>
          <w:p w14:paraId="42AD0A35" w14:textId="77777777" w:rsidR="00B46434" w:rsidRPr="00664C44" w:rsidRDefault="00B46434" w:rsidP="00991203">
            <w:pPr>
              <w:rPr>
                <w:color w:val="auto"/>
              </w:rPr>
            </w:pPr>
          </w:p>
        </w:tc>
        <w:tc>
          <w:tcPr>
            <w:tcW w:w="783" w:type="dxa"/>
            <w:vAlign w:val="center"/>
          </w:tcPr>
          <w:p w14:paraId="036D678E" w14:textId="77777777" w:rsidR="00B46434" w:rsidRPr="00664C44" w:rsidRDefault="00B46434" w:rsidP="00991203">
            <w:pPr>
              <w:rPr>
                <w:color w:val="auto"/>
              </w:rPr>
            </w:pPr>
          </w:p>
        </w:tc>
        <w:tc>
          <w:tcPr>
            <w:tcW w:w="407" w:type="dxa"/>
            <w:vAlign w:val="center"/>
          </w:tcPr>
          <w:p w14:paraId="172A586D" w14:textId="77777777" w:rsidR="00B46434" w:rsidRPr="00664C44" w:rsidRDefault="00B46434" w:rsidP="00991203">
            <w:pPr>
              <w:rPr>
                <w:color w:val="auto"/>
              </w:rPr>
            </w:pPr>
          </w:p>
        </w:tc>
        <w:tc>
          <w:tcPr>
            <w:tcW w:w="595" w:type="dxa"/>
            <w:tcBorders>
              <w:right w:val="single" w:sz="18" w:space="0" w:color="auto"/>
            </w:tcBorders>
            <w:vAlign w:val="center"/>
          </w:tcPr>
          <w:p w14:paraId="4E8F1D05" w14:textId="77777777" w:rsidR="00B46434" w:rsidRPr="00664C44" w:rsidRDefault="00B46434" w:rsidP="00991203">
            <w:pPr>
              <w:rPr>
                <w:color w:val="auto"/>
              </w:rPr>
            </w:pPr>
          </w:p>
        </w:tc>
      </w:tr>
      <w:tr w:rsidR="00B46434" w:rsidRPr="00664C44" w14:paraId="005FC549" w14:textId="77777777" w:rsidTr="00673DC8">
        <w:tc>
          <w:tcPr>
            <w:tcW w:w="778" w:type="dxa"/>
            <w:tcBorders>
              <w:left w:val="single" w:sz="18" w:space="0" w:color="auto"/>
            </w:tcBorders>
          </w:tcPr>
          <w:p w14:paraId="70ACB502" w14:textId="77777777" w:rsidR="00B46434" w:rsidRPr="00664C44" w:rsidRDefault="00B46434" w:rsidP="00991203">
            <w:pPr>
              <w:rPr>
                <w:color w:val="auto"/>
              </w:rPr>
            </w:pPr>
            <w:r w:rsidRPr="00664C44">
              <w:rPr>
                <w:color w:val="auto"/>
              </w:rPr>
              <w:t>SFRA - S43</w:t>
            </w:r>
          </w:p>
        </w:tc>
        <w:tc>
          <w:tcPr>
            <w:tcW w:w="2263" w:type="dxa"/>
          </w:tcPr>
          <w:p w14:paraId="2CA8F49B" w14:textId="77777777" w:rsidR="00B46434" w:rsidRPr="00664C44" w:rsidRDefault="00B46434" w:rsidP="00991203">
            <w:pPr>
              <w:rPr>
                <w:color w:val="auto"/>
              </w:rPr>
            </w:pPr>
            <w:r w:rsidRPr="00664C44">
              <w:rPr>
                <w:color w:val="auto"/>
              </w:rPr>
              <w:t xml:space="preserve">Mansfield Road, </w:t>
            </w:r>
            <w:proofErr w:type="spellStart"/>
            <w:r w:rsidRPr="00664C44">
              <w:rPr>
                <w:color w:val="auto"/>
              </w:rPr>
              <w:t>Skegby</w:t>
            </w:r>
            <w:proofErr w:type="spellEnd"/>
          </w:p>
        </w:tc>
        <w:tc>
          <w:tcPr>
            <w:tcW w:w="1388" w:type="dxa"/>
          </w:tcPr>
          <w:p w14:paraId="68BCA0EB" w14:textId="77777777" w:rsidR="00B46434" w:rsidRPr="00664C44" w:rsidRDefault="00B46434" w:rsidP="00991203">
            <w:pPr>
              <w:rPr>
                <w:color w:val="auto"/>
              </w:rPr>
            </w:pPr>
            <w:r w:rsidRPr="00664C44">
              <w:rPr>
                <w:color w:val="auto"/>
              </w:rPr>
              <w:t>Watercourse</w:t>
            </w:r>
          </w:p>
        </w:tc>
        <w:tc>
          <w:tcPr>
            <w:tcW w:w="4931" w:type="dxa"/>
          </w:tcPr>
          <w:p w14:paraId="27764392" w14:textId="77777777" w:rsidR="00B46434" w:rsidRPr="00664C44" w:rsidRDefault="009251B2" w:rsidP="00991203">
            <w:pPr>
              <w:rPr>
                <w:color w:val="auto"/>
              </w:rPr>
            </w:pPr>
            <w:r w:rsidRPr="00664C44">
              <w:rPr>
                <w:color w:val="auto"/>
              </w:rPr>
              <w:t xml:space="preserve">Believed a contributing factor is the grids in surrounding area being blocked.  </w:t>
            </w:r>
            <w:r w:rsidR="00B46434" w:rsidRPr="00664C44">
              <w:rPr>
                <w:color w:val="auto"/>
              </w:rPr>
              <w:t xml:space="preserve">Grid on </w:t>
            </w:r>
            <w:proofErr w:type="spellStart"/>
            <w:r w:rsidR="00B46434" w:rsidRPr="00664C44">
              <w:rPr>
                <w:color w:val="auto"/>
              </w:rPr>
              <w:t>Skegby</w:t>
            </w:r>
            <w:proofErr w:type="spellEnd"/>
            <w:r w:rsidR="00B46434" w:rsidRPr="00664C44">
              <w:rPr>
                <w:color w:val="auto"/>
              </w:rPr>
              <w:t xml:space="preserve"> Brook at Pond Cottages and </w:t>
            </w:r>
            <w:r w:rsidR="00B46434" w:rsidRPr="00664C44">
              <w:rPr>
                <w:color w:val="auto"/>
              </w:rPr>
              <w:lastRenderedPageBreak/>
              <w:t>upstream in field inspected on a regular basis and works actioned accordingly.</w:t>
            </w:r>
          </w:p>
        </w:tc>
        <w:tc>
          <w:tcPr>
            <w:tcW w:w="595" w:type="dxa"/>
            <w:vAlign w:val="center"/>
          </w:tcPr>
          <w:p w14:paraId="7F0AF69A" w14:textId="77777777" w:rsidR="00B46434" w:rsidRPr="00664C44" w:rsidRDefault="00B46434" w:rsidP="00991203">
            <w:pPr>
              <w:rPr>
                <w:color w:val="auto"/>
              </w:rPr>
            </w:pPr>
            <w:r w:rsidRPr="00664C44">
              <w:rPr>
                <w:color w:val="auto"/>
              </w:rPr>
              <w:lastRenderedPageBreak/>
              <w:t>3</w:t>
            </w:r>
          </w:p>
        </w:tc>
        <w:tc>
          <w:tcPr>
            <w:tcW w:w="726" w:type="dxa"/>
            <w:vAlign w:val="center"/>
          </w:tcPr>
          <w:p w14:paraId="62A3657C" w14:textId="77777777" w:rsidR="00B46434" w:rsidRPr="00664C44" w:rsidRDefault="00B46434" w:rsidP="00991203">
            <w:pPr>
              <w:rPr>
                <w:color w:val="auto"/>
              </w:rPr>
            </w:pPr>
          </w:p>
        </w:tc>
        <w:tc>
          <w:tcPr>
            <w:tcW w:w="464" w:type="dxa"/>
            <w:vAlign w:val="center"/>
          </w:tcPr>
          <w:p w14:paraId="3179237C" w14:textId="77777777" w:rsidR="00B46434" w:rsidRPr="00664C44" w:rsidRDefault="00B46434" w:rsidP="00991203">
            <w:pPr>
              <w:rPr>
                <w:color w:val="auto"/>
              </w:rPr>
            </w:pPr>
          </w:p>
        </w:tc>
        <w:tc>
          <w:tcPr>
            <w:tcW w:w="595" w:type="dxa"/>
            <w:vAlign w:val="center"/>
          </w:tcPr>
          <w:p w14:paraId="0F5312EF" w14:textId="77777777" w:rsidR="00B46434" w:rsidRPr="00664C44" w:rsidRDefault="00B46434" w:rsidP="00991203">
            <w:pPr>
              <w:rPr>
                <w:color w:val="auto"/>
              </w:rPr>
            </w:pPr>
          </w:p>
        </w:tc>
        <w:tc>
          <w:tcPr>
            <w:tcW w:w="783" w:type="dxa"/>
            <w:vAlign w:val="center"/>
          </w:tcPr>
          <w:p w14:paraId="010A07DC" w14:textId="77777777" w:rsidR="00B46434" w:rsidRPr="00664C44" w:rsidRDefault="00B46434" w:rsidP="00991203">
            <w:pPr>
              <w:rPr>
                <w:color w:val="auto"/>
              </w:rPr>
            </w:pPr>
          </w:p>
        </w:tc>
        <w:tc>
          <w:tcPr>
            <w:tcW w:w="407" w:type="dxa"/>
            <w:vAlign w:val="center"/>
          </w:tcPr>
          <w:p w14:paraId="78DC3CC3" w14:textId="77777777" w:rsidR="00B46434" w:rsidRPr="00664C44" w:rsidRDefault="00B46434" w:rsidP="00991203">
            <w:pPr>
              <w:rPr>
                <w:color w:val="auto"/>
              </w:rPr>
            </w:pPr>
          </w:p>
        </w:tc>
        <w:tc>
          <w:tcPr>
            <w:tcW w:w="595" w:type="dxa"/>
            <w:tcBorders>
              <w:right w:val="single" w:sz="18" w:space="0" w:color="auto"/>
            </w:tcBorders>
            <w:vAlign w:val="center"/>
          </w:tcPr>
          <w:p w14:paraId="34140DBC" w14:textId="77777777" w:rsidR="00B46434" w:rsidRPr="00664C44" w:rsidRDefault="00B46434" w:rsidP="00991203">
            <w:pPr>
              <w:rPr>
                <w:color w:val="auto"/>
              </w:rPr>
            </w:pPr>
          </w:p>
        </w:tc>
      </w:tr>
      <w:tr w:rsidR="00B46434" w:rsidRPr="00664C44" w14:paraId="410E000B" w14:textId="77777777" w:rsidTr="00673DC8">
        <w:tc>
          <w:tcPr>
            <w:tcW w:w="778" w:type="dxa"/>
            <w:tcBorders>
              <w:left w:val="single" w:sz="18" w:space="0" w:color="auto"/>
            </w:tcBorders>
          </w:tcPr>
          <w:p w14:paraId="752028C7" w14:textId="77777777" w:rsidR="00B46434" w:rsidRPr="00664C44" w:rsidRDefault="00B46434" w:rsidP="00991203">
            <w:pPr>
              <w:rPr>
                <w:color w:val="auto"/>
              </w:rPr>
            </w:pPr>
            <w:r w:rsidRPr="00664C44">
              <w:rPr>
                <w:color w:val="auto"/>
              </w:rPr>
              <w:t>SFRA – S44</w:t>
            </w:r>
          </w:p>
        </w:tc>
        <w:tc>
          <w:tcPr>
            <w:tcW w:w="2263" w:type="dxa"/>
          </w:tcPr>
          <w:p w14:paraId="6DC96163" w14:textId="77777777" w:rsidR="00B46434" w:rsidRPr="00664C44" w:rsidRDefault="00B46434" w:rsidP="00991203">
            <w:pPr>
              <w:rPr>
                <w:color w:val="auto"/>
              </w:rPr>
            </w:pPr>
            <w:r w:rsidRPr="00664C44">
              <w:rPr>
                <w:color w:val="auto"/>
              </w:rPr>
              <w:t>Common Road, Huthwaite</w:t>
            </w:r>
          </w:p>
        </w:tc>
        <w:tc>
          <w:tcPr>
            <w:tcW w:w="1388" w:type="dxa"/>
          </w:tcPr>
          <w:p w14:paraId="61AA0E5F" w14:textId="77777777" w:rsidR="00B46434" w:rsidRPr="00664C44" w:rsidRDefault="00B46434" w:rsidP="00991203">
            <w:pPr>
              <w:rPr>
                <w:color w:val="auto"/>
              </w:rPr>
            </w:pPr>
            <w:r w:rsidRPr="00664C44">
              <w:rPr>
                <w:color w:val="auto"/>
              </w:rPr>
              <w:t>Watercourse</w:t>
            </w:r>
          </w:p>
        </w:tc>
        <w:tc>
          <w:tcPr>
            <w:tcW w:w="4931" w:type="dxa"/>
          </w:tcPr>
          <w:p w14:paraId="53F632A5" w14:textId="77777777" w:rsidR="00B46434" w:rsidRPr="00664C44" w:rsidRDefault="00B46434" w:rsidP="00991203">
            <w:pPr>
              <w:rPr>
                <w:color w:val="auto"/>
              </w:rPr>
            </w:pPr>
            <w:r w:rsidRPr="00664C44">
              <w:rPr>
                <w:color w:val="auto"/>
              </w:rPr>
              <w:t>Highway grid on Brook inspected on a regular basis and works actioned accordingly.</w:t>
            </w:r>
          </w:p>
        </w:tc>
        <w:tc>
          <w:tcPr>
            <w:tcW w:w="595" w:type="dxa"/>
            <w:vAlign w:val="center"/>
          </w:tcPr>
          <w:p w14:paraId="2701BF81" w14:textId="77777777" w:rsidR="00B46434" w:rsidRPr="00664C44" w:rsidRDefault="00B46434" w:rsidP="00991203">
            <w:pPr>
              <w:rPr>
                <w:color w:val="auto"/>
              </w:rPr>
            </w:pPr>
          </w:p>
        </w:tc>
        <w:tc>
          <w:tcPr>
            <w:tcW w:w="726" w:type="dxa"/>
            <w:vAlign w:val="center"/>
          </w:tcPr>
          <w:p w14:paraId="091C905B" w14:textId="77777777" w:rsidR="00B46434" w:rsidRPr="00664C44" w:rsidRDefault="00B46434" w:rsidP="00991203">
            <w:pPr>
              <w:rPr>
                <w:color w:val="auto"/>
              </w:rPr>
            </w:pPr>
          </w:p>
        </w:tc>
        <w:tc>
          <w:tcPr>
            <w:tcW w:w="464" w:type="dxa"/>
            <w:vAlign w:val="center"/>
          </w:tcPr>
          <w:p w14:paraId="27DABA64" w14:textId="77777777" w:rsidR="00B46434" w:rsidRPr="00664C44" w:rsidRDefault="00B46434" w:rsidP="00991203">
            <w:pPr>
              <w:rPr>
                <w:color w:val="auto"/>
              </w:rPr>
            </w:pPr>
          </w:p>
        </w:tc>
        <w:tc>
          <w:tcPr>
            <w:tcW w:w="595" w:type="dxa"/>
            <w:vAlign w:val="center"/>
          </w:tcPr>
          <w:p w14:paraId="0D2D652C" w14:textId="77777777" w:rsidR="00B46434" w:rsidRPr="00664C44" w:rsidRDefault="00B46434" w:rsidP="00991203">
            <w:pPr>
              <w:rPr>
                <w:color w:val="auto"/>
              </w:rPr>
            </w:pPr>
          </w:p>
        </w:tc>
        <w:tc>
          <w:tcPr>
            <w:tcW w:w="783" w:type="dxa"/>
            <w:vAlign w:val="center"/>
          </w:tcPr>
          <w:p w14:paraId="218F1078" w14:textId="77777777" w:rsidR="00B46434" w:rsidRPr="00664C44" w:rsidRDefault="00B46434" w:rsidP="00991203">
            <w:pPr>
              <w:rPr>
                <w:color w:val="auto"/>
              </w:rPr>
            </w:pPr>
          </w:p>
        </w:tc>
        <w:tc>
          <w:tcPr>
            <w:tcW w:w="407" w:type="dxa"/>
            <w:vAlign w:val="center"/>
          </w:tcPr>
          <w:p w14:paraId="08778A03" w14:textId="77777777" w:rsidR="00B46434" w:rsidRPr="00664C44" w:rsidRDefault="00B46434" w:rsidP="00991203">
            <w:pPr>
              <w:rPr>
                <w:color w:val="auto"/>
              </w:rPr>
            </w:pPr>
          </w:p>
        </w:tc>
        <w:tc>
          <w:tcPr>
            <w:tcW w:w="595" w:type="dxa"/>
            <w:tcBorders>
              <w:right w:val="single" w:sz="18" w:space="0" w:color="auto"/>
            </w:tcBorders>
            <w:vAlign w:val="center"/>
          </w:tcPr>
          <w:p w14:paraId="6CF65454" w14:textId="77777777" w:rsidR="00B46434" w:rsidRPr="00664C44" w:rsidRDefault="00B46434" w:rsidP="00991203">
            <w:pPr>
              <w:rPr>
                <w:color w:val="auto"/>
              </w:rPr>
            </w:pPr>
          </w:p>
        </w:tc>
      </w:tr>
      <w:tr w:rsidR="00B46434" w:rsidRPr="00664C44" w14:paraId="6CC0F21E" w14:textId="77777777" w:rsidTr="00673DC8">
        <w:tc>
          <w:tcPr>
            <w:tcW w:w="778" w:type="dxa"/>
            <w:tcBorders>
              <w:left w:val="single" w:sz="18" w:space="0" w:color="auto"/>
            </w:tcBorders>
          </w:tcPr>
          <w:p w14:paraId="512484A1" w14:textId="77777777" w:rsidR="00B46434" w:rsidRPr="00664C44" w:rsidRDefault="00B46434" w:rsidP="00991203">
            <w:pPr>
              <w:rPr>
                <w:color w:val="auto"/>
              </w:rPr>
            </w:pPr>
            <w:r w:rsidRPr="00664C44">
              <w:rPr>
                <w:color w:val="auto"/>
              </w:rPr>
              <w:t>SFRA – S45</w:t>
            </w:r>
          </w:p>
        </w:tc>
        <w:tc>
          <w:tcPr>
            <w:tcW w:w="2263" w:type="dxa"/>
          </w:tcPr>
          <w:p w14:paraId="0100FE24" w14:textId="77777777" w:rsidR="00B46434" w:rsidRPr="00664C44" w:rsidRDefault="00B46434" w:rsidP="00991203">
            <w:pPr>
              <w:rPr>
                <w:color w:val="auto"/>
              </w:rPr>
            </w:pPr>
            <w:r w:rsidRPr="00664C44">
              <w:rPr>
                <w:color w:val="auto"/>
              </w:rPr>
              <w:t>Rear of ADC Depot, Station Road</w:t>
            </w:r>
          </w:p>
        </w:tc>
        <w:tc>
          <w:tcPr>
            <w:tcW w:w="1388" w:type="dxa"/>
          </w:tcPr>
          <w:p w14:paraId="1E2262E7" w14:textId="77777777" w:rsidR="00B46434" w:rsidRPr="00664C44" w:rsidRDefault="00B46434" w:rsidP="00991203">
            <w:pPr>
              <w:rPr>
                <w:color w:val="auto"/>
              </w:rPr>
            </w:pPr>
            <w:r w:rsidRPr="00664C44">
              <w:rPr>
                <w:color w:val="auto"/>
              </w:rPr>
              <w:t>Watercourse</w:t>
            </w:r>
          </w:p>
        </w:tc>
        <w:tc>
          <w:tcPr>
            <w:tcW w:w="4931" w:type="dxa"/>
          </w:tcPr>
          <w:p w14:paraId="2838F7C3" w14:textId="77777777" w:rsidR="00B46434" w:rsidRPr="00664C44" w:rsidRDefault="00B46434" w:rsidP="00991203">
            <w:pPr>
              <w:rPr>
                <w:color w:val="auto"/>
              </w:rPr>
            </w:pPr>
            <w:r w:rsidRPr="00664C44">
              <w:rPr>
                <w:color w:val="auto"/>
              </w:rPr>
              <w:t>Grid on River Maun balancing pond inspected on a regular basis and works actioned accordingly.</w:t>
            </w:r>
          </w:p>
        </w:tc>
        <w:tc>
          <w:tcPr>
            <w:tcW w:w="595" w:type="dxa"/>
            <w:vAlign w:val="center"/>
          </w:tcPr>
          <w:p w14:paraId="2C85A987" w14:textId="77777777" w:rsidR="00B46434" w:rsidRPr="00664C44" w:rsidRDefault="00B46434" w:rsidP="00991203">
            <w:pPr>
              <w:rPr>
                <w:color w:val="auto"/>
              </w:rPr>
            </w:pPr>
            <w:r w:rsidRPr="00664C44">
              <w:rPr>
                <w:color w:val="auto"/>
              </w:rPr>
              <w:t>√</w:t>
            </w:r>
          </w:p>
        </w:tc>
        <w:tc>
          <w:tcPr>
            <w:tcW w:w="726" w:type="dxa"/>
            <w:vAlign w:val="center"/>
          </w:tcPr>
          <w:p w14:paraId="1EC56C49" w14:textId="77777777" w:rsidR="00B46434" w:rsidRPr="00664C44" w:rsidRDefault="00B46434" w:rsidP="00991203">
            <w:pPr>
              <w:rPr>
                <w:color w:val="auto"/>
              </w:rPr>
            </w:pPr>
          </w:p>
        </w:tc>
        <w:tc>
          <w:tcPr>
            <w:tcW w:w="464" w:type="dxa"/>
            <w:vAlign w:val="center"/>
          </w:tcPr>
          <w:p w14:paraId="16D7EC40" w14:textId="77777777" w:rsidR="00B46434" w:rsidRPr="00664C44" w:rsidRDefault="00B46434" w:rsidP="00991203">
            <w:pPr>
              <w:rPr>
                <w:color w:val="auto"/>
              </w:rPr>
            </w:pPr>
          </w:p>
        </w:tc>
        <w:tc>
          <w:tcPr>
            <w:tcW w:w="595" w:type="dxa"/>
            <w:vAlign w:val="center"/>
          </w:tcPr>
          <w:p w14:paraId="748F0629" w14:textId="77777777" w:rsidR="00B46434" w:rsidRPr="00664C44" w:rsidRDefault="00B46434" w:rsidP="00991203">
            <w:pPr>
              <w:rPr>
                <w:color w:val="auto"/>
              </w:rPr>
            </w:pPr>
          </w:p>
        </w:tc>
        <w:tc>
          <w:tcPr>
            <w:tcW w:w="783" w:type="dxa"/>
            <w:vAlign w:val="center"/>
          </w:tcPr>
          <w:p w14:paraId="2DEC5037" w14:textId="77777777" w:rsidR="00B46434" w:rsidRPr="00664C44" w:rsidRDefault="00B46434" w:rsidP="00991203">
            <w:pPr>
              <w:rPr>
                <w:color w:val="auto"/>
              </w:rPr>
            </w:pPr>
          </w:p>
        </w:tc>
        <w:tc>
          <w:tcPr>
            <w:tcW w:w="407" w:type="dxa"/>
            <w:vAlign w:val="center"/>
          </w:tcPr>
          <w:p w14:paraId="5DCE0CD8" w14:textId="77777777" w:rsidR="00B46434" w:rsidRPr="00664C44" w:rsidRDefault="00B46434" w:rsidP="00991203">
            <w:pPr>
              <w:rPr>
                <w:color w:val="auto"/>
              </w:rPr>
            </w:pPr>
          </w:p>
        </w:tc>
        <w:tc>
          <w:tcPr>
            <w:tcW w:w="595" w:type="dxa"/>
            <w:tcBorders>
              <w:right w:val="single" w:sz="18" w:space="0" w:color="auto"/>
            </w:tcBorders>
            <w:vAlign w:val="center"/>
          </w:tcPr>
          <w:p w14:paraId="44CFA385" w14:textId="77777777" w:rsidR="00B46434" w:rsidRPr="00664C44" w:rsidRDefault="00B46434" w:rsidP="00991203">
            <w:pPr>
              <w:rPr>
                <w:color w:val="auto"/>
              </w:rPr>
            </w:pPr>
          </w:p>
        </w:tc>
      </w:tr>
      <w:tr w:rsidR="00B46434" w:rsidRPr="00664C44" w14:paraId="193D7A2D" w14:textId="77777777" w:rsidTr="00673DC8">
        <w:tc>
          <w:tcPr>
            <w:tcW w:w="778" w:type="dxa"/>
            <w:tcBorders>
              <w:left w:val="single" w:sz="18" w:space="0" w:color="auto"/>
            </w:tcBorders>
          </w:tcPr>
          <w:p w14:paraId="411549B5"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46</w:t>
            </w:r>
          </w:p>
        </w:tc>
        <w:tc>
          <w:tcPr>
            <w:tcW w:w="2263" w:type="dxa"/>
          </w:tcPr>
          <w:p w14:paraId="68B9724D" w14:textId="61D6E331" w:rsidR="00B46434" w:rsidRPr="00664C44" w:rsidRDefault="00B46434" w:rsidP="00991203">
            <w:pPr>
              <w:rPr>
                <w:color w:val="auto"/>
              </w:rPr>
            </w:pPr>
            <w:r w:rsidRPr="00664C44">
              <w:rPr>
                <w:color w:val="auto"/>
              </w:rPr>
              <w:t>Riley Avenue</w:t>
            </w:r>
            <w:r w:rsidR="00E8685D" w:rsidRPr="00664C44">
              <w:rPr>
                <w:color w:val="auto"/>
              </w:rPr>
              <w:t xml:space="preserve">/ </w:t>
            </w:r>
            <w:r w:rsidR="000F6413" w:rsidRPr="00664C44">
              <w:rPr>
                <w:color w:val="auto"/>
              </w:rPr>
              <w:t>Westbourne</w:t>
            </w:r>
            <w:r w:rsidRPr="00664C44">
              <w:rPr>
                <w:color w:val="auto"/>
              </w:rPr>
              <w:t xml:space="preserve"> Road</w:t>
            </w:r>
          </w:p>
        </w:tc>
        <w:tc>
          <w:tcPr>
            <w:tcW w:w="1388" w:type="dxa"/>
          </w:tcPr>
          <w:p w14:paraId="2D62F41A" w14:textId="77777777" w:rsidR="00B46434" w:rsidRPr="00664C44" w:rsidRDefault="00B46434" w:rsidP="00991203">
            <w:pPr>
              <w:rPr>
                <w:color w:val="auto"/>
              </w:rPr>
            </w:pPr>
            <w:r w:rsidRPr="00664C44">
              <w:rPr>
                <w:color w:val="auto"/>
              </w:rPr>
              <w:t>Surface Water</w:t>
            </w:r>
          </w:p>
        </w:tc>
        <w:tc>
          <w:tcPr>
            <w:tcW w:w="4931" w:type="dxa"/>
          </w:tcPr>
          <w:p w14:paraId="483B5426" w14:textId="77777777" w:rsidR="00B46434" w:rsidRPr="00664C44" w:rsidRDefault="00B46434" w:rsidP="00991203">
            <w:pPr>
              <w:rPr>
                <w:color w:val="auto"/>
              </w:rPr>
            </w:pPr>
            <w:r w:rsidRPr="00664C44">
              <w:rPr>
                <w:lang w:val="en-US"/>
              </w:rPr>
              <w:t xml:space="preserve">Believed that flooding resulted from exceptional circumstances.  Hailstones are believed to have blocked or partially blocked gully grates to the drainage system.  The combination of hailstones, the intensity of the storm, the local topography and run-off from hard surfacing </w:t>
            </w:r>
            <w:r w:rsidR="009251B2" w:rsidRPr="00664C44">
              <w:rPr>
                <w:lang w:val="en-US"/>
              </w:rPr>
              <w:t xml:space="preserve">of residential dwellings </w:t>
            </w:r>
            <w:r w:rsidRPr="00664C44">
              <w:rPr>
                <w:lang w:val="en-US"/>
              </w:rPr>
              <w:t xml:space="preserve">resulted in the flooding.  </w:t>
            </w:r>
          </w:p>
        </w:tc>
        <w:tc>
          <w:tcPr>
            <w:tcW w:w="595" w:type="dxa"/>
            <w:vAlign w:val="center"/>
          </w:tcPr>
          <w:p w14:paraId="27181351" w14:textId="77777777" w:rsidR="00B46434" w:rsidRPr="00664C44" w:rsidRDefault="00B46434" w:rsidP="00991203">
            <w:pPr>
              <w:rPr>
                <w:color w:val="auto"/>
              </w:rPr>
            </w:pPr>
            <w:r w:rsidRPr="00664C44">
              <w:rPr>
                <w:color w:val="auto"/>
              </w:rPr>
              <w:t>√</w:t>
            </w:r>
          </w:p>
        </w:tc>
        <w:tc>
          <w:tcPr>
            <w:tcW w:w="726" w:type="dxa"/>
            <w:vAlign w:val="center"/>
          </w:tcPr>
          <w:p w14:paraId="61A9D846" w14:textId="77777777" w:rsidR="00B46434" w:rsidRPr="00664C44" w:rsidRDefault="00B46434" w:rsidP="00991203">
            <w:pPr>
              <w:rPr>
                <w:color w:val="auto"/>
              </w:rPr>
            </w:pPr>
          </w:p>
        </w:tc>
        <w:tc>
          <w:tcPr>
            <w:tcW w:w="464" w:type="dxa"/>
            <w:vAlign w:val="center"/>
          </w:tcPr>
          <w:p w14:paraId="4BDAEB11" w14:textId="77777777" w:rsidR="00B46434" w:rsidRPr="00664C44" w:rsidRDefault="00B46434" w:rsidP="00991203">
            <w:pPr>
              <w:rPr>
                <w:color w:val="auto"/>
              </w:rPr>
            </w:pPr>
            <w:r w:rsidRPr="00664C44">
              <w:rPr>
                <w:color w:val="auto"/>
              </w:rPr>
              <w:t>√</w:t>
            </w:r>
          </w:p>
        </w:tc>
        <w:tc>
          <w:tcPr>
            <w:tcW w:w="595" w:type="dxa"/>
            <w:vAlign w:val="center"/>
          </w:tcPr>
          <w:p w14:paraId="2878CBC3" w14:textId="77777777" w:rsidR="00B46434" w:rsidRPr="00664C44" w:rsidRDefault="00B46434" w:rsidP="00991203">
            <w:pPr>
              <w:rPr>
                <w:color w:val="auto"/>
              </w:rPr>
            </w:pPr>
          </w:p>
        </w:tc>
        <w:tc>
          <w:tcPr>
            <w:tcW w:w="783" w:type="dxa"/>
            <w:vAlign w:val="center"/>
          </w:tcPr>
          <w:p w14:paraId="3D2DB07C" w14:textId="77777777" w:rsidR="00B46434" w:rsidRPr="00664C44" w:rsidRDefault="00B46434" w:rsidP="00991203">
            <w:pPr>
              <w:rPr>
                <w:color w:val="auto"/>
              </w:rPr>
            </w:pPr>
          </w:p>
        </w:tc>
        <w:tc>
          <w:tcPr>
            <w:tcW w:w="407" w:type="dxa"/>
            <w:vAlign w:val="center"/>
          </w:tcPr>
          <w:p w14:paraId="1CD86B2D" w14:textId="77777777" w:rsidR="00B46434" w:rsidRPr="00664C44" w:rsidRDefault="00B46434" w:rsidP="00991203">
            <w:pPr>
              <w:rPr>
                <w:color w:val="auto"/>
              </w:rPr>
            </w:pPr>
          </w:p>
        </w:tc>
        <w:tc>
          <w:tcPr>
            <w:tcW w:w="595" w:type="dxa"/>
            <w:tcBorders>
              <w:right w:val="single" w:sz="18" w:space="0" w:color="auto"/>
            </w:tcBorders>
            <w:vAlign w:val="center"/>
          </w:tcPr>
          <w:p w14:paraId="359466EE" w14:textId="77777777" w:rsidR="00B46434" w:rsidRPr="00664C44" w:rsidRDefault="00B46434" w:rsidP="00991203">
            <w:pPr>
              <w:rPr>
                <w:color w:val="auto"/>
              </w:rPr>
            </w:pPr>
          </w:p>
        </w:tc>
      </w:tr>
      <w:tr w:rsidR="00B46434" w:rsidRPr="00664C44" w14:paraId="6BC0C0B7" w14:textId="77777777" w:rsidTr="00673DC8">
        <w:tc>
          <w:tcPr>
            <w:tcW w:w="778" w:type="dxa"/>
            <w:tcBorders>
              <w:left w:val="single" w:sz="18" w:space="0" w:color="auto"/>
            </w:tcBorders>
          </w:tcPr>
          <w:p w14:paraId="6684CF49"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47</w:t>
            </w:r>
          </w:p>
        </w:tc>
        <w:tc>
          <w:tcPr>
            <w:tcW w:w="2263" w:type="dxa"/>
          </w:tcPr>
          <w:p w14:paraId="1011138A" w14:textId="77777777" w:rsidR="00B46434" w:rsidRPr="00664C44" w:rsidRDefault="00B46434" w:rsidP="00991203">
            <w:pPr>
              <w:rPr>
                <w:color w:val="auto"/>
              </w:rPr>
            </w:pPr>
            <w:r w:rsidRPr="00664C44">
              <w:rPr>
                <w:color w:val="auto"/>
              </w:rPr>
              <w:t>Low Street/Portland Square</w:t>
            </w:r>
          </w:p>
        </w:tc>
        <w:tc>
          <w:tcPr>
            <w:tcW w:w="1388" w:type="dxa"/>
          </w:tcPr>
          <w:p w14:paraId="7A275DCF" w14:textId="77777777" w:rsidR="00B46434" w:rsidRPr="00664C44" w:rsidRDefault="00B46434" w:rsidP="00991203">
            <w:pPr>
              <w:rPr>
                <w:color w:val="auto"/>
              </w:rPr>
            </w:pPr>
            <w:r w:rsidRPr="00664C44">
              <w:rPr>
                <w:color w:val="auto"/>
              </w:rPr>
              <w:t>Surface water/ Watercourse</w:t>
            </w:r>
          </w:p>
        </w:tc>
        <w:tc>
          <w:tcPr>
            <w:tcW w:w="4931" w:type="dxa"/>
          </w:tcPr>
          <w:p w14:paraId="5346D5BE" w14:textId="77777777" w:rsidR="00B46434" w:rsidRPr="00664C44" w:rsidRDefault="009251B2" w:rsidP="00991203">
            <w:pPr>
              <w:rPr>
                <w:color w:val="auto"/>
              </w:rPr>
            </w:pPr>
            <w:r w:rsidRPr="00664C44">
              <w:rPr>
                <w:color w:val="auto"/>
              </w:rPr>
              <w:t>Believed that the flooding may result from inadequate highway drainage / sewer capacity.</w:t>
            </w:r>
          </w:p>
        </w:tc>
        <w:tc>
          <w:tcPr>
            <w:tcW w:w="595" w:type="dxa"/>
            <w:vAlign w:val="center"/>
          </w:tcPr>
          <w:p w14:paraId="5F82CA7D" w14:textId="77777777" w:rsidR="00B46434" w:rsidRPr="00664C44" w:rsidRDefault="00B46434" w:rsidP="00991203">
            <w:pPr>
              <w:rPr>
                <w:color w:val="auto"/>
              </w:rPr>
            </w:pPr>
          </w:p>
        </w:tc>
        <w:tc>
          <w:tcPr>
            <w:tcW w:w="726" w:type="dxa"/>
            <w:vAlign w:val="center"/>
          </w:tcPr>
          <w:p w14:paraId="379F0FE7" w14:textId="77777777" w:rsidR="00B46434" w:rsidRPr="00664C44" w:rsidRDefault="00B46434" w:rsidP="00991203">
            <w:pPr>
              <w:rPr>
                <w:color w:val="auto"/>
              </w:rPr>
            </w:pPr>
            <w:r w:rsidRPr="00664C44">
              <w:rPr>
                <w:color w:val="auto"/>
              </w:rPr>
              <w:t>√</w:t>
            </w:r>
          </w:p>
        </w:tc>
        <w:tc>
          <w:tcPr>
            <w:tcW w:w="464" w:type="dxa"/>
            <w:vAlign w:val="center"/>
          </w:tcPr>
          <w:p w14:paraId="6C31D95F" w14:textId="77777777" w:rsidR="00B46434" w:rsidRPr="00664C44" w:rsidRDefault="00B46434" w:rsidP="00991203">
            <w:pPr>
              <w:rPr>
                <w:color w:val="auto"/>
              </w:rPr>
            </w:pPr>
            <w:r w:rsidRPr="00664C44">
              <w:rPr>
                <w:color w:val="auto"/>
              </w:rPr>
              <w:t>√</w:t>
            </w:r>
          </w:p>
        </w:tc>
        <w:tc>
          <w:tcPr>
            <w:tcW w:w="595" w:type="dxa"/>
            <w:vAlign w:val="center"/>
          </w:tcPr>
          <w:p w14:paraId="4F6D0427" w14:textId="77777777" w:rsidR="00B46434" w:rsidRPr="00664C44" w:rsidRDefault="00B46434" w:rsidP="00991203">
            <w:pPr>
              <w:rPr>
                <w:color w:val="auto"/>
              </w:rPr>
            </w:pPr>
          </w:p>
        </w:tc>
        <w:tc>
          <w:tcPr>
            <w:tcW w:w="783" w:type="dxa"/>
            <w:vAlign w:val="center"/>
          </w:tcPr>
          <w:p w14:paraId="244522B6" w14:textId="77777777" w:rsidR="00B46434" w:rsidRPr="00664C44" w:rsidRDefault="00B46434" w:rsidP="00991203">
            <w:pPr>
              <w:rPr>
                <w:color w:val="auto"/>
              </w:rPr>
            </w:pPr>
          </w:p>
        </w:tc>
        <w:tc>
          <w:tcPr>
            <w:tcW w:w="407" w:type="dxa"/>
            <w:vAlign w:val="center"/>
          </w:tcPr>
          <w:p w14:paraId="0B517218" w14:textId="77777777" w:rsidR="00B46434" w:rsidRPr="00664C44" w:rsidRDefault="00B46434" w:rsidP="00991203">
            <w:pPr>
              <w:rPr>
                <w:color w:val="auto"/>
              </w:rPr>
            </w:pPr>
          </w:p>
        </w:tc>
        <w:tc>
          <w:tcPr>
            <w:tcW w:w="595" w:type="dxa"/>
            <w:tcBorders>
              <w:right w:val="single" w:sz="18" w:space="0" w:color="auto"/>
            </w:tcBorders>
            <w:vAlign w:val="center"/>
          </w:tcPr>
          <w:p w14:paraId="4E92AB41" w14:textId="77777777" w:rsidR="00B46434" w:rsidRPr="00664C44" w:rsidRDefault="00B46434" w:rsidP="00991203">
            <w:pPr>
              <w:rPr>
                <w:color w:val="auto"/>
              </w:rPr>
            </w:pPr>
          </w:p>
        </w:tc>
      </w:tr>
      <w:tr w:rsidR="00B46434" w:rsidRPr="00664C44" w14:paraId="73F3A18C" w14:textId="77777777" w:rsidTr="00673DC8">
        <w:tc>
          <w:tcPr>
            <w:tcW w:w="778" w:type="dxa"/>
            <w:tcBorders>
              <w:left w:val="single" w:sz="18" w:space="0" w:color="auto"/>
            </w:tcBorders>
          </w:tcPr>
          <w:p w14:paraId="5CAE2018"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48</w:t>
            </w:r>
          </w:p>
        </w:tc>
        <w:tc>
          <w:tcPr>
            <w:tcW w:w="2263" w:type="dxa"/>
          </w:tcPr>
          <w:p w14:paraId="1F121D0D" w14:textId="77777777" w:rsidR="00B46434" w:rsidRPr="00664C44" w:rsidRDefault="00B46434" w:rsidP="00991203">
            <w:pPr>
              <w:rPr>
                <w:color w:val="auto"/>
              </w:rPr>
            </w:pPr>
            <w:r w:rsidRPr="00664C44">
              <w:rPr>
                <w:color w:val="auto"/>
              </w:rPr>
              <w:t>Charles Street</w:t>
            </w:r>
          </w:p>
        </w:tc>
        <w:tc>
          <w:tcPr>
            <w:tcW w:w="1388" w:type="dxa"/>
          </w:tcPr>
          <w:p w14:paraId="14F13785" w14:textId="77777777" w:rsidR="00B46434" w:rsidRPr="00664C44" w:rsidRDefault="00B46434" w:rsidP="00991203">
            <w:pPr>
              <w:rPr>
                <w:color w:val="auto"/>
              </w:rPr>
            </w:pPr>
            <w:r w:rsidRPr="00664C44">
              <w:rPr>
                <w:color w:val="auto"/>
              </w:rPr>
              <w:t>Land</w:t>
            </w:r>
          </w:p>
        </w:tc>
        <w:tc>
          <w:tcPr>
            <w:tcW w:w="4931" w:type="dxa"/>
          </w:tcPr>
          <w:p w14:paraId="04EB9AD9" w14:textId="77777777" w:rsidR="00B46434" w:rsidRPr="00664C44" w:rsidRDefault="009251B2" w:rsidP="00991203">
            <w:pPr>
              <w:rPr>
                <w:color w:val="auto"/>
              </w:rPr>
            </w:pPr>
            <w:r w:rsidRPr="00664C44">
              <w:rPr>
                <w:color w:val="auto"/>
              </w:rPr>
              <w:t>Believed w</w:t>
            </w:r>
            <w:r w:rsidR="00B46434" w:rsidRPr="00664C44">
              <w:rPr>
                <w:color w:val="auto"/>
              </w:rPr>
              <w:t>ater running off The Lawn onto the gardens of residential properties.</w:t>
            </w:r>
          </w:p>
        </w:tc>
        <w:tc>
          <w:tcPr>
            <w:tcW w:w="595" w:type="dxa"/>
            <w:vAlign w:val="center"/>
          </w:tcPr>
          <w:p w14:paraId="5DA02CC7" w14:textId="77777777" w:rsidR="00B46434" w:rsidRPr="00664C44" w:rsidRDefault="00B46434" w:rsidP="00991203">
            <w:pPr>
              <w:rPr>
                <w:color w:val="auto"/>
              </w:rPr>
            </w:pPr>
            <w:r w:rsidRPr="00664C44">
              <w:rPr>
                <w:color w:val="auto"/>
              </w:rPr>
              <w:t>√</w:t>
            </w:r>
          </w:p>
        </w:tc>
        <w:tc>
          <w:tcPr>
            <w:tcW w:w="726" w:type="dxa"/>
            <w:vAlign w:val="center"/>
          </w:tcPr>
          <w:p w14:paraId="64E2C61A" w14:textId="77777777" w:rsidR="00B46434" w:rsidRPr="00664C44" w:rsidRDefault="00B46434" w:rsidP="00991203">
            <w:pPr>
              <w:rPr>
                <w:color w:val="auto"/>
              </w:rPr>
            </w:pPr>
          </w:p>
        </w:tc>
        <w:tc>
          <w:tcPr>
            <w:tcW w:w="464" w:type="dxa"/>
            <w:vAlign w:val="center"/>
          </w:tcPr>
          <w:p w14:paraId="6AD6BE4A" w14:textId="77777777" w:rsidR="00B46434" w:rsidRPr="00664C44" w:rsidRDefault="00B46434" w:rsidP="00991203">
            <w:pPr>
              <w:rPr>
                <w:color w:val="auto"/>
              </w:rPr>
            </w:pPr>
          </w:p>
        </w:tc>
        <w:tc>
          <w:tcPr>
            <w:tcW w:w="595" w:type="dxa"/>
            <w:vAlign w:val="center"/>
          </w:tcPr>
          <w:p w14:paraId="4B4F1DD6" w14:textId="77777777" w:rsidR="00B46434" w:rsidRPr="00664C44" w:rsidRDefault="00B46434" w:rsidP="00991203">
            <w:pPr>
              <w:rPr>
                <w:color w:val="auto"/>
              </w:rPr>
            </w:pPr>
          </w:p>
        </w:tc>
        <w:tc>
          <w:tcPr>
            <w:tcW w:w="783" w:type="dxa"/>
            <w:vAlign w:val="center"/>
          </w:tcPr>
          <w:p w14:paraId="35386572" w14:textId="77777777" w:rsidR="00B46434" w:rsidRPr="00664C44" w:rsidRDefault="00B46434" w:rsidP="00991203">
            <w:pPr>
              <w:rPr>
                <w:color w:val="auto"/>
              </w:rPr>
            </w:pPr>
          </w:p>
        </w:tc>
        <w:tc>
          <w:tcPr>
            <w:tcW w:w="407" w:type="dxa"/>
            <w:vAlign w:val="center"/>
          </w:tcPr>
          <w:p w14:paraId="4F98A3ED" w14:textId="77777777" w:rsidR="00B46434" w:rsidRPr="00664C44" w:rsidRDefault="00B46434" w:rsidP="00991203">
            <w:pPr>
              <w:rPr>
                <w:color w:val="auto"/>
              </w:rPr>
            </w:pPr>
          </w:p>
        </w:tc>
        <w:tc>
          <w:tcPr>
            <w:tcW w:w="595" w:type="dxa"/>
            <w:tcBorders>
              <w:right w:val="single" w:sz="18" w:space="0" w:color="auto"/>
            </w:tcBorders>
            <w:vAlign w:val="center"/>
          </w:tcPr>
          <w:p w14:paraId="2DD588F3" w14:textId="77777777" w:rsidR="00B46434" w:rsidRPr="00664C44" w:rsidRDefault="00B46434" w:rsidP="00991203">
            <w:pPr>
              <w:rPr>
                <w:color w:val="auto"/>
              </w:rPr>
            </w:pPr>
          </w:p>
        </w:tc>
      </w:tr>
      <w:tr w:rsidR="00B46434" w:rsidRPr="00664C44" w14:paraId="121E3A4E" w14:textId="77777777" w:rsidTr="00673DC8">
        <w:tc>
          <w:tcPr>
            <w:tcW w:w="778" w:type="dxa"/>
            <w:tcBorders>
              <w:left w:val="single" w:sz="18" w:space="0" w:color="auto"/>
            </w:tcBorders>
          </w:tcPr>
          <w:p w14:paraId="64897ECE"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49</w:t>
            </w:r>
          </w:p>
        </w:tc>
        <w:tc>
          <w:tcPr>
            <w:tcW w:w="2263" w:type="dxa"/>
          </w:tcPr>
          <w:p w14:paraId="09D283EC" w14:textId="77777777" w:rsidR="00B46434" w:rsidRPr="00664C44" w:rsidRDefault="00B46434" w:rsidP="00991203">
            <w:pPr>
              <w:rPr>
                <w:color w:val="auto"/>
              </w:rPr>
            </w:pPr>
            <w:r w:rsidRPr="00664C44">
              <w:rPr>
                <w:color w:val="auto"/>
              </w:rPr>
              <w:t>Leamington Drive</w:t>
            </w:r>
          </w:p>
        </w:tc>
        <w:tc>
          <w:tcPr>
            <w:tcW w:w="1388" w:type="dxa"/>
          </w:tcPr>
          <w:p w14:paraId="6C1BBB77" w14:textId="77777777" w:rsidR="00B46434" w:rsidRPr="00664C44" w:rsidRDefault="00B46434" w:rsidP="00991203">
            <w:pPr>
              <w:rPr>
                <w:color w:val="auto"/>
              </w:rPr>
            </w:pPr>
            <w:r w:rsidRPr="00664C44">
              <w:rPr>
                <w:color w:val="auto"/>
              </w:rPr>
              <w:t>Highway</w:t>
            </w:r>
          </w:p>
        </w:tc>
        <w:tc>
          <w:tcPr>
            <w:tcW w:w="4931" w:type="dxa"/>
          </w:tcPr>
          <w:p w14:paraId="7EF3B00C" w14:textId="77777777" w:rsidR="00B46434" w:rsidRPr="00664C44" w:rsidRDefault="009251B2" w:rsidP="00991203">
            <w:pPr>
              <w:rPr>
                <w:color w:val="auto"/>
              </w:rPr>
            </w:pPr>
            <w:r w:rsidRPr="00664C44">
              <w:rPr>
                <w:color w:val="auto"/>
              </w:rPr>
              <w:t>Believed that i</w:t>
            </w:r>
            <w:r w:rsidR="00B46434" w:rsidRPr="00664C44">
              <w:rPr>
                <w:color w:val="auto"/>
              </w:rPr>
              <w:t>n heavy storms water flows off the highway onto the adjacent gardens of residential property.</w:t>
            </w:r>
          </w:p>
        </w:tc>
        <w:tc>
          <w:tcPr>
            <w:tcW w:w="595" w:type="dxa"/>
            <w:vAlign w:val="center"/>
          </w:tcPr>
          <w:p w14:paraId="65B5CB3F" w14:textId="77777777" w:rsidR="00B46434" w:rsidRPr="00664C44" w:rsidRDefault="00B46434" w:rsidP="00991203">
            <w:pPr>
              <w:rPr>
                <w:color w:val="auto"/>
              </w:rPr>
            </w:pPr>
            <w:r w:rsidRPr="00664C44">
              <w:rPr>
                <w:color w:val="auto"/>
              </w:rPr>
              <w:t>√</w:t>
            </w:r>
          </w:p>
        </w:tc>
        <w:tc>
          <w:tcPr>
            <w:tcW w:w="726" w:type="dxa"/>
            <w:vAlign w:val="center"/>
          </w:tcPr>
          <w:p w14:paraId="0A4318B7" w14:textId="77777777" w:rsidR="00B46434" w:rsidRPr="00664C44" w:rsidRDefault="00B46434" w:rsidP="00991203">
            <w:pPr>
              <w:rPr>
                <w:color w:val="auto"/>
              </w:rPr>
            </w:pPr>
          </w:p>
        </w:tc>
        <w:tc>
          <w:tcPr>
            <w:tcW w:w="464" w:type="dxa"/>
            <w:vAlign w:val="center"/>
          </w:tcPr>
          <w:p w14:paraId="4B17DC60" w14:textId="77777777" w:rsidR="00B46434" w:rsidRPr="00664C44" w:rsidRDefault="00B46434" w:rsidP="00991203">
            <w:pPr>
              <w:rPr>
                <w:color w:val="auto"/>
              </w:rPr>
            </w:pPr>
            <w:r w:rsidRPr="00664C44">
              <w:rPr>
                <w:color w:val="auto"/>
              </w:rPr>
              <w:t>√</w:t>
            </w:r>
          </w:p>
        </w:tc>
        <w:tc>
          <w:tcPr>
            <w:tcW w:w="595" w:type="dxa"/>
            <w:vAlign w:val="center"/>
          </w:tcPr>
          <w:p w14:paraId="6D6E3C0B" w14:textId="77777777" w:rsidR="00B46434" w:rsidRPr="00664C44" w:rsidRDefault="00B46434" w:rsidP="00991203">
            <w:pPr>
              <w:rPr>
                <w:color w:val="auto"/>
              </w:rPr>
            </w:pPr>
          </w:p>
        </w:tc>
        <w:tc>
          <w:tcPr>
            <w:tcW w:w="783" w:type="dxa"/>
            <w:vAlign w:val="center"/>
          </w:tcPr>
          <w:p w14:paraId="390264C9" w14:textId="77777777" w:rsidR="00B46434" w:rsidRPr="00664C44" w:rsidRDefault="00B46434" w:rsidP="00991203">
            <w:pPr>
              <w:rPr>
                <w:color w:val="auto"/>
              </w:rPr>
            </w:pPr>
          </w:p>
        </w:tc>
        <w:tc>
          <w:tcPr>
            <w:tcW w:w="407" w:type="dxa"/>
            <w:vAlign w:val="center"/>
          </w:tcPr>
          <w:p w14:paraId="2BE1575A" w14:textId="77777777" w:rsidR="00B46434" w:rsidRPr="00664C44" w:rsidRDefault="00B46434" w:rsidP="00991203">
            <w:pPr>
              <w:rPr>
                <w:color w:val="auto"/>
              </w:rPr>
            </w:pPr>
          </w:p>
        </w:tc>
        <w:tc>
          <w:tcPr>
            <w:tcW w:w="595" w:type="dxa"/>
            <w:tcBorders>
              <w:right w:val="single" w:sz="18" w:space="0" w:color="auto"/>
            </w:tcBorders>
            <w:vAlign w:val="center"/>
          </w:tcPr>
          <w:p w14:paraId="7EE0D37C" w14:textId="77777777" w:rsidR="00B46434" w:rsidRPr="00664C44" w:rsidRDefault="00B46434" w:rsidP="00991203">
            <w:pPr>
              <w:rPr>
                <w:color w:val="auto"/>
              </w:rPr>
            </w:pPr>
          </w:p>
        </w:tc>
      </w:tr>
      <w:tr w:rsidR="00B46434" w:rsidRPr="00664C44" w14:paraId="2CDF8367" w14:textId="77777777" w:rsidTr="00FE4CCF">
        <w:tc>
          <w:tcPr>
            <w:tcW w:w="13525" w:type="dxa"/>
            <w:gridSpan w:val="11"/>
            <w:tcBorders>
              <w:left w:val="single" w:sz="18" w:space="0" w:color="auto"/>
              <w:right w:val="single" w:sz="18" w:space="0" w:color="auto"/>
            </w:tcBorders>
          </w:tcPr>
          <w:p w14:paraId="2CAF785C" w14:textId="77777777" w:rsidR="00B46434" w:rsidRPr="00610350" w:rsidRDefault="00B46434" w:rsidP="00610350">
            <w:pPr>
              <w:rPr>
                <w:b/>
                <w:bCs/>
              </w:rPr>
            </w:pPr>
            <w:bookmarkStart w:id="96" w:name="_Toc146191884"/>
            <w:bookmarkStart w:id="97" w:name="_Toc146202933"/>
            <w:r w:rsidRPr="00610350">
              <w:rPr>
                <w:b/>
                <w:bCs/>
              </w:rPr>
              <w:lastRenderedPageBreak/>
              <w:t>Notes</w:t>
            </w:r>
            <w:bookmarkEnd w:id="96"/>
            <w:bookmarkEnd w:id="97"/>
            <w:r w:rsidRPr="00610350">
              <w:rPr>
                <w:b/>
                <w:bCs/>
              </w:rPr>
              <w:t xml:space="preserve"> </w:t>
            </w:r>
          </w:p>
          <w:p w14:paraId="62A939D6" w14:textId="77777777" w:rsidR="00B46434" w:rsidRPr="00664C44" w:rsidRDefault="00B46434" w:rsidP="00610350">
            <w:pPr>
              <w:rPr>
                <w:color w:val="auto"/>
              </w:rPr>
            </w:pPr>
            <w:r w:rsidRPr="00664C44">
              <w:rPr>
                <w:color w:val="auto"/>
              </w:rPr>
              <w:t>Potential Sources of Flooding - Identifies the believed source of the flooding.  However, further investigation is likely to be necessary.</w:t>
            </w:r>
          </w:p>
          <w:p w14:paraId="111CAD79" w14:textId="77777777" w:rsidR="00B46434" w:rsidRPr="00664C44" w:rsidRDefault="00B46434" w:rsidP="00610350">
            <w:r w:rsidRPr="00664C44">
              <w:t xml:space="preserve">Approximate Location – identifies the broad location. </w:t>
            </w:r>
          </w:p>
          <w:p w14:paraId="1437AF8F" w14:textId="77777777" w:rsidR="00B46434" w:rsidRPr="00664C44" w:rsidRDefault="00B46434" w:rsidP="00610350">
            <w:pPr>
              <w:rPr>
                <w:color w:val="auto"/>
              </w:rPr>
            </w:pPr>
            <w:r w:rsidRPr="00664C44">
              <w:t>Potential Source of Flooding – see ‘Potential Flood Hazards in Ashfield’.</w:t>
            </w:r>
          </w:p>
          <w:p w14:paraId="3756C80F" w14:textId="77777777" w:rsidR="00B46434" w:rsidRPr="00664C44" w:rsidRDefault="00B46434"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745A964" w14:textId="77777777" w:rsidR="00B46434" w:rsidRPr="00664C44" w:rsidRDefault="00B46434" w:rsidP="00610350">
            <w:pPr>
              <w:rPr>
                <w:color w:val="auto"/>
              </w:rPr>
            </w:pPr>
            <w:r w:rsidRPr="00664C44">
              <w:rPr>
                <w:color w:val="auto"/>
              </w:rPr>
              <w:t>Area or Asset understood to be affected - Identifies what is believed to be the impact of flooding.  However, it may impact on other areas or assets.</w:t>
            </w:r>
          </w:p>
          <w:p w14:paraId="66800ECF" w14:textId="1F8E047D" w:rsidR="00B46434" w:rsidRPr="00664C44" w:rsidRDefault="00B46434"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490C5C" w:rsidRPr="00664C44">
              <w:rPr>
                <w:color w:val="auto"/>
              </w:rPr>
              <w:t>have flooded</w:t>
            </w:r>
            <w:r w:rsidRPr="00664C44">
              <w:rPr>
                <w:color w:val="auto"/>
              </w:rPr>
              <w:t xml:space="preserve"> internally in the summer of 2007.</w:t>
            </w:r>
          </w:p>
          <w:p w14:paraId="59C4FEDA" w14:textId="77777777" w:rsidR="00B46434" w:rsidRPr="00664C44" w:rsidRDefault="00B46434" w:rsidP="00610350">
            <w:pPr>
              <w:rPr>
                <w:color w:val="auto"/>
              </w:rPr>
            </w:pPr>
            <w:r w:rsidRPr="00664C44">
              <w:rPr>
                <w:color w:val="auto"/>
              </w:rPr>
              <w:t>Industrial/commercial – This related to the flooding of the cur</w:t>
            </w:r>
            <w:r w:rsidR="00A46487" w:rsidRPr="00664C44">
              <w:rPr>
                <w:color w:val="auto"/>
              </w:rPr>
              <w:t>tila</w:t>
            </w:r>
            <w:r w:rsidRPr="00664C44">
              <w:rPr>
                <w:color w:val="auto"/>
              </w:rPr>
              <w:t>ge and possibly buildings.</w:t>
            </w:r>
          </w:p>
          <w:p w14:paraId="7571E15C" w14:textId="77777777" w:rsidR="00B46434" w:rsidRPr="00664C44" w:rsidRDefault="00B46434" w:rsidP="00610350">
            <w:pPr>
              <w:rPr>
                <w:color w:val="auto"/>
              </w:rPr>
            </w:pPr>
            <w:r w:rsidRPr="00664C44">
              <w:rPr>
                <w:color w:val="auto"/>
              </w:rPr>
              <w:t>Other - relates largely to private roads.</w:t>
            </w:r>
          </w:p>
        </w:tc>
      </w:tr>
    </w:tbl>
    <w:p w14:paraId="3A805682" w14:textId="77777777" w:rsidR="00490C5C" w:rsidRDefault="00490C5C" w:rsidP="00991203"/>
    <w:p w14:paraId="3FC66402" w14:textId="169FA155" w:rsidR="00413BAA" w:rsidRPr="00490C5C" w:rsidRDefault="00413BAA" w:rsidP="00991203">
      <w:pPr>
        <w:rPr>
          <w:bCs/>
          <w:sz w:val="20"/>
          <w:szCs w:val="20"/>
        </w:rPr>
      </w:pPr>
      <w:r w:rsidRPr="00490C5C">
        <w:rPr>
          <w:bCs/>
          <w:sz w:val="20"/>
          <w:szCs w:val="20"/>
        </w:rPr>
        <w:t>Table</w:t>
      </w:r>
      <w:r w:rsidR="00A23317">
        <w:rPr>
          <w:bCs/>
          <w:sz w:val="20"/>
          <w:szCs w:val="20"/>
        </w:rPr>
        <w:t xml:space="preserve"> 5</w:t>
      </w:r>
      <w:r w:rsidRPr="00490C5C">
        <w:rPr>
          <w:bCs/>
          <w:sz w:val="20"/>
          <w:szCs w:val="20"/>
        </w:rPr>
        <w:t>: Other Sources of Flooding Sutton in Ashfield</w:t>
      </w:r>
    </w:p>
    <w:p w14:paraId="38F76A75" w14:textId="77777777" w:rsidR="00413BAA" w:rsidRPr="00490C5C" w:rsidRDefault="00413BAA" w:rsidP="00991203">
      <w:pPr>
        <w:rPr>
          <w:bCs/>
          <w:sz w:val="20"/>
          <w:szCs w:val="20"/>
        </w:rPr>
      </w:pPr>
      <w:r w:rsidRPr="00490C5C">
        <w:rPr>
          <w:bCs/>
          <w:sz w:val="20"/>
          <w:szCs w:val="20"/>
        </w:rPr>
        <w:t>Source: Ashfield District Council</w:t>
      </w:r>
    </w:p>
    <w:p w14:paraId="06BBDA28" w14:textId="77777777" w:rsidR="00413BAA" w:rsidRPr="00664C44" w:rsidRDefault="00413BAA" w:rsidP="00991203">
      <w:pPr>
        <w:sectPr w:rsidR="00413BAA" w:rsidRPr="00664C44" w:rsidSect="00865FD7">
          <w:pgSz w:w="16838" w:h="11906" w:orient="landscape"/>
          <w:pgMar w:top="1797" w:right="1558" w:bottom="1797" w:left="1440" w:header="709" w:footer="709" w:gutter="0"/>
          <w:cols w:space="708"/>
          <w:docGrid w:linePitch="360"/>
        </w:sectPr>
      </w:pPr>
    </w:p>
    <w:p w14:paraId="6FACE73A" w14:textId="77777777" w:rsidR="000603FE" w:rsidRPr="00664C44" w:rsidRDefault="000603FE" w:rsidP="00991203"/>
    <w:p w14:paraId="572F8CD6" w14:textId="7B85955E" w:rsidR="000603FE" w:rsidRPr="00664C44" w:rsidRDefault="007224A7" w:rsidP="00991203">
      <w:r w:rsidRPr="00664C44">
        <w:rPr>
          <w:noProof/>
        </w:rPr>
        <w:drawing>
          <wp:inline distT="0" distB="0" distL="0" distR="0" wp14:anchorId="114A12E8" wp14:editId="39154021">
            <wp:extent cx="5276850" cy="7534275"/>
            <wp:effectExtent l="0" t="0" r="0" b="952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6850" cy="7534275"/>
                    </a:xfrm>
                    <a:prstGeom prst="rect">
                      <a:avLst/>
                    </a:prstGeom>
                    <a:noFill/>
                    <a:ln>
                      <a:noFill/>
                    </a:ln>
                  </pic:spPr>
                </pic:pic>
              </a:graphicData>
            </a:graphic>
          </wp:inline>
        </w:drawing>
      </w:r>
    </w:p>
    <w:p w14:paraId="2A29983B" w14:textId="37355477" w:rsidR="000603FE" w:rsidRPr="00664C44" w:rsidRDefault="000603FE" w:rsidP="00490C5C">
      <w:pPr>
        <w:ind w:left="284"/>
        <w:rPr>
          <w:b/>
        </w:rPr>
      </w:pPr>
      <w:r w:rsidRPr="00490C5C">
        <w:rPr>
          <w:bCs/>
          <w:sz w:val="20"/>
          <w:szCs w:val="20"/>
        </w:rPr>
        <w:t>Plan</w:t>
      </w:r>
      <w:r w:rsidR="00D50990">
        <w:rPr>
          <w:bCs/>
          <w:sz w:val="20"/>
          <w:szCs w:val="20"/>
        </w:rPr>
        <w:t xml:space="preserve"> 11</w:t>
      </w:r>
      <w:r w:rsidRPr="00490C5C">
        <w:rPr>
          <w:bCs/>
          <w:sz w:val="20"/>
          <w:szCs w:val="20"/>
        </w:rPr>
        <w:t>: Flood Risk, Sutton in Ashfield East</w:t>
      </w:r>
      <w:r w:rsidRPr="00664C44">
        <w:rPr>
          <w:b/>
        </w:rPr>
        <w:t>.</w:t>
      </w:r>
    </w:p>
    <w:p w14:paraId="18C1D917" w14:textId="77777777" w:rsidR="000603FE" w:rsidRPr="00664C44" w:rsidRDefault="000603FE" w:rsidP="00991203"/>
    <w:p w14:paraId="5FB21009" w14:textId="77777777" w:rsidR="000603FE" w:rsidRPr="00664C44" w:rsidRDefault="000603FE" w:rsidP="00991203"/>
    <w:p w14:paraId="4D1E0A73" w14:textId="77777777" w:rsidR="000603FE" w:rsidRPr="00664C44" w:rsidRDefault="000603FE" w:rsidP="00490C5C">
      <w:pPr>
        <w:ind w:left="284"/>
      </w:pPr>
    </w:p>
    <w:p w14:paraId="1483CE2C" w14:textId="3630D6F1" w:rsidR="000603FE" w:rsidRPr="00664C44" w:rsidRDefault="007224A7" w:rsidP="00991203">
      <w:r w:rsidRPr="00664C44">
        <w:rPr>
          <w:noProof/>
        </w:rPr>
        <w:lastRenderedPageBreak/>
        <w:drawing>
          <wp:inline distT="0" distB="0" distL="0" distR="0" wp14:anchorId="61C41A55" wp14:editId="7F4A0531">
            <wp:extent cx="5276850" cy="7781925"/>
            <wp:effectExtent l="0" t="0" r="0" b="952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7781925"/>
                    </a:xfrm>
                    <a:prstGeom prst="rect">
                      <a:avLst/>
                    </a:prstGeom>
                    <a:noFill/>
                    <a:ln>
                      <a:noFill/>
                    </a:ln>
                  </pic:spPr>
                </pic:pic>
              </a:graphicData>
            </a:graphic>
          </wp:inline>
        </w:drawing>
      </w:r>
    </w:p>
    <w:p w14:paraId="6D7BDF04" w14:textId="01919041" w:rsidR="000603FE" w:rsidRPr="00490C5C" w:rsidRDefault="000603FE" w:rsidP="00490C5C">
      <w:pPr>
        <w:ind w:left="142"/>
        <w:rPr>
          <w:bCs/>
          <w:sz w:val="20"/>
          <w:szCs w:val="20"/>
        </w:rPr>
      </w:pPr>
      <w:r w:rsidRPr="00490C5C">
        <w:rPr>
          <w:bCs/>
          <w:sz w:val="20"/>
          <w:szCs w:val="20"/>
        </w:rPr>
        <w:t xml:space="preserve"> Plan</w:t>
      </w:r>
      <w:r w:rsidR="00E745D7">
        <w:rPr>
          <w:bCs/>
          <w:sz w:val="20"/>
          <w:szCs w:val="20"/>
        </w:rPr>
        <w:t xml:space="preserve"> 12</w:t>
      </w:r>
      <w:r w:rsidRPr="00490C5C">
        <w:rPr>
          <w:bCs/>
          <w:sz w:val="20"/>
          <w:szCs w:val="20"/>
        </w:rPr>
        <w:t>: Flood Risk, Sutton in Ashfield West.</w:t>
      </w:r>
    </w:p>
    <w:p w14:paraId="350BF36A" w14:textId="77777777" w:rsidR="00264E57" w:rsidRPr="00664C44" w:rsidRDefault="00264E57" w:rsidP="00991203">
      <w:pPr>
        <w:rPr>
          <w:b/>
        </w:rPr>
      </w:pPr>
    </w:p>
    <w:p w14:paraId="7A41ACC8" w14:textId="77777777" w:rsidR="00264E57" w:rsidRPr="00664C44" w:rsidRDefault="00264E57" w:rsidP="00991203">
      <w:pPr>
        <w:rPr>
          <w:b/>
        </w:rPr>
      </w:pPr>
    </w:p>
    <w:p w14:paraId="283CECA3" w14:textId="77777777" w:rsidR="00264E57" w:rsidRPr="00664C44" w:rsidRDefault="00264E57" w:rsidP="00991203">
      <w:pPr>
        <w:rPr>
          <w:b/>
        </w:rPr>
      </w:pPr>
    </w:p>
    <w:p w14:paraId="21947AD5" w14:textId="77777777" w:rsidR="000603FE" w:rsidRPr="00664C44" w:rsidRDefault="000603FE" w:rsidP="00991203">
      <w:pPr>
        <w:rPr>
          <w:highlight w:val="yellow"/>
        </w:rPr>
      </w:pPr>
      <w:bookmarkStart w:id="98" w:name="_Hlk144981756"/>
    </w:p>
    <w:p w14:paraId="4BA1AD4C" w14:textId="77777777" w:rsidR="00490C5C" w:rsidRDefault="00490C5C" w:rsidP="00991203">
      <w:pPr>
        <w:rPr>
          <w:color w:val="auto"/>
          <w:highlight w:val="yellow"/>
        </w:rPr>
      </w:pPr>
    </w:p>
    <w:p w14:paraId="0CF52E01" w14:textId="77777777" w:rsidR="00490C5C" w:rsidRDefault="00490C5C" w:rsidP="00991203">
      <w:pPr>
        <w:rPr>
          <w:color w:val="auto"/>
        </w:rPr>
      </w:pPr>
    </w:p>
    <w:p w14:paraId="2C3BCA87" w14:textId="23A3488E" w:rsidR="00B428C8" w:rsidRPr="000F6413" w:rsidRDefault="003F0388" w:rsidP="000F6413">
      <w:r>
        <w:rPr>
          <w:color w:val="auto"/>
        </w:rPr>
        <w:t>6</w:t>
      </w:r>
      <w:r w:rsidR="00B52FE4" w:rsidRPr="00490C5C">
        <w:rPr>
          <w:color w:val="auto"/>
        </w:rPr>
        <w:t>.5.2</w:t>
      </w:r>
      <w:r w:rsidR="00F76C4D">
        <w:rPr>
          <w:color w:val="auto"/>
        </w:rPr>
        <w:t>3</w:t>
      </w:r>
      <w:r w:rsidR="00B52FE4" w:rsidRPr="00490C5C">
        <w:rPr>
          <w:color w:val="auto"/>
        </w:rPr>
        <w:tab/>
      </w:r>
      <w:r w:rsidR="000603FE" w:rsidRPr="00490C5C">
        <w:rPr>
          <w:color w:val="auto"/>
        </w:rPr>
        <w:t xml:space="preserve">Brierley Forest Park - A small stream located in Brierley Forest Park </w:t>
      </w:r>
      <w:r w:rsidR="00B52FE4" w:rsidRPr="00490C5C">
        <w:rPr>
          <w:color w:val="auto"/>
        </w:rPr>
        <w:tab/>
      </w:r>
      <w:r w:rsidR="000603FE" w:rsidRPr="00490C5C">
        <w:rPr>
          <w:color w:val="auto"/>
        </w:rPr>
        <w:t xml:space="preserve">flows into a culvert to the north of </w:t>
      </w:r>
      <w:proofErr w:type="spellStart"/>
      <w:r w:rsidR="000603FE" w:rsidRPr="00490C5C">
        <w:rPr>
          <w:color w:val="auto"/>
        </w:rPr>
        <w:t>Ashlands</w:t>
      </w:r>
      <w:proofErr w:type="spellEnd"/>
      <w:r w:rsidR="000603FE" w:rsidRPr="00490C5C">
        <w:rPr>
          <w:color w:val="auto"/>
        </w:rPr>
        <w:t xml:space="preserve"> Road West.  The culvert </w:t>
      </w:r>
      <w:r w:rsidR="00B52FE4" w:rsidRPr="00490C5C">
        <w:rPr>
          <w:color w:val="auto"/>
        </w:rPr>
        <w:tab/>
      </w:r>
      <w:r w:rsidR="000603FE" w:rsidRPr="00490C5C">
        <w:rPr>
          <w:color w:val="auto"/>
        </w:rPr>
        <w:t>carries the water beneath the soil heap before emerging in the s</w:t>
      </w:r>
      <w:r w:rsidR="00F13406" w:rsidRPr="00490C5C">
        <w:rPr>
          <w:color w:val="auto"/>
        </w:rPr>
        <w:t xml:space="preserve">mall </w:t>
      </w:r>
      <w:r w:rsidR="00B52FE4" w:rsidRPr="00490C5C">
        <w:rPr>
          <w:color w:val="auto"/>
        </w:rPr>
        <w:tab/>
      </w:r>
      <w:r w:rsidR="00F13406" w:rsidRPr="00490C5C">
        <w:rPr>
          <w:color w:val="auto"/>
        </w:rPr>
        <w:t>valley to the south of</w:t>
      </w:r>
      <w:r w:rsidR="000603FE" w:rsidRPr="00490C5C">
        <w:rPr>
          <w:color w:val="auto"/>
        </w:rPr>
        <w:t xml:space="preserve"> Brierley </w:t>
      </w:r>
      <w:r w:rsidR="00F13406" w:rsidRPr="00490C5C">
        <w:rPr>
          <w:color w:val="auto"/>
        </w:rPr>
        <w:t>Park Industrial Estate</w:t>
      </w:r>
      <w:r w:rsidR="000603FE" w:rsidRPr="00490C5C">
        <w:rPr>
          <w:color w:val="auto"/>
        </w:rPr>
        <w:t xml:space="preserve">.  The spoil heap is </w:t>
      </w:r>
      <w:r w:rsidR="00B52FE4" w:rsidRPr="00490C5C">
        <w:rPr>
          <w:color w:val="auto"/>
        </w:rPr>
        <w:tab/>
      </w:r>
      <w:r w:rsidR="000603FE" w:rsidRPr="00490C5C">
        <w:rPr>
          <w:color w:val="auto"/>
        </w:rPr>
        <w:t xml:space="preserve">in the Authority’s </w:t>
      </w:r>
      <w:r w:rsidR="00490C5C" w:rsidRPr="00490C5C">
        <w:rPr>
          <w:color w:val="auto"/>
        </w:rPr>
        <w:t>ownership,</w:t>
      </w:r>
      <w:r w:rsidR="000603FE" w:rsidRPr="00490C5C">
        <w:rPr>
          <w:color w:val="auto"/>
        </w:rPr>
        <w:t xml:space="preserve"> but no information is available on the </w:t>
      </w:r>
      <w:r w:rsidR="00B52FE4" w:rsidRPr="00490C5C">
        <w:rPr>
          <w:color w:val="auto"/>
        </w:rPr>
        <w:tab/>
      </w:r>
      <w:r w:rsidR="000603FE" w:rsidRPr="00490C5C">
        <w:rPr>
          <w:color w:val="auto"/>
        </w:rPr>
        <w:t>condition of the culvert</w:t>
      </w:r>
      <w:r w:rsidR="00673DC8">
        <w:rPr>
          <w:color w:val="auto"/>
        </w:rPr>
        <w:t xml:space="preserve">.  </w:t>
      </w:r>
      <w:r w:rsidR="000603FE" w:rsidRPr="00490C5C">
        <w:rPr>
          <w:color w:val="auto"/>
        </w:rPr>
        <w:t xml:space="preserve">As at Bentinck Void, if the culvert fails and no </w:t>
      </w:r>
      <w:r w:rsidR="00B52FE4" w:rsidRPr="00490C5C">
        <w:rPr>
          <w:color w:val="auto"/>
        </w:rPr>
        <w:tab/>
      </w:r>
      <w:r w:rsidR="000603FE" w:rsidRPr="00490C5C">
        <w:rPr>
          <w:color w:val="auto"/>
        </w:rPr>
        <w:t xml:space="preserve">action is taken it will result in water flooding back into Brierley Forest </w:t>
      </w:r>
      <w:r w:rsidR="00B52FE4" w:rsidRPr="00490C5C">
        <w:rPr>
          <w:color w:val="auto"/>
        </w:rPr>
        <w:tab/>
      </w:r>
      <w:r w:rsidR="000603FE" w:rsidRPr="00490C5C">
        <w:rPr>
          <w:color w:val="auto"/>
        </w:rPr>
        <w:t xml:space="preserve">Park and the adjacent land.   The spoil heap is on the boundary of the </w:t>
      </w:r>
      <w:r w:rsidR="00B52FE4" w:rsidRPr="00490C5C">
        <w:rPr>
          <w:color w:val="auto"/>
        </w:rPr>
        <w:tab/>
      </w:r>
      <w:r w:rsidR="000603FE" w:rsidRPr="00490C5C">
        <w:rPr>
          <w:color w:val="auto"/>
        </w:rPr>
        <w:t xml:space="preserve">main urban area identified in the Ashfield Local Plan Review November </w:t>
      </w:r>
      <w:r w:rsidR="00B52FE4" w:rsidRPr="00490C5C">
        <w:rPr>
          <w:color w:val="auto"/>
        </w:rPr>
        <w:tab/>
      </w:r>
      <w:r w:rsidR="000603FE" w:rsidRPr="00490C5C">
        <w:rPr>
          <w:color w:val="auto"/>
        </w:rPr>
        <w:t xml:space="preserve">2002.  If any development is proposed in this area further research will </w:t>
      </w:r>
      <w:r w:rsidR="00B52FE4" w:rsidRPr="00490C5C">
        <w:rPr>
          <w:color w:val="auto"/>
        </w:rPr>
        <w:tab/>
      </w:r>
      <w:r w:rsidR="000603FE" w:rsidRPr="00490C5C">
        <w:rPr>
          <w:color w:val="auto"/>
        </w:rPr>
        <w:t xml:space="preserve">be necessary to identify the specific flood risk implications if the culvert </w:t>
      </w:r>
      <w:r w:rsidR="00B52FE4" w:rsidRPr="00490C5C">
        <w:rPr>
          <w:color w:val="auto"/>
        </w:rPr>
        <w:tab/>
      </w:r>
      <w:r w:rsidR="000603FE" w:rsidRPr="00490C5C">
        <w:rPr>
          <w:color w:val="auto"/>
        </w:rPr>
        <w:t>was to fail.</w:t>
      </w:r>
      <w:r w:rsidR="000603FE" w:rsidRPr="00664C44">
        <w:rPr>
          <w:color w:val="auto"/>
        </w:rPr>
        <w:t xml:space="preserve">   </w:t>
      </w:r>
      <w:bookmarkEnd w:id="98"/>
    </w:p>
    <w:p w14:paraId="705BFA84" w14:textId="0A7D2A7C" w:rsidR="000603FE" w:rsidRPr="00290C2F" w:rsidRDefault="00746DB6" w:rsidP="00290C2F">
      <w:pPr>
        <w:pStyle w:val="Heading3"/>
        <w:rPr>
          <w:b w:val="0"/>
          <w:u w:val="single"/>
        </w:rPr>
      </w:pPr>
      <w:r w:rsidRPr="00290C2F">
        <w:tab/>
      </w:r>
      <w:bookmarkStart w:id="99" w:name="_Toc146191885"/>
      <w:bookmarkStart w:id="100" w:name="_Toc146202934"/>
      <w:bookmarkStart w:id="101" w:name="_Toc149915259"/>
      <w:r w:rsidRPr="00290C2F">
        <w:rPr>
          <w:b w:val="0"/>
          <w:u w:val="single"/>
        </w:rPr>
        <w:t>Flood Risk in Hucknall Area</w:t>
      </w:r>
      <w:bookmarkEnd w:id="99"/>
      <w:bookmarkEnd w:id="100"/>
      <w:bookmarkEnd w:id="101"/>
    </w:p>
    <w:p w14:paraId="7A5AB7EE" w14:textId="77777777" w:rsidR="000603FE" w:rsidRPr="00664C44" w:rsidRDefault="000603FE" w:rsidP="00991203">
      <w:pPr>
        <w:autoSpaceDE w:val="0"/>
        <w:autoSpaceDN w:val="0"/>
        <w:adjustRightInd w:val="0"/>
        <w:rPr>
          <w:b/>
        </w:rPr>
      </w:pPr>
    </w:p>
    <w:p w14:paraId="0EFD2D44" w14:textId="33F087BF" w:rsidR="00744637" w:rsidRPr="00290C2F" w:rsidRDefault="007A1BAF" w:rsidP="00991203">
      <w:pPr>
        <w:pStyle w:val="Heading9"/>
        <w:rPr>
          <w:u w:val="none"/>
        </w:rPr>
      </w:pPr>
      <w:r w:rsidRPr="00664C44">
        <w:rPr>
          <w:u w:val="none"/>
        </w:rPr>
        <w:tab/>
      </w:r>
      <w:r w:rsidR="000603FE" w:rsidRPr="00290C2F">
        <w:rPr>
          <w:i/>
          <w:iCs/>
          <w:u w:val="none"/>
        </w:rPr>
        <w:t xml:space="preserve">River Leen </w:t>
      </w:r>
      <w:r w:rsidR="00845C1A" w:rsidRPr="00290C2F">
        <w:rPr>
          <w:i/>
          <w:iCs/>
          <w:u w:val="none"/>
        </w:rPr>
        <w:t>(Main R</w:t>
      </w:r>
      <w:r w:rsidR="000603FE" w:rsidRPr="00290C2F">
        <w:rPr>
          <w:i/>
          <w:iCs/>
          <w:u w:val="none"/>
        </w:rPr>
        <w:t>iver)</w:t>
      </w:r>
    </w:p>
    <w:p w14:paraId="7B27AAEB" w14:textId="77777777" w:rsidR="00DC6C57" w:rsidRPr="00664C44" w:rsidRDefault="00DC6C57" w:rsidP="00991203"/>
    <w:p w14:paraId="45F4F8A5" w14:textId="1201490A" w:rsidR="000603FE" w:rsidRPr="00664C44" w:rsidRDefault="003F0388" w:rsidP="00991203">
      <w:pPr>
        <w:rPr>
          <w:bCs/>
        </w:rPr>
      </w:pPr>
      <w:r>
        <w:rPr>
          <w:bCs/>
        </w:rPr>
        <w:t>6</w:t>
      </w:r>
      <w:r w:rsidR="00E87E2C" w:rsidRPr="00664C44">
        <w:rPr>
          <w:bCs/>
        </w:rPr>
        <w:t>.5.</w:t>
      </w:r>
      <w:r w:rsidR="000F6413">
        <w:rPr>
          <w:bCs/>
        </w:rPr>
        <w:t>2</w:t>
      </w:r>
      <w:r w:rsidR="00F76C4D">
        <w:rPr>
          <w:bCs/>
        </w:rPr>
        <w:t>4</w:t>
      </w:r>
      <w:r w:rsidR="00E87E2C" w:rsidRPr="00664C44">
        <w:rPr>
          <w:bCs/>
        </w:rPr>
        <w:tab/>
      </w:r>
      <w:r w:rsidR="000603FE" w:rsidRPr="00664C44">
        <w:rPr>
          <w:bCs/>
        </w:rPr>
        <w:t xml:space="preserve">The Robin Hood Hills form </w:t>
      </w:r>
      <w:r w:rsidR="00F13406" w:rsidRPr="00664C44">
        <w:rPr>
          <w:bCs/>
        </w:rPr>
        <w:t>the</w:t>
      </w:r>
      <w:r w:rsidR="000603FE" w:rsidRPr="00664C44">
        <w:rPr>
          <w:bCs/>
        </w:rPr>
        <w:t xml:space="preserve"> watershed for the River Leen.  </w:t>
      </w:r>
      <w:proofErr w:type="gramStart"/>
      <w:r w:rsidR="00F60BF7" w:rsidRPr="00664C44">
        <w:rPr>
          <w:bCs/>
        </w:rPr>
        <w:t xml:space="preserve">A </w:t>
      </w:r>
      <w:r w:rsidR="00F60BF7">
        <w:rPr>
          <w:bCs/>
        </w:rPr>
        <w:t>number</w:t>
      </w:r>
      <w:r w:rsidR="000603FE" w:rsidRPr="00664C44">
        <w:rPr>
          <w:bCs/>
        </w:rPr>
        <w:t xml:space="preserve"> </w:t>
      </w:r>
      <w:r w:rsidR="00F60BF7">
        <w:rPr>
          <w:bCs/>
        </w:rPr>
        <w:tab/>
      </w:r>
      <w:r w:rsidR="000603FE" w:rsidRPr="00664C44">
        <w:rPr>
          <w:bCs/>
        </w:rPr>
        <w:t>of</w:t>
      </w:r>
      <w:proofErr w:type="gramEnd"/>
      <w:r w:rsidR="000603FE" w:rsidRPr="00664C44">
        <w:rPr>
          <w:bCs/>
        </w:rPr>
        <w:t xml:space="preserve"> springs issue on the south side of these hills and when joined with</w:t>
      </w:r>
      <w:r w:rsidR="00F60BF7">
        <w:rPr>
          <w:bCs/>
        </w:rPr>
        <w:t xml:space="preserve"> </w:t>
      </w:r>
      <w:r w:rsidR="000603FE" w:rsidRPr="00664C44">
        <w:rPr>
          <w:bCs/>
        </w:rPr>
        <w:t xml:space="preserve">the </w:t>
      </w:r>
      <w:r w:rsidR="00F60BF7">
        <w:rPr>
          <w:bCs/>
        </w:rPr>
        <w:tab/>
      </w:r>
      <w:r w:rsidR="000603FE" w:rsidRPr="00664C44">
        <w:rPr>
          <w:bCs/>
        </w:rPr>
        <w:t>waters from Hollin Well they form the River Leen.  The river flows</w:t>
      </w:r>
      <w:r w:rsidR="00C3573C">
        <w:rPr>
          <w:bCs/>
        </w:rPr>
        <w:t xml:space="preserve"> </w:t>
      </w:r>
      <w:r w:rsidR="00C3573C">
        <w:rPr>
          <w:bCs/>
        </w:rPr>
        <w:tab/>
      </w:r>
      <w:r w:rsidR="000603FE" w:rsidRPr="00664C44">
        <w:rPr>
          <w:bCs/>
        </w:rPr>
        <w:t>between Papplewick and Hucknall before entering the outskirts of</w:t>
      </w:r>
      <w:r w:rsidR="00F60BF7">
        <w:rPr>
          <w:bCs/>
        </w:rPr>
        <w:t xml:space="preserve"> </w:t>
      </w:r>
      <w:r w:rsidR="00F60BF7">
        <w:rPr>
          <w:bCs/>
        </w:rPr>
        <w:tab/>
      </w:r>
      <w:r w:rsidR="000603FE" w:rsidRPr="00664C44">
        <w:rPr>
          <w:bCs/>
        </w:rPr>
        <w:t xml:space="preserve">Nottingham.  The river discharges into the River Trent in the </w:t>
      </w:r>
      <w:r w:rsidR="00E87E2C" w:rsidRPr="00664C44">
        <w:rPr>
          <w:bCs/>
        </w:rPr>
        <w:tab/>
      </w:r>
      <w:r w:rsidR="000603FE" w:rsidRPr="00664C44">
        <w:rPr>
          <w:bCs/>
        </w:rPr>
        <w:t xml:space="preserve">centre of the </w:t>
      </w:r>
      <w:r w:rsidR="00F60BF7">
        <w:rPr>
          <w:bCs/>
        </w:rPr>
        <w:tab/>
      </w:r>
      <w:r w:rsidR="000603FE" w:rsidRPr="00664C44">
        <w:rPr>
          <w:bCs/>
        </w:rPr>
        <w:t xml:space="preserve">city.  </w:t>
      </w:r>
      <w:r w:rsidR="000603FE" w:rsidRPr="00664C44">
        <w:rPr>
          <w:bCs/>
          <w:color w:val="auto"/>
        </w:rPr>
        <w:t>The Leen drains an area of approximately 130km</w:t>
      </w:r>
      <w:r w:rsidR="000603FE" w:rsidRPr="00664C44">
        <w:rPr>
          <w:bCs/>
          <w:color w:val="auto"/>
          <w:vertAlign w:val="superscript"/>
        </w:rPr>
        <w:t>2</w:t>
      </w:r>
      <w:r w:rsidR="000603FE" w:rsidRPr="00664C44">
        <w:rPr>
          <w:bCs/>
          <w:color w:val="auto"/>
        </w:rPr>
        <w:t xml:space="preserve">, which is split </w:t>
      </w:r>
      <w:r w:rsidR="00F60BF7">
        <w:rPr>
          <w:bCs/>
          <w:color w:val="auto"/>
        </w:rPr>
        <w:tab/>
      </w:r>
      <w:r w:rsidR="000603FE" w:rsidRPr="00664C44">
        <w:rPr>
          <w:bCs/>
          <w:color w:val="auto"/>
        </w:rPr>
        <w:t xml:space="preserve">equally between a predominantly rural catchment in its </w:t>
      </w:r>
      <w:r w:rsidR="00F60BF7" w:rsidRPr="00664C44">
        <w:rPr>
          <w:bCs/>
          <w:color w:val="auto"/>
        </w:rPr>
        <w:t xml:space="preserve">upper </w:t>
      </w:r>
      <w:r w:rsidR="00F60BF7">
        <w:rPr>
          <w:bCs/>
          <w:color w:val="auto"/>
        </w:rPr>
        <w:t>reaches</w:t>
      </w:r>
      <w:r w:rsidR="000603FE" w:rsidRPr="00664C44">
        <w:rPr>
          <w:bCs/>
          <w:color w:val="auto"/>
        </w:rPr>
        <w:t xml:space="preserve"> </w:t>
      </w:r>
      <w:r w:rsidR="00F60BF7">
        <w:rPr>
          <w:bCs/>
          <w:color w:val="auto"/>
        </w:rPr>
        <w:tab/>
      </w:r>
      <w:r w:rsidR="000603FE" w:rsidRPr="00664C44">
        <w:rPr>
          <w:bCs/>
          <w:color w:val="auto"/>
        </w:rPr>
        <w:t>and a heavily urbanised catchment as it flows through Nottingham.</w:t>
      </w:r>
      <w:r w:rsidR="000603FE" w:rsidRPr="00664C44">
        <w:rPr>
          <w:bCs/>
          <w:color w:val="auto"/>
          <w:vertAlign w:val="superscript"/>
        </w:rPr>
        <w:t xml:space="preserve"> </w:t>
      </w:r>
      <w:r w:rsidR="000603FE" w:rsidRPr="00664C44">
        <w:rPr>
          <w:bCs/>
          <w:color w:val="auto"/>
        </w:rPr>
        <w:t xml:space="preserve">  </w:t>
      </w:r>
    </w:p>
    <w:p w14:paraId="61F39ED1" w14:textId="77777777" w:rsidR="000603FE" w:rsidRPr="00664C44" w:rsidRDefault="000603FE" w:rsidP="00991203">
      <w:pPr>
        <w:rPr>
          <w:b/>
        </w:rPr>
      </w:pPr>
    </w:p>
    <w:p w14:paraId="5A209FB3" w14:textId="39C0E462" w:rsidR="000603FE" w:rsidRPr="00664C44" w:rsidRDefault="003F0388" w:rsidP="00991203">
      <w:r>
        <w:t>6</w:t>
      </w:r>
      <w:r w:rsidR="007A1BAF" w:rsidRPr="00664C44">
        <w:t>.5.</w:t>
      </w:r>
      <w:r w:rsidR="000F6413">
        <w:t>2</w:t>
      </w:r>
      <w:r w:rsidR="00F76C4D">
        <w:t>5</w:t>
      </w:r>
      <w:r w:rsidR="007A1BAF" w:rsidRPr="00664C44">
        <w:tab/>
      </w:r>
      <w:r w:rsidR="000603FE" w:rsidRPr="00664C44">
        <w:t>The River Leen</w:t>
      </w:r>
      <w:r w:rsidR="00DC6C57" w:rsidRPr="00664C44">
        <w:t xml:space="preserve"> is a </w:t>
      </w:r>
      <w:r w:rsidR="000603FE" w:rsidRPr="00664C44">
        <w:t xml:space="preserve">flood risk to </w:t>
      </w:r>
      <w:proofErr w:type="gramStart"/>
      <w:r w:rsidR="000603FE" w:rsidRPr="00664C44">
        <w:t>a number of</w:t>
      </w:r>
      <w:proofErr w:type="gramEnd"/>
      <w:r w:rsidR="000603FE" w:rsidRPr="00664C44">
        <w:t xml:space="preserve"> properties in Hucknall at </w:t>
      </w:r>
      <w:r w:rsidR="007A1BAF" w:rsidRPr="00664C44">
        <w:tab/>
      </w:r>
      <w:r w:rsidR="000603FE" w:rsidRPr="00664C44">
        <w:t xml:space="preserve">Moor Road, Papplewick Grange, Shelton Avenue and Mill Lane.   </w:t>
      </w:r>
      <w:r w:rsidR="00C3573C">
        <w:tab/>
      </w:r>
      <w:r w:rsidR="000603FE" w:rsidRPr="00664C44">
        <w:t xml:space="preserve">However, it is the small streams that flow into the Leen which provide a </w:t>
      </w:r>
      <w:r w:rsidR="007A1BAF" w:rsidRPr="00664C44">
        <w:tab/>
      </w:r>
      <w:r w:rsidR="000603FE" w:rsidRPr="00664C44">
        <w:t xml:space="preserve">risk of flooding to a larger number of properties including the Baker </w:t>
      </w:r>
      <w:r w:rsidR="007A1BAF" w:rsidRPr="00664C44">
        <w:tab/>
      </w:r>
      <w:r w:rsidR="000603FE" w:rsidRPr="00664C44">
        <w:t xml:space="preserve">Lane </w:t>
      </w:r>
      <w:r w:rsidR="00290C2F">
        <w:tab/>
      </w:r>
      <w:r w:rsidR="000603FE" w:rsidRPr="00664C44">
        <w:t>Brook, an unnamed stream to the south of the Baker Lane Brook</w:t>
      </w:r>
      <w:r w:rsidR="00673DC8">
        <w:t xml:space="preserve"> </w:t>
      </w:r>
      <w:r w:rsidR="000603FE" w:rsidRPr="00664C44">
        <w:t xml:space="preserve">which </w:t>
      </w:r>
      <w:r w:rsidR="00290C2F">
        <w:tab/>
      </w:r>
      <w:r w:rsidR="000603FE" w:rsidRPr="00664C44">
        <w:t xml:space="preserve">flows into the lakes at Leen Valley Country Park and Farley’s </w:t>
      </w:r>
      <w:r w:rsidR="007A1BAF" w:rsidRPr="00664C44">
        <w:tab/>
      </w:r>
      <w:r w:rsidR="000603FE" w:rsidRPr="00664C44">
        <w:t>Brook.</w:t>
      </w:r>
    </w:p>
    <w:p w14:paraId="309B85D2" w14:textId="77777777" w:rsidR="000603FE" w:rsidRPr="00664C44" w:rsidRDefault="000603FE" w:rsidP="00991203">
      <w:pPr>
        <w:autoSpaceDE w:val="0"/>
        <w:autoSpaceDN w:val="0"/>
        <w:adjustRightInd w:val="0"/>
      </w:pPr>
    </w:p>
    <w:p w14:paraId="5969A36D" w14:textId="42A890E4" w:rsidR="000603FE" w:rsidRPr="00290C2F" w:rsidRDefault="007A1BAF" w:rsidP="00991203">
      <w:pPr>
        <w:autoSpaceDE w:val="0"/>
        <w:autoSpaceDN w:val="0"/>
        <w:adjustRightInd w:val="0"/>
        <w:rPr>
          <w:bCs/>
          <w:i/>
          <w:iCs/>
        </w:rPr>
      </w:pPr>
      <w:r w:rsidRPr="00664C44">
        <w:rPr>
          <w:bCs/>
        </w:rPr>
        <w:tab/>
      </w:r>
      <w:r w:rsidR="000603FE" w:rsidRPr="00290C2F">
        <w:rPr>
          <w:bCs/>
          <w:i/>
          <w:iCs/>
        </w:rPr>
        <w:t xml:space="preserve">Baker Lane </w:t>
      </w:r>
      <w:r w:rsidRPr="00290C2F">
        <w:rPr>
          <w:bCs/>
          <w:i/>
          <w:iCs/>
        </w:rPr>
        <w:t>Brook (</w:t>
      </w:r>
      <w:r w:rsidR="000603FE" w:rsidRPr="00290C2F">
        <w:rPr>
          <w:bCs/>
          <w:i/>
          <w:iCs/>
        </w:rPr>
        <w:t>Main River</w:t>
      </w:r>
      <w:r w:rsidR="00845C1A" w:rsidRPr="00290C2F">
        <w:rPr>
          <w:bCs/>
          <w:i/>
          <w:iCs/>
        </w:rPr>
        <w:t xml:space="preserve"> from Hucknall </w:t>
      </w:r>
      <w:r w:rsidR="0075105E" w:rsidRPr="00290C2F">
        <w:rPr>
          <w:bCs/>
          <w:i/>
          <w:iCs/>
        </w:rPr>
        <w:t>By-pass</w:t>
      </w:r>
      <w:r w:rsidR="000603FE" w:rsidRPr="00290C2F">
        <w:rPr>
          <w:bCs/>
          <w:i/>
          <w:iCs/>
        </w:rPr>
        <w:t>)</w:t>
      </w:r>
    </w:p>
    <w:p w14:paraId="6EFF61C1" w14:textId="77777777" w:rsidR="00DC6C57" w:rsidRPr="00664C44" w:rsidRDefault="00DC6C57" w:rsidP="00991203">
      <w:pPr>
        <w:autoSpaceDE w:val="0"/>
        <w:autoSpaceDN w:val="0"/>
        <w:adjustRightInd w:val="0"/>
        <w:rPr>
          <w:b/>
        </w:rPr>
      </w:pPr>
    </w:p>
    <w:p w14:paraId="44AF7A25" w14:textId="6B45E38A" w:rsidR="00213679" w:rsidRPr="00664C44" w:rsidRDefault="003F0388" w:rsidP="00991203">
      <w:r>
        <w:t>6</w:t>
      </w:r>
      <w:r w:rsidR="007A1BAF" w:rsidRPr="00664C44">
        <w:t>.5.</w:t>
      </w:r>
      <w:r w:rsidR="000F6413">
        <w:t>2</w:t>
      </w:r>
      <w:r w:rsidR="00F76C4D">
        <w:t>6</w:t>
      </w:r>
      <w:r w:rsidR="007A1BAF" w:rsidRPr="00664C44">
        <w:tab/>
      </w:r>
      <w:r w:rsidR="00F13406" w:rsidRPr="00664C44">
        <w:t xml:space="preserve">The Baker Lane Brook </w:t>
      </w:r>
      <w:r w:rsidR="000603FE" w:rsidRPr="00664C44">
        <w:t>catchment</w:t>
      </w:r>
      <w:r w:rsidR="00F349D0">
        <w:t xml:space="preserve"> (Plan 13)</w:t>
      </w:r>
      <w:r w:rsidR="000603FE" w:rsidRPr="00664C44">
        <w:t xml:space="preserve"> is underlain by carboniferous </w:t>
      </w:r>
      <w:r w:rsidR="007A1BAF" w:rsidRPr="00664C44">
        <w:tab/>
      </w:r>
      <w:r w:rsidR="000603FE" w:rsidRPr="00664C44">
        <w:t xml:space="preserve">bedrock and soils are dominated by shallow, well-drained fine loamy </w:t>
      </w:r>
      <w:r w:rsidR="007A1BAF" w:rsidRPr="00664C44">
        <w:tab/>
      </w:r>
      <w:r w:rsidR="000603FE" w:rsidRPr="00664C44">
        <w:t xml:space="preserve">soils.  These characteristics allow the catchment a slightly greater than </w:t>
      </w:r>
      <w:r w:rsidR="007A1BAF" w:rsidRPr="00664C44">
        <w:tab/>
      </w:r>
      <w:r w:rsidR="000603FE" w:rsidRPr="00664C44">
        <w:t xml:space="preserve">average permeability.   Much of the Baker Lane Brook has been </w:t>
      </w:r>
      <w:r w:rsidR="007A1BAF" w:rsidRPr="00664C44">
        <w:tab/>
      </w:r>
      <w:r w:rsidR="000603FE" w:rsidRPr="00664C44">
        <w:t xml:space="preserve">culverted through the urban area of Hucknall.  The Environment </w:t>
      </w:r>
      <w:r w:rsidR="007A1BAF" w:rsidRPr="00664C44">
        <w:tab/>
      </w:r>
      <w:r w:rsidR="000603FE" w:rsidRPr="00664C44">
        <w:t xml:space="preserve">Agency’s Flood Survey 2007 identifies that the culverts and channels </w:t>
      </w:r>
      <w:r w:rsidR="007A1BAF" w:rsidRPr="00664C44">
        <w:tab/>
      </w:r>
      <w:r w:rsidR="000603FE" w:rsidRPr="00664C44">
        <w:t xml:space="preserve">would need to be increased considerably to pass the necessary flood </w:t>
      </w:r>
      <w:r w:rsidR="007A1BAF" w:rsidRPr="00664C44">
        <w:tab/>
      </w:r>
      <w:r w:rsidR="000603FE" w:rsidRPr="00664C44">
        <w:t xml:space="preserve">flow.  </w:t>
      </w:r>
      <w:r w:rsidR="00F13406" w:rsidRPr="00664C44">
        <w:t>T</w:t>
      </w:r>
      <w:r w:rsidR="000603FE" w:rsidRPr="00664C44">
        <w:t xml:space="preserve">he position has been helped by the construction of a storage </w:t>
      </w:r>
      <w:r w:rsidR="007A1BAF" w:rsidRPr="00664C44">
        <w:tab/>
      </w:r>
      <w:r w:rsidR="000603FE" w:rsidRPr="00664C44">
        <w:t xml:space="preserve">lagoon upstream of the Hucknall bypass </w:t>
      </w:r>
      <w:r w:rsidR="00213679" w:rsidRPr="00664C44">
        <w:t xml:space="preserve">which helps </w:t>
      </w:r>
      <w:r w:rsidR="000603FE" w:rsidRPr="00664C44">
        <w:t xml:space="preserve">reduce flood flows </w:t>
      </w:r>
      <w:r w:rsidR="007A1BAF" w:rsidRPr="00664C44">
        <w:tab/>
      </w:r>
      <w:r w:rsidR="000603FE" w:rsidRPr="00664C44">
        <w:t xml:space="preserve">downstream.  </w:t>
      </w:r>
      <w:r w:rsidR="00F60BF7">
        <w:t>Forty-two</w:t>
      </w:r>
      <w:r w:rsidR="000603FE" w:rsidRPr="00664C44">
        <w:t xml:space="preserve"> properties are identified as being potentially at </w:t>
      </w:r>
      <w:r w:rsidR="00F60BF7">
        <w:tab/>
      </w:r>
      <w:r w:rsidR="000603FE" w:rsidRPr="00664C44">
        <w:t xml:space="preserve">risk </w:t>
      </w:r>
      <w:r w:rsidR="00213679" w:rsidRPr="00664C44">
        <w:t xml:space="preserve">of </w:t>
      </w:r>
      <w:r w:rsidR="007A1BAF" w:rsidRPr="00664C44">
        <w:tab/>
      </w:r>
      <w:r w:rsidR="00213679" w:rsidRPr="00664C44">
        <w:t xml:space="preserve">flooding </w:t>
      </w:r>
      <w:r w:rsidR="000603FE" w:rsidRPr="00664C44">
        <w:t xml:space="preserve">from a </w:t>
      </w:r>
      <w:r w:rsidR="00E745D7" w:rsidRPr="00664C44">
        <w:t>100-year</w:t>
      </w:r>
      <w:r w:rsidR="000603FE" w:rsidRPr="00664C44">
        <w:t xml:space="preserve"> </w:t>
      </w:r>
      <w:r w:rsidR="00681187" w:rsidRPr="00664C44">
        <w:t>flood.</w:t>
      </w:r>
      <w:r w:rsidR="000603FE" w:rsidRPr="00664C44">
        <w:t xml:space="preserve">   </w:t>
      </w:r>
    </w:p>
    <w:p w14:paraId="1AEDA659" w14:textId="77777777" w:rsidR="00213679" w:rsidRPr="00664C44" w:rsidRDefault="00213679" w:rsidP="00991203"/>
    <w:p w14:paraId="1AFB422F" w14:textId="6FCF21BF" w:rsidR="000603FE" w:rsidRPr="00664C44" w:rsidRDefault="00DB7896" w:rsidP="00991203">
      <w:pPr>
        <w:pStyle w:val="Heading9"/>
        <w:rPr>
          <w:bCs w:val="0"/>
          <w:u w:val="none"/>
        </w:rPr>
      </w:pPr>
      <w:r w:rsidRPr="00664C44">
        <w:rPr>
          <w:bCs w:val="0"/>
          <w:u w:val="none"/>
        </w:rPr>
        <w:tab/>
      </w:r>
      <w:r w:rsidR="000603FE" w:rsidRPr="00664C44">
        <w:rPr>
          <w:bCs w:val="0"/>
          <w:u w:val="none"/>
        </w:rPr>
        <w:t>Farley’s Brook</w:t>
      </w:r>
    </w:p>
    <w:p w14:paraId="6B4C1A88" w14:textId="77777777" w:rsidR="00A45924" w:rsidRPr="00664C44" w:rsidRDefault="00A45924" w:rsidP="00991203"/>
    <w:p w14:paraId="71789C01" w14:textId="3ABCE058" w:rsidR="00DB7896" w:rsidRPr="00290C2F" w:rsidRDefault="003F0388" w:rsidP="00991203">
      <w:pPr>
        <w:rPr>
          <w:color w:val="auto"/>
        </w:rPr>
      </w:pPr>
      <w:r>
        <w:lastRenderedPageBreak/>
        <w:t>6</w:t>
      </w:r>
      <w:r w:rsidR="00DB7896" w:rsidRPr="00664C44">
        <w:t>.5.</w:t>
      </w:r>
      <w:r w:rsidR="000F6413">
        <w:t>2</w:t>
      </w:r>
      <w:r w:rsidR="00F76C4D">
        <w:t>7</w:t>
      </w:r>
      <w:r w:rsidR="00DB7896" w:rsidRPr="00664C44">
        <w:tab/>
      </w:r>
      <w:r w:rsidR="000603FE" w:rsidRPr="00664C44">
        <w:t>Farley’s Brook (Plan</w:t>
      </w:r>
      <w:r w:rsidR="00F349D0">
        <w:t xml:space="preserve"> 14</w:t>
      </w:r>
      <w:r w:rsidR="000603FE" w:rsidRPr="00664C44">
        <w:t xml:space="preserve">) presents a flood </w:t>
      </w:r>
      <w:r w:rsidR="00290C2F" w:rsidRPr="00664C44">
        <w:t>risk,</w:t>
      </w:r>
      <w:r w:rsidR="000603FE" w:rsidRPr="00664C44">
        <w:t xml:space="preserve"> but it is </w:t>
      </w:r>
      <w:r w:rsidR="00F60BF7" w:rsidRPr="00664C44">
        <w:t xml:space="preserve">largely </w:t>
      </w:r>
      <w:r w:rsidR="00F60BF7">
        <w:t>located</w:t>
      </w:r>
      <w:r w:rsidR="000603FE" w:rsidRPr="00664C44">
        <w:t xml:space="preserve"> </w:t>
      </w:r>
      <w:r w:rsidR="00F60BF7">
        <w:tab/>
      </w:r>
      <w:r w:rsidR="000603FE" w:rsidRPr="00664C44">
        <w:t>outside the urban are</w:t>
      </w:r>
      <w:r w:rsidR="00F60BF7">
        <w:t xml:space="preserve">a.  </w:t>
      </w:r>
      <w:r w:rsidR="000603FE" w:rsidRPr="00664C44">
        <w:rPr>
          <w:color w:val="auto"/>
        </w:rPr>
        <w:t>The site is located within the catchment</w:t>
      </w:r>
      <w:r w:rsidR="00C3573C">
        <w:rPr>
          <w:color w:val="auto"/>
        </w:rPr>
        <w:t xml:space="preserve"> </w:t>
      </w:r>
      <w:r w:rsidR="000603FE" w:rsidRPr="00664C44">
        <w:rPr>
          <w:color w:val="auto"/>
        </w:rPr>
        <w:t xml:space="preserve">area </w:t>
      </w:r>
      <w:r w:rsidR="00F60BF7">
        <w:rPr>
          <w:color w:val="auto"/>
        </w:rPr>
        <w:tab/>
      </w:r>
      <w:r w:rsidR="000603FE" w:rsidRPr="00664C44">
        <w:rPr>
          <w:color w:val="auto"/>
        </w:rPr>
        <w:t xml:space="preserve">of the River Leen which is located approximately 1 mile to the east </w:t>
      </w:r>
      <w:r w:rsidR="00DB7896" w:rsidRPr="00664C44">
        <w:rPr>
          <w:color w:val="auto"/>
        </w:rPr>
        <w:tab/>
      </w:r>
      <w:r w:rsidR="000603FE" w:rsidRPr="00664C44">
        <w:rPr>
          <w:color w:val="auto"/>
        </w:rPr>
        <w:t xml:space="preserve">of the </w:t>
      </w:r>
      <w:r w:rsidR="00F60BF7">
        <w:rPr>
          <w:color w:val="auto"/>
        </w:rPr>
        <w:tab/>
      </w:r>
      <w:r w:rsidR="000603FE" w:rsidRPr="00664C44">
        <w:rPr>
          <w:color w:val="auto"/>
        </w:rPr>
        <w:t>site.</w:t>
      </w:r>
      <w:r w:rsidR="000603FE" w:rsidRPr="00664C44">
        <w:t xml:space="preserve">  However, it is within an </w:t>
      </w:r>
      <w:r w:rsidR="000603FE" w:rsidRPr="00664C44">
        <w:rPr>
          <w:color w:val="auto"/>
        </w:rPr>
        <w:t>area of low flood risk, Flood Zone 1</w:t>
      </w:r>
      <w:r w:rsidR="00C3573C">
        <w:rPr>
          <w:color w:val="auto"/>
        </w:rPr>
        <w:t xml:space="preserve">, </w:t>
      </w:r>
      <w:r w:rsidR="000603FE" w:rsidRPr="00664C44">
        <w:rPr>
          <w:color w:val="auto"/>
        </w:rPr>
        <w:t xml:space="preserve">as </w:t>
      </w:r>
      <w:r w:rsidR="00F60BF7">
        <w:rPr>
          <w:color w:val="auto"/>
        </w:rPr>
        <w:tab/>
      </w:r>
      <w:r w:rsidR="000603FE" w:rsidRPr="00664C44">
        <w:rPr>
          <w:color w:val="auto"/>
        </w:rPr>
        <w:t xml:space="preserve">shown on the Environment Agency Flood Zone Map.  A Flood Risk </w:t>
      </w:r>
      <w:r w:rsidR="00DB7896" w:rsidRPr="00664C44">
        <w:rPr>
          <w:color w:val="auto"/>
        </w:rPr>
        <w:tab/>
      </w:r>
      <w:r w:rsidR="000603FE" w:rsidRPr="00664C44">
        <w:rPr>
          <w:color w:val="auto"/>
        </w:rPr>
        <w:t xml:space="preserve">Assessment by Scott-White &amp; </w:t>
      </w:r>
      <w:proofErr w:type="spellStart"/>
      <w:r w:rsidR="000603FE" w:rsidRPr="00664C44">
        <w:rPr>
          <w:color w:val="auto"/>
        </w:rPr>
        <w:t>Hookins</w:t>
      </w:r>
      <w:proofErr w:type="spellEnd"/>
      <w:r w:rsidR="000603FE" w:rsidRPr="00664C44">
        <w:rPr>
          <w:color w:val="auto"/>
        </w:rPr>
        <w:t xml:space="preserve"> in </w:t>
      </w:r>
      <w:r w:rsidR="00290C2F" w:rsidRPr="00664C44">
        <w:rPr>
          <w:color w:val="auto"/>
        </w:rPr>
        <w:t>April 2007</w:t>
      </w:r>
      <w:r w:rsidR="000603FE" w:rsidRPr="00664C44">
        <w:rPr>
          <w:color w:val="auto"/>
        </w:rPr>
        <w:t xml:space="preserve"> identifies that the </w:t>
      </w:r>
      <w:r w:rsidR="00290C2F">
        <w:rPr>
          <w:color w:val="auto"/>
        </w:rPr>
        <w:tab/>
      </w:r>
      <w:r w:rsidR="000603FE" w:rsidRPr="00664C44">
        <w:rPr>
          <w:color w:val="auto"/>
        </w:rPr>
        <w:t xml:space="preserve">local risk of flood from Farley’s Brook is low.   However, </w:t>
      </w:r>
      <w:proofErr w:type="gramStart"/>
      <w:r w:rsidR="000603FE" w:rsidRPr="00664C44">
        <w:rPr>
          <w:color w:val="auto"/>
        </w:rPr>
        <w:t>in order to</w:t>
      </w:r>
      <w:proofErr w:type="gramEnd"/>
      <w:r w:rsidR="000603FE" w:rsidRPr="00664C44">
        <w:rPr>
          <w:color w:val="auto"/>
        </w:rPr>
        <w:t xml:space="preserve"> </w:t>
      </w:r>
      <w:r w:rsidR="00DB7896" w:rsidRPr="00664C44">
        <w:rPr>
          <w:color w:val="auto"/>
        </w:rPr>
        <w:tab/>
      </w:r>
      <w:r w:rsidR="000603FE" w:rsidRPr="00664C44">
        <w:rPr>
          <w:color w:val="auto"/>
        </w:rPr>
        <w:t xml:space="preserve">avoid </w:t>
      </w:r>
      <w:r w:rsidR="00290C2F">
        <w:rPr>
          <w:color w:val="auto"/>
        </w:rPr>
        <w:tab/>
      </w:r>
      <w:r w:rsidR="000603FE" w:rsidRPr="00664C44">
        <w:rPr>
          <w:color w:val="auto"/>
        </w:rPr>
        <w:t>increasing flood risks downstream of the site the Environment</w:t>
      </w:r>
      <w:r w:rsidR="00C3573C">
        <w:rPr>
          <w:color w:val="auto"/>
        </w:rPr>
        <w:t xml:space="preserve"> </w:t>
      </w:r>
      <w:r w:rsidR="000603FE" w:rsidRPr="00664C44">
        <w:rPr>
          <w:color w:val="auto"/>
        </w:rPr>
        <w:t xml:space="preserve">Agency </w:t>
      </w:r>
      <w:r w:rsidR="00C3573C">
        <w:rPr>
          <w:color w:val="auto"/>
        </w:rPr>
        <w:tab/>
      </w:r>
      <w:r w:rsidR="000603FE" w:rsidRPr="00664C44">
        <w:rPr>
          <w:color w:val="auto"/>
        </w:rPr>
        <w:t xml:space="preserve">has advised that surface water discharge from the site is limited to 5 </w:t>
      </w:r>
      <w:r w:rsidR="00C3573C">
        <w:rPr>
          <w:color w:val="auto"/>
        </w:rPr>
        <w:tab/>
      </w:r>
      <w:r w:rsidR="000603FE" w:rsidRPr="00664C44">
        <w:rPr>
          <w:color w:val="auto"/>
        </w:rPr>
        <w:t xml:space="preserve">litres per second per hectare.  </w:t>
      </w:r>
    </w:p>
    <w:p w14:paraId="0D13F737" w14:textId="77777777" w:rsidR="00290C2F" w:rsidRDefault="00213679" w:rsidP="00991203">
      <w:r w:rsidRPr="00664C44">
        <w:t xml:space="preserve">     </w:t>
      </w:r>
      <w:r w:rsidR="007224A7" w:rsidRPr="00664C44">
        <w:rPr>
          <w:noProof/>
        </w:rPr>
        <w:drawing>
          <wp:inline distT="0" distB="0" distL="0" distR="0" wp14:anchorId="3B3316BB" wp14:editId="55B6312B">
            <wp:extent cx="4914900" cy="695325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14900" cy="6953250"/>
                    </a:xfrm>
                    <a:prstGeom prst="rect">
                      <a:avLst/>
                    </a:prstGeom>
                    <a:noFill/>
                    <a:ln>
                      <a:noFill/>
                    </a:ln>
                  </pic:spPr>
                </pic:pic>
              </a:graphicData>
            </a:graphic>
          </wp:inline>
        </w:drawing>
      </w:r>
    </w:p>
    <w:p w14:paraId="5328C5B1" w14:textId="392E2C35" w:rsidR="000603FE" w:rsidRPr="00290C2F" w:rsidRDefault="000603FE" w:rsidP="00290C2F">
      <w:pPr>
        <w:ind w:left="426"/>
      </w:pPr>
      <w:r w:rsidRPr="00290C2F">
        <w:rPr>
          <w:bCs/>
          <w:sz w:val="20"/>
          <w:szCs w:val="20"/>
        </w:rPr>
        <w:t>Plan</w:t>
      </w:r>
      <w:r w:rsidR="00E745D7">
        <w:rPr>
          <w:bCs/>
          <w:sz w:val="20"/>
          <w:szCs w:val="20"/>
        </w:rPr>
        <w:t xml:space="preserve"> 13</w:t>
      </w:r>
      <w:r w:rsidRPr="00290C2F">
        <w:rPr>
          <w:bCs/>
          <w:sz w:val="20"/>
          <w:szCs w:val="20"/>
        </w:rPr>
        <w:t>: Flood Risk, Baker Lane Brook, Hucknall</w:t>
      </w:r>
      <w:r w:rsidRPr="00664C44">
        <w:rPr>
          <w:b/>
        </w:rPr>
        <w:t>.</w:t>
      </w:r>
    </w:p>
    <w:p w14:paraId="5E34EA65" w14:textId="77777777" w:rsidR="000603FE" w:rsidRPr="00664C44" w:rsidRDefault="000603FE" w:rsidP="00991203"/>
    <w:p w14:paraId="2F110F64" w14:textId="196187E2" w:rsidR="000603FE" w:rsidRPr="00664C44" w:rsidRDefault="00213679" w:rsidP="00991203">
      <w:r w:rsidRPr="00664C44">
        <w:t xml:space="preserve">             </w:t>
      </w:r>
      <w:r w:rsidR="007224A7" w:rsidRPr="00664C44">
        <w:rPr>
          <w:noProof/>
        </w:rPr>
        <w:drawing>
          <wp:inline distT="0" distB="0" distL="0" distR="0" wp14:anchorId="31FBD455" wp14:editId="49892EF0">
            <wp:extent cx="4429125" cy="6400800"/>
            <wp:effectExtent l="0" t="0" r="9525"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29125" cy="6400800"/>
                    </a:xfrm>
                    <a:prstGeom prst="rect">
                      <a:avLst/>
                    </a:prstGeom>
                    <a:noFill/>
                    <a:ln>
                      <a:noFill/>
                    </a:ln>
                  </pic:spPr>
                </pic:pic>
              </a:graphicData>
            </a:graphic>
          </wp:inline>
        </w:drawing>
      </w:r>
    </w:p>
    <w:p w14:paraId="5171DF0E" w14:textId="0E951C67" w:rsidR="000603FE" w:rsidRPr="00290C2F" w:rsidRDefault="00213679" w:rsidP="00290C2F">
      <w:pPr>
        <w:ind w:left="993"/>
        <w:rPr>
          <w:bCs/>
          <w:sz w:val="20"/>
          <w:szCs w:val="20"/>
        </w:rPr>
      </w:pPr>
      <w:r w:rsidRPr="00664C44">
        <w:rPr>
          <w:b/>
        </w:rPr>
        <w:t xml:space="preserve"> </w:t>
      </w:r>
      <w:r w:rsidR="000603FE" w:rsidRPr="00290C2F">
        <w:rPr>
          <w:bCs/>
          <w:sz w:val="20"/>
          <w:szCs w:val="20"/>
        </w:rPr>
        <w:t>Plan</w:t>
      </w:r>
      <w:r w:rsidR="00E745D7">
        <w:rPr>
          <w:bCs/>
          <w:sz w:val="20"/>
          <w:szCs w:val="20"/>
        </w:rPr>
        <w:t xml:space="preserve"> 14</w:t>
      </w:r>
      <w:r w:rsidR="000603FE" w:rsidRPr="00290C2F">
        <w:rPr>
          <w:bCs/>
          <w:sz w:val="20"/>
          <w:szCs w:val="20"/>
        </w:rPr>
        <w:t>: Flood Risk, River Leen/</w:t>
      </w:r>
      <w:proofErr w:type="spellStart"/>
      <w:r w:rsidR="000603FE" w:rsidRPr="00290C2F">
        <w:rPr>
          <w:bCs/>
          <w:sz w:val="20"/>
          <w:szCs w:val="20"/>
        </w:rPr>
        <w:t>Farleys</w:t>
      </w:r>
      <w:proofErr w:type="spellEnd"/>
      <w:r w:rsidR="000603FE" w:rsidRPr="00290C2F">
        <w:rPr>
          <w:bCs/>
          <w:sz w:val="20"/>
          <w:szCs w:val="20"/>
        </w:rPr>
        <w:t xml:space="preserve"> Brook, Hucknall</w:t>
      </w:r>
    </w:p>
    <w:p w14:paraId="1886F1E2" w14:textId="77777777" w:rsidR="000603FE" w:rsidRPr="00664C44" w:rsidRDefault="000603FE" w:rsidP="00991203"/>
    <w:p w14:paraId="40C5F27B" w14:textId="77777777" w:rsidR="00290C2F" w:rsidRDefault="00290C2F" w:rsidP="00991203"/>
    <w:p w14:paraId="272651A6" w14:textId="77777777" w:rsidR="00290C2F" w:rsidRDefault="00290C2F" w:rsidP="00991203"/>
    <w:p w14:paraId="01E1C632" w14:textId="77777777" w:rsidR="00290C2F" w:rsidRDefault="00290C2F" w:rsidP="00991203"/>
    <w:p w14:paraId="519E85FF" w14:textId="77777777" w:rsidR="00290C2F" w:rsidRDefault="00290C2F" w:rsidP="00991203"/>
    <w:p w14:paraId="6B656376" w14:textId="77777777" w:rsidR="00290C2F" w:rsidRDefault="00290C2F" w:rsidP="00991203"/>
    <w:p w14:paraId="0B8AC19B" w14:textId="77777777" w:rsidR="00290C2F" w:rsidRDefault="00290C2F" w:rsidP="00991203"/>
    <w:p w14:paraId="4A8441D2" w14:textId="77777777" w:rsidR="00290C2F" w:rsidRDefault="00290C2F" w:rsidP="00991203"/>
    <w:p w14:paraId="365ED1CE" w14:textId="77777777" w:rsidR="00290C2F" w:rsidRDefault="00290C2F" w:rsidP="00991203"/>
    <w:p w14:paraId="137CF909" w14:textId="77777777" w:rsidR="00290C2F" w:rsidRDefault="00290C2F" w:rsidP="00991203"/>
    <w:p w14:paraId="5FB7EEC3" w14:textId="77777777" w:rsidR="00290C2F" w:rsidRDefault="00290C2F" w:rsidP="00991203"/>
    <w:p w14:paraId="3C2FCD67" w14:textId="77777777" w:rsidR="00290C2F" w:rsidRDefault="00290C2F" w:rsidP="00991203"/>
    <w:p w14:paraId="155446DD" w14:textId="608204F8" w:rsidR="00A27296" w:rsidRPr="00664C44" w:rsidRDefault="003F0388" w:rsidP="00991203">
      <w:r>
        <w:lastRenderedPageBreak/>
        <w:t>6</w:t>
      </w:r>
      <w:r w:rsidR="00F17B4F" w:rsidRPr="00664C44">
        <w:t>.5.</w:t>
      </w:r>
      <w:r w:rsidR="000F6413">
        <w:t>2</w:t>
      </w:r>
      <w:r w:rsidR="00F76C4D">
        <w:t>8</w:t>
      </w:r>
      <w:r w:rsidR="00F17B4F" w:rsidRPr="00664C44">
        <w:tab/>
      </w:r>
      <w:r w:rsidR="00A27296" w:rsidRPr="00664C44">
        <w:t>Approximately 917 houses/flats and 100 commercial properties are</w:t>
      </w:r>
      <w:r w:rsidR="00F17B4F" w:rsidRPr="00664C44">
        <w:t xml:space="preserve"> </w:t>
      </w:r>
      <w:r w:rsidR="00F17B4F" w:rsidRPr="00664C44">
        <w:tab/>
        <w:t>estimated to fall</w:t>
      </w:r>
      <w:r w:rsidR="00A27296" w:rsidRPr="00664C44">
        <w:t xml:space="preserve"> in Flood Zone 2 or Flood Zone 3.</w:t>
      </w:r>
    </w:p>
    <w:p w14:paraId="5D2F4647" w14:textId="77777777" w:rsidR="000603FE" w:rsidRPr="00664C44" w:rsidRDefault="000603FE" w:rsidP="00991203"/>
    <w:p w14:paraId="79A80242" w14:textId="1E06E028" w:rsidR="000603FE" w:rsidRPr="00780F20" w:rsidRDefault="00F17B4F" w:rsidP="00780F20">
      <w:pPr>
        <w:rPr>
          <w:i/>
          <w:iCs/>
          <w:vertAlign w:val="superscript"/>
        </w:rPr>
      </w:pPr>
      <w:r w:rsidRPr="00664C44">
        <w:rPr>
          <w:b/>
          <w:bCs/>
        </w:rPr>
        <w:tab/>
      </w:r>
      <w:r w:rsidR="000603FE" w:rsidRPr="00780F20">
        <w:rPr>
          <w:i/>
          <w:iCs/>
        </w:rPr>
        <w:t>River Leen and Day Brook Strategic Flood Risk Assessment</w:t>
      </w:r>
    </w:p>
    <w:p w14:paraId="392D07B9" w14:textId="77777777" w:rsidR="00F17B4F" w:rsidRPr="00664C44" w:rsidRDefault="00F17B4F" w:rsidP="00991203">
      <w:pPr>
        <w:autoSpaceDE w:val="0"/>
        <w:autoSpaceDN w:val="0"/>
        <w:adjustRightInd w:val="0"/>
      </w:pPr>
    </w:p>
    <w:p w14:paraId="700F11FA" w14:textId="4D0DCF50" w:rsidR="00D86E01" w:rsidRPr="00664C44" w:rsidRDefault="003F0388" w:rsidP="00991203">
      <w:r>
        <w:t>6</w:t>
      </w:r>
      <w:r w:rsidR="006F2078" w:rsidRPr="00664C44">
        <w:t>.5.</w:t>
      </w:r>
      <w:r w:rsidR="000F6413">
        <w:t>2</w:t>
      </w:r>
      <w:r w:rsidR="00F76C4D">
        <w:t>9</w:t>
      </w:r>
      <w:r w:rsidR="006F2078" w:rsidRPr="00664C44">
        <w:tab/>
      </w:r>
      <w:r w:rsidR="000603FE" w:rsidRPr="00664C44">
        <w:t xml:space="preserve">The River Leen and Day Brook Strategic Flood Assessment </w:t>
      </w:r>
      <w:r w:rsidR="00D86E01" w:rsidRPr="00664C44">
        <w:tab/>
      </w:r>
      <w:r w:rsidR="000603FE" w:rsidRPr="00664C44">
        <w:t>(RLSFRA</w:t>
      </w:r>
      <w:r w:rsidR="009C5821" w:rsidRPr="00664C44">
        <w:t xml:space="preserve">, </w:t>
      </w:r>
      <w:r w:rsidR="00290C2F">
        <w:tab/>
      </w:r>
      <w:r w:rsidR="009C5821" w:rsidRPr="00664C44">
        <w:t>2008</w:t>
      </w:r>
      <w:r w:rsidR="00EA6CD2">
        <w:t>)</w:t>
      </w:r>
      <w:r w:rsidR="009C5821" w:rsidRPr="00664C44">
        <w:t xml:space="preserve"> </w:t>
      </w:r>
      <w:r w:rsidR="000603FE" w:rsidRPr="00664C44">
        <w:t xml:space="preserve">by Nottingham City Council et al sets out substantial implications </w:t>
      </w:r>
      <w:r w:rsidR="00290C2F">
        <w:tab/>
      </w:r>
      <w:r w:rsidR="000603FE" w:rsidRPr="00664C44">
        <w:t xml:space="preserve">for development in Hucknall.   The RLSFRA identified </w:t>
      </w:r>
      <w:r w:rsidR="00D86E01" w:rsidRPr="00664C44">
        <w:tab/>
      </w:r>
      <w:r w:rsidR="000603FE" w:rsidRPr="00664C44">
        <w:t>that, generally, the</w:t>
      </w:r>
      <w:r w:rsidR="00F60BF7">
        <w:t xml:space="preserve"> </w:t>
      </w:r>
      <w:r w:rsidR="00F60BF7">
        <w:tab/>
      </w:r>
      <w:r w:rsidR="000603FE" w:rsidRPr="00664C44">
        <w:t xml:space="preserve">River Leen defences in the City of Nottingham provide protection for up </w:t>
      </w:r>
      <w:r w:rsidR="006F2078" w:rsidRPr="00664C44">
        <w:tab/>
      </w:r>
      <w:r w:rsidR="000603FE" w:rsidRPr="00664C44">
        <w:t xml:space="preserve">to a 1 in </w:t>
      </w:r>
      <w:r w:rsidR="00EA6CD2" w:rsidRPr="00664C44">
        <w:t>25-year</w:t>
      </w:r>
      <w:r w:rsidR="000603FE" w:rsidRPr="00664C44">
        <w:t xml:space="preserve"> standard and major overtopping occurs during a 1 in </w:t>
      </w:r>
      <w:r w:rsidR="006F2078" w:rsidRPr="00664C44">
        <w:tab/>
      </w:r>
      <w:r w:rsidR="00EA6CD2" w:rsidRPr="00664C44">
        <w:t>100-year</w:t>
      </w:r>
      <w:r w:rsidR="000603FE" w:rsidRPr="00664C44">
        <w:t xml:space="preserve"> flood event at Bulwell, Basford, Bobbers Mill and Sherwood.   </w:t>
      </w:r>
    </w:p>
    <w:p w14:paraId="42D61E4A" w14:textId="77777777" w:rsidR="00D86E01" w:rsidRPr="00664C44" w:rsidRDefault="00D86E01" w:rsidP="00991203"/>
    <w:p w14:paraId="3D6B9078" w14:textId="0B8B5DF4" w:rsidR="000603FE" w:rsidRPr="00664C44" w:rsidRDefault="003F0388" w:rsidP="00991203">
      <w:r>
        <w:t>6</w:t>
      </w:r>
      <w:r w:rsidR="009C5821" w:rsidRPr="00664C44">
        <w:t>.5.</w:t>
      </w:r>
      <w:r w:rsidR="00F76C4D">
        <w:t>30</w:t>
      </w:r>
      <w:r w:rsidR="009C5821" w:rsidRPr="00664C44">
        <w:tab/>
      </w:r>
      <w:r w:rsidR="000603FE" w:rsidRPr="00664C44">
        <w:t xml:space="preserve">However, flooding is predicted to start </w:t>
      </w:r>
      <w:r w:rsidR="00213679" w:rsidRPr="00664C44">
        <w:t xml:space="preserve">in </w:t>
      </w:r>
      <w:r w:rsidR="000603FE" w:rsidRPr="00664C44">
        <w:t xml:space="preserve">a 1 in </w:t>
      </w:r>
      <w:r w:rsidR="00290C2F" w:rsidRPr="00664C44">
        <w:t>5-year</w:t>
      </w:r>
      <w:r w:rsidR="000603FE" w:rsidRPr="00664C44">
        <w:t xml:space="preserve"> flood event north </w:t>
      </w:r>
      <w:r w:rsidR="009C5821" w:rsidRPr="00664C44">
        <w:tab/>
      </w:r>
      <w:r w:rsidR="000603FE" w:rsidRPr="00664C44">
        <w:t>of Moor Bridge at Bulwell, Southwark Street</w:t>
      </w:r>
      <w:r w:rsidR="00213679" w:rsidRPr="00664C44">
        <w:t xml:space="preserve"> meander, the </w:t>
      </w:r>
      <w:r w:rsidR="000603FE" w:rsidRPr="00664C44">
        <w:t xml:space="preserve">Day Brook </w:t>
      </w:r>
      <w:r w:rsidR="009C5821" w:rsidRPr="00664C44">
        <w:tab/>
      </w:r>
      <w:r w:rsidR="000603FE" w:rsidRPr="00664C44">
        <w:t>confluence in Basford and along the length of Day Brook</w:t>
      </w:r>
      <w:r w:rsidR="00BB0663">
        <w:t xml:space="preserve">.  </w:t>
      </w:r>
      <w:r w:rsidR="000603FE" w:rsidRPr="00664C44">
        <w:t xml:space="preserve">There are a </w:t>
      </w:r>
      <w:r w:rsidR="009C5821" w:rsidRPr="00664C44">
        <w:tab/>
      </w:r>
      <w:r w:rsidR="000603FE" w:rsidRPr="00664C44">
        <w:t xml:space="preserve">total of 630 properties which flood during a 1 in 100 event on the River </w:t>
      </w:r>
      <w:r w:rsidR="009C5821" w:rsidRPr="00664C44">
        <w:tab/>
      </w:r>
      <w:r w:rsidR="000603FE" w:rsidRPr="00664C44">
        <w:t xml:space="preserve">Leen and Day Brook.  Much of the flooding experienced on the River </w:t>
      </w:r>
      <w:r w:rsidR="009C5821" w:rsidRPr="00664C44">
        <w:tab/>
      </w:r>
      <w:r w:rsidR="000603FE" w:rsidRPr="00664C44">
        <w:t xml:space="preserve">Leen and Day Brook is attributed to a legacy of unattenuated surface </w:t>
      </w:r>
      <w:r w:rsidR="009C5821" w:rsidRPr="00664C44">
        <w:tab/>
      </w:r>
      <w:r w:rsidR="000603FE" w:rsidRPr="00664C44">
        <w:t xml:space="preserve">water run-off generated by historic urban development within </w:t>
      </w:r>
      <w:r w:rsidR="009C5821" w:rsidRPr="00664C44">
        <w:tab/>
      </w:r>
      <w:r w:rsidR="000603FE" w:rsidRPr="00664C44">
        <w:t xml:space="preserve">Nottingham and elsewhere. </w:t>
      </w:r>
    </w:p>
    <w:p w14:paraId="119076F4" w14:textId="77777777" w:rsidR="009C5821" w:rsidRPr="00664C44" w:rsidRDefault="009C5821" w:rsidP="00991203">
      <w:pPr>
        <w:ind w:left="465"/>
      </w:pPr>
    </w:p>
    <w:p w14:paraId="19180301" w14:textId="5EEA9A0D" w:rsidR="000603FE" w:rsidRPr="00664C44" w:rsidRDefault="003F0388" w:rsidP="00991203">
      <w:r>
        <w:t>6</w:t>
      </w:r>
      <w:r w:rsidR="009C5821" w:rsidRPr="00664C44">
        <w:t>.5.</w:t>
      </w:r>
      <w:r w:rsidR="000F6413">
        <w:t>3</w:t>
      </w:r>
      <w:r w:rsidR="00F76C4D">
        <w:t>1</w:t>
      </w:r>
      <w:r w:rsidR="009C5821" w:rsidRPr="00664C44">
        <w:tab/>
      </w:r>
      <w:r w:rsidR="000603FE" w:rsidRPr="00664C44">
        <w:t xml:space="preserve">The RLSFRA suggests that even maintaining the status quo in terms of </w:t>
      </w:r>
      <w:r w:rsidR="009C5821" w:rsidRPr="00664C44">
        <w:tab/>
      </w:r>
      <w:r w:rsidR="000603FE" w:rsidRPr="00664C44">
        <w:t>surface water volumes and peak run-off rates may no longer be</w:t>
      </w:r>
      <w:r w:rsidR="00BB0663">
        <w:t xml:space="preserve"> </w:t>
      </w:r>
      <w:r w:rsidR="00BB0663">
        <w:tab/>
      </w:r>
      <w:r w:rsidR="000603FE" w:rsidRPr="00664C44">
        <w:t xml:space="preserve">acceptable. </w:t>
      </w:r>
      <w:proofErr w:type="gramStart"/>
      <w:r w:rsidR="000603FE" w:rsidRPr="00664C44">
        <w:t>In order to</w:t>
      </w:r>
      <w:proofErr w:type="gramEnd"/>
      <w:r w:rsidR="000603FE" w:rsidRPr="00664C44">
        <w:t xml:space="preserve"> improve the flooding situation downstream it </w:t>
      </w:r>
      <w:r w:rsidR="009C5821" w:rsidRPr="00664C44">
        <w:tab/>
      </w:r>
      <w:r w:rsidR="000603FE" w:rsidRPr="00664C44">
        <w:t xml:space="preserve">recommends the starting point for discussions with developers of land </w:t>
      </w:r>
      <w:r w:rsidR="009C5821" w:rsidRPr="00664C44">
        <w:tab/>
      </w:r>
      <w:r w:rsidR="000603FE" w:rsidRPr="00664C44">
        <w:t xml:space="preserve">in the River Leen and Day Brook catchments should, where possible, </w:t>
      </w:r>
      <w:r w:rsidR="009C5821" w:rsidRPr="00664C44">
        <w:tab/>
      </w:r>
      <w:r w:rsidR="000603FE" w:rsidRPr="00664C44">
        <w:t xml:space="preserve">be pre-developed greenfield rates (average taken to be around 5 </w:t>
      </w:r>
      <w:r w:rsidR="009C5821" w:rsidRPr="00664C44">
        <w:tab/>
      </w:r>
      <w:r w:rsidR="000603FE" w:rsidRPr="00664C44">
        <w:t>l/s/ha).</w:t>
      </w:r>
    </w:p>
    <w:p w14:paraId="4937ED64" w14:textId="77777777" w:rsidR="000603FE" w:rsidRPr="00664C44" w:rsidRDefault="000603FE" w:rsidP="00991203"/>
    <w:p w14:paraId="019AFFBB" w14:textId="1FF1E624" w:rsidR="000603FE" w:rsidRPr="00664C44" w:rsidRDefault="003F0388" w:rsidP="00991203">
      <w:r>
        <w:t>6</w:t>
      </w:r>
      <w:r w:rsidR="00D86E01" w:rsidRPr="00664C44">
        <w:t>.5.</w:t>
      </w:r>
      <w:r w:rsidR="000F6413">
        <w:t>3</w:t>
      </w:r>
      <w:r w:rsidR="00F76C4D">
        <w:t>2</w:t>
      </w:r>
      <w:r w:rsidR="00D86E01" w:rsidRPr="00664C44">
        <w:tab/>
      </w:r>
      <w:r w:rsidR="000603FE" w:rsidRPr="00664C44">
        <w:t xml:space="preserve">The RLSFRA has identified that the rural catchments outside </w:t>
      </w:r>
      <w:r w:rsidR="00D86E01" w:rsidRPr="00664C44">
        <w:tab/>
      </w:r>
      <w:r w:rsidR="000603FE" w:rsidRPr="00664C44">
        <w:t xml:space="preserve">Nottingham City Council’s boundary currently do not contribute </w:t>
      </w:r>
      <w:r w:rsidR="00D86E01" w:rsidRPr="00664C44">
        <w:tab/>
      </w:r>
      <w:r w:rsidR="000603FE" w:rsidRPr="00664C44">
        <w:t xml:space="preserve">significant volumes of floodwater to the River Leen and Day Brook. </w:t>
      </w:r>
      <w:r w:rsidR="00D86E01" w:rsidRPr="00664C44">
        <w:tab/>
      </w:r>
      <w:r w:rsidR="000603FE" w:rsidRPr="00664C44">
        <w:t xml:space="preserve">However, it stresses it is important that even small increases do not </w:t>
      </w:r>
      <w:r w:rsidR="00D86E01" w:rsidRPr="00664C44">
        <w:tab/>
      </w:r>
      <w:r w:rsidR="000603FE" w:rsidRPr="00664C44">
        <w:t xml:space="preserve">exacerbate the existing flooding situation to the detriment of people and </w:t>
      </w:r>
      <w:r w:rsidR="00D86E01" w:rsidRPr="00664C44">
        <w:tab/>
      </w:r>
      <w:r w:rsidR="000603FE" w:rsidRPr="00664C44">
        <w:t xml:space="preserve">property in Nottingham.   Consequently, it is essential that any urban </w:t>
      </w:r>
      <w:r w:rsidR="00D86E01" w:rsidRPr="00664C44">
        <w:tab/>
      </w:r>
      <w:r w:rsidR="000603FE" w:rsidRPr="00664C44">
        <w:t xml:space="preserve">expansion and major development proposals within the District of </w:t>
      </w:r>
      <w:r w:rsidR="00D86E01" w:rsidRPr="00664C44">
        <w:tab/>
      </w:r>
      <w:r w:rsidR="000603FE" w:rsidRPr="00664C44">
        <w:t xml:space="preserve">Ashfield or the Borough of Gedling assess the impact of additional </w:t>
      </w:r>
      <w:r w:rsidR="00D86E01" w:rsidRPr="00664C44">
        <w:tab/>
      </w:r>
      <w:r w:rsidR="000603FE" w:rsidRPr="00664C44">
        <w:t>surface water run-off o</w:t>
      </w:r>
      <w:r w:rsidR="00213679" w:rsidRPr="00664C44">
        <w:t>n the receiving watercourse</w:t>
      </w:r>
      <w:r w:rsidR="000603FE" w:rsidRPr="00664C44">
        <w:t xml:space="preserve">. The SFRA advises </w:t>
      </w:r>
      <w:r w:rsidR="00D86E01" w:rsidRPr="00664C44">
        <w:tab/>
      </w:r>
      <w:r w:rsidR="000603FE" w:rsidRPr="00664C44">
        <w:t xml:space="preserve">that where possible, major development proposals within the catchment </w:t>
      </w:r>
      <w:r w:rsidR="00BB0663">
        <w:tab/>
      </w:r>
      <w:r w:rsidR="000603FE" w:rsidRPr="00664C44">
        <w:t xml:space="preserve">area of the River Leen and Day Brook should seek to </w:t>
      </w:r>
      <w:r w:rsidR="00D86E01" w:rsidRPr="00664C44">
        <w:tab/>
      </w:r>
      <w:r w:rsidR="000603FE" w:rsidRPr="00664C44">
        <w:t xml:space="preserve">reduce volumes </w:t>
      </w:r>
      <w:r w:rsidR="00BB0663">
        <w:tab/>
      </w:r>
      <w:r w:rsidR="000603FE" w:rsidRPr="00664C44">
        <w:t>and peak flow rates of surface water generated by a</w:t>
      </w:r>
      <w:r w:rsidR="00BB0663">
        <w:t xml:space="preserve"> </w:t>
      </w:r>
      <w:r w:rsidR="000603FE" w:rsidRPr="00664C44">
        <w:t xml:space="preserve">development to </w:t>
      </w:r>
      <w:r w:rsidR="00BB0663">
        <w:tab/>
      </w:r>
      <w:r w:rsidR="000603FE" w:rsidRPr="00664C44">
        <w:t xml:space="preserve">pre-developed greenfield rates.   </w:t>
      </w:r>
    </w:p>
    <w:p w14:paraId="325159B7" w14:textId="77777777" w:rsidR="000603FE" w:rsidRPr="00664C44" w:rsidRDefault="000603FE" w:rsidP="00991203"/>
    <w:p w14:paraId="75EB7E78" w14:textId="25C14AD3" w:rsidR="000603FE" w:rsidRPr="00664C44" w:rsidRDefault="003F0388" w:rsidP="00991203">
      <w:pPr>
        <w:rPr>
          <w:b/>
          <w:color w:val="auto"/>
        </w:rPr>
      </w:pPr>
      <w:r>
        <w:t>6</w:t>
      </w:r>
      <w:r w:rsidR="00D86E01" w:rsidRPr="00664C44">
        <w:t>.5.</w:t>
      </w:r>
      <w:r w:rsidR="000F6413">
        <w:t>3</w:t>
      </w:r>
      <w:r w:rsidR="00F76C4D">
        <w:t>3</w:t>
      </w:r>
      <w:r w:rsidR="00D86E01" w:rsidRPr="00664C44">
        <w:tab/>
      </w:r>
      <w:r w:rsidR="000603FE" w:rsidRPr="00664C44">
        <w:t>Consequently, policies in</w:t>
      </w:r>
      <w:r w:rsidR="00BB0663">
        <w:t xml:space="preserve"> the emerging</w:t>
      </w:r>
      <w:r w:rsidR="000603FE" w:rsidRPr="00664C44">
        <w:t xml:space="preserve"> Ashfield’s Local</w:t>
      </w:r>
      <w:r w:rsidR="00C87F33" w:rsidRPr="00664C44">
        <w:t xml:space="preserve"> Plan</w:t>
      </w:r>
      <w:r w:rsidR="000603FE" w:rsidRPr="00664C44">
        <w:t xml:space="preserve"> and</w:t>
      </w:r>
      <w:r w:rsidR="00C3573C">
        <w:tab/>
      </w:r>
      <w:r w:rsidR="000603FE" w:rsidRPr="00664C44">
        <w:t xml:space="preserve">development </w:t>
      </w:r>
      <w:r w:rsidR="00C87F33" w:rsidRPr="00664C44">
        <w:t xml:space="preserve">management </w:t>
      </w:r>
      <w:r w:rsidR="000603FE" w:rsidRPr="00664C44">
        <w:t xml:space="preserve">decisions will need to </w:t>
      </w:r>
      <w:proofErr w:type="gramStart"/>
      <w:r w:rsidR="000603FE" w:rsidRPr="00664C44">
        <w:t>take into account</w:t>
      </w:r>
      <w:proofErr w:type="gramEnd"/>
      <w:r w:rsidR="000603FE" w:rsidRPr="00664C44">
        <w:t xml:space="preserve"> </w:t>
      </w:r>
      <w:r w:rsidR="00BB0663">
        <w:tab/>
      </w:r>
      <w:r w:rsidR="000603FE" w:rsidRPr="00664C44">
        <w:t xml:space="preserve">the </w:t>
      </w:r>
      <w:r w:rsidR="00BB0663">
        <w:tab/>
      </w:r>
      <w:r w:rsidR="000603FE" w:rsidRPr="00664C44">
        <w:t xml:space="preserve">impact of surface water from developments in Hucknall in order to reduce </w:t>
      </w:r>
      <w:r w:rsidR="00BB0663">
        <w:tab/>
      </w:r>
      <w:r w:rsidR="000603FE" w:rsidRPr="00664C44">
        <w:t xml:space="preserve">flood risk in the city of Nottingham.  </w:t>
      </w:r>
    </w:p>
    <w:p w14:paraId="665FC7C0" w14:textId="77777777" w:rsidR="008D1E34" w:rsidRPr="00664C44" w:rsidRDefault="008D1E34" w:rsidP="00991203">
      <w:pPr>
        <w:rPr>
          <w:b/>
          <w:color w:val="auto"/>
        </w:rPr>
      </w:pPr>
    </w:p>
    <w:p w14:paraId="3213D7D1" w14:textId="77777777" w:rsidR="00780F20" w:rsidRDefault="00D86E01" w:rsidP="00991203">
      <w:pPr>
        <w:rPr>
          <w:b/>
          <w:bCs/>
          <w:color w:val="auto"/>
        </w:rPr>
      </w:pPr>
      <w:r w:rsidRPr="00664C44">
        <w:rPr>
          <w:b/>
          <w:bCs/>
          <w:color w:val="auto"/>
        </w:rPr>
        <w:tab/>
      </w:r>
    </w:p>
    <w:p w14:paraId="037F069E" w14:textId="1AAFB2F4" w:rsidR="000603FE" w:rsidRPr="00664C44" w:rsidRDefault="00780F20" w:rsidP="00991203">
      <w:pPr>
        <w:rPr>
          <w:b/>
          <w:bCs/>
          <w:color w:val="auto"/>
          <w:vertAlign w:val="superscript"/>
        </w:rPr>
      </w:pPr>
      <w:r>
        <w:rPr>
          <w:b/>
          <w:bCs/>
          <w:color w:val="auto"/>
        </w:rPr>
        <w:tab/>
      </w:r>
      <w:r w:rsidR="000603FE" w:rsidRPr="00780F20">
        <w:rPr>
          <w:i/>
          <w:iCs/>
          <w:color w:val="auto"/>
        </w:rPr>
        <w:t xml:space="preserve">The Lower Trent and Erewash Catchment Abstraction Management </w:t>
      </w:r>
      <w:r w:rsidR="00694FA9">
        <w:rPr>
          <w:i/>
          <w:iCs/>
          <w:color w:val="auto"/>
        </w:rPr>
        <w:tab/>
      </w:r>
      <w:r w:rsidR="000603FE" w:rsidRPr="00780F20">
        <w:rPr>
          <w:i/>
          <w:iCs/>
          <w:color w:val="auto"/>
        </w:rPr>
        <w:t>Strategy</w:t>
      </w:r>
    </w:p>
    <w:p w14:paraId="11DD40B3" w14:textId="77777777" w:rsidR="00D86E01" w:rsidRPr="00664C44" w:rsidRDefault="00D86E01" w:rsidP="00991203">
      <w:pPr>
        <w:rPr>
          <w:b/>
          <w:bCs/>
          <w:color w:val="auto"/>
          <w:vertAlign w:val="superscript"/>
        </w:rPr>
      </w:pPr>
    </w:p>
    <w:p w14:paraId="4EDFF462" w14:textId="2F1DE389" w:rsidR="000603FE" w:rsidRPr="00780F20" w:rsidRDefault="003F0388" w:rsidP="00991203">
      <w:r>
        <w:t>6</w:t>
      </w:r>
      <w:r w:rsidR="002C6BAE" w:rsidRPr="00664C44">
        <w:t>.5.</w:t>
      </w:r>
      <w:r w:rsidR="000F6413">
        <w:t>3</w:t>
      </w:r>
      <w:r w:rsidR="00F76C4D">
        <w:t>4</w:t>
      </w:r>
      <w:r w:rsidR="002C6BAE" w:rsidRPr="00664C44">
        <w:tab/>
      </w:r>
      <w:r w:rsidR="000603FE" w:rsidRPr="00664C44">
        <w:t xml:space="preserve">For the River Leen the water resource availability status of this </w:t>
      </w:r>
      <w:r w:rsidR="000603FE" w:rsidRPr="00664C44">
        <w:rPr>
          <w:color w:val="auto"/>
        </w:rPr>
        <w:t xml:space="preserve">Water </w:t>
      </w:r>
      <w:r w:rsidR="002C6BAE" w:rsidRPr="00664C44">
        <w:rPr>
          <w:color w:val="auto"/>
        </w:rPr>
        <w:tab/>
      </w:r>
      <w:r w:rsidR="000603FE" w:rsidRPr="00664C44">
        <w:rPr>
          <w:color w:val="auto"/>
        </w:rPr>
        <w:t>Resource Management Unit</w:t>
      </w:r>
      <w:r w:rsidR="000603FE" w:rsidRPr="00664C44">
        <w:t xml:space="preserve"> is ‘no water available’. It is proposed that </w:t>
      </w:r>
      <w:r w:rsidR="002C6BAE" w:rsidRPr="00664C44">
        <w:tab/>
      </w:r>
      <w:r w:rsidR="000603FE" w:rsidRPr="00664C44">
        <w:t xml:space="preserve">the policy will be that new licences could be issued subject to a flow </w:t>
      </w:r>
      <w:r w:rsidR="002C6BAE" w:rsidRPr="00664C44">
        <w:tab/>
      </w:r>
      <w:r w:rsidR="000603FE" w:rsidRPr="00664C44">
        <w:t xml:space="preserve">restriction that would limit new abstractions to the winter period or </w:t>
      </w:r>
      <w:r w:rsidR="002C6BAE" w:rsidRPr="00664C44">
        <w:tab/>
      </w:r>
      <w:r w:rsidR="000603FE" w:rsidRPr="00664C44">
        <w:t xml:space="preserve">whenever flows in the Leen are relatively high.    </w:t>
      </w:r>
    </w:p>
    <w:p w14:paraId="00AF38FC" w14:textId="490588AC" w:rsidR="000603FE" w:rsidRPr="00007D83" w:rsidRDefault="002C6BAE" w:rsidP="00780F20">
      <w:pPr>
        <w:pStyle w:val="Heading3"/>
        <w:rPr>
          <w:b w:val="0"/>
          <w:bCs w:val="0"/>
          <w:color w:val="auto"/>
          <w:u w:val="single"/>
        </w:rPr>
      </w:pPr>
      <w:r w:rsidRPr="00664C44">
        <w:rPr>
          <w:color w:val="auto"/>
        </w:rPr>
        <w:tab/>
      </w:r>
      <w:bookmarkStart w:id="102" w:name="_Toc146191886"/>
      <w:bookmarkStart w:id="103" w:name="_Toc146202935"/>
      <w:bookmarkStart w:id="104" w:name="_Toc149915260"/>
      <w:r w:rsidR="000603FE" w:rsidRPr="00007D83">
        <w:rPr>
          <w:b w:val="0"/>
          <w:bCs w:val="0"/>
          <w:color w:val="auto"/>
          <w:u w:val="single"/>
        </w:rPr>
        <w:t>Other Sources of Flooding</w:t>
      </w:r>
      <w:bookmarkEnd w:id="102"/>
      <w:bookmarkEnd w:id="103"/>
      <w:bookmarkEnd w:id="104"/>
      <w:r w:rsidR="000603FE" w:rsidRPr="00007D83">
        <w:rPr>
          <w:b w:val="0"/>
          <w:bCs w:val="0"/>
          <w:color w:val="auto"/>
          <w:u w:val="single"/>
        </w:rPr>
        <w:t xml:space="preserve"> </w:t>
      </w:r>
    </w:p>
    <w:p w14:paraId="5D29C5CE" w14:textId="77777777" w:rsidR="000603FE" w:rsidRPr="00664C44" w:rsidRDefault="000603FE" w:rsidP="00991203"/>
    <w:p w14:paraId="26965AC3" w14:textId="7A73F635" w:rsidR="000603FE" w:rsidRPr="00664C44" w:rsidRDefault="003F0388" w:rsidP="00991203">
      <w:r>
        <w:rPr>
          <w:color w:val="auto"/>
        </w:rPr>
        <w:t>6</w:t>
      </w:r>
      <w:r w:rsidR="002C6BAE" w:rsidRPr="00664C44">
        <w:rPr>
          <w:color w:val="auto"/>
        </w:rPr>
        <w:t>.5.</w:t>
      </w:r>
      <w:r w:rsidR="000F6413">
        <w:rPr>
          <w:color w:val="auto"/>
        </w:rPr>
        <w:t>3</w:t>
      </w:r>
      <w:r w:rsidR="00F76C4D">
        <w:rPr>
          <w:color w:val="auto"/>
        </w:rPr>
        <w:t>5</w:t>
      </w:r>
      <w:r w:rsidR="002C6BAE" w:rsidRPr="00664C44">
        <w:rPr>
          <w:color w:val="auto"/>
        </w:rPr>
        <w:tab/>
      </w:r>
      <w:r w:rsidR="000603FE" w:rsidRPr="00664C44">
        <w:rPr>
          <w:color w:val="auto"/>
        </w:rPr>
        <w:t>Table</w:t>
      </w:r>
      <w:r w:rsidR="00A23317">
        <w:rPr>
          <w:color w:val="auto"/>
        </w:rPr>
        <w:t xml:space="preserve"> 6</w:t>
      </w:r>
      <w:r w:rsidR="000603FE" w:rsidRPr="00664C44">
        <w:rPr>
          <w:color w:val="auto"/>
        </w:rPr>
        <w:t xml:space="preserve"> and Pla</w:t>
      </w:r>
      <w:r w:rsidR="00907502">
        <w:rPr>
          <w:color w:val="auto"/>
        </w:rPr>
        <w:t>n 15</w:t>
      </w:r>
      <w:r w:rsidR="000603FE" w:rsidRPr="00664C44">
        <w:rPr>
          <w:color w:val="auto"/>
        </w:rPr>
        <w:t xml:space="preserve"> sets out other areas that have been identified as </w:t>
      </w:r>
      <w:r w:rsidR="00907502">
        <w:rPr>
          <w:color w:val="auto"/>
        </w:rPr>
        <w:tab/>
      </w:r>
      <w:r w:rsidR="000603FE" w:rsidRPr="00664C44">
        <w:rPr>
          <w:color w:val="auto"/>
        </w:rPr>
        <w:t xml:space="preserve">flooding in the past. </w:t>
      </w:r>
    </w:p>
    <w:p w14:paraId="7124B17F" w14:textId="77777777" w:rsidR="008D1E34" w:rsidRPr="00664C44" w:rsidRDefault="008D1E34" w:rsidP="00991203">
      <w:pPr>
        <w:rPr>
          <w:color w:val="auto"/>
        </w:rPr>
        <w:sectPr w:rsidR="008D1E34" w:rsidRPr="00664C44" w:rsidSect="00865FD7">
          <w:pgSz w:w="11906" w:h="16838"/>
          <w:pgMar w:top="1259" w:right="1558" w:bottom="1440" w:left="1797" w:header="709" w:footer="709" w:gutter="0"/>
          <w:cols w:space="708"/>
          <w:docGrid w:linePitch="360"/>
        </w:sectPr>
      </w:pPr>
    </w:p>
    <w:p w14:paraId="27BA39FE" w14:textId="77777777" w:rsidR="000603FE" w:rsidRPr="00664C44" w:rsidRDefault="000603FE" w:rsidP="00991203">
      <w:pPr>
        <w:rPr>
          <w:color w:val="auto"/>
        </w:rPr>
      </w:pPr>
    </w:p>
    <w:p w14:paraId="2E4F8BA2"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27DEF9EC"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3CAC8ED5"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42F05812"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96F8A73"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71F246F"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30C59B2E"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71A70CB1" w14:textId="77777777" w:rsidTr="00673DC8">
        <w:trPr>
          <w:cantSplit/>
          <w:trHeight w:val="1597"/>
        </w:trPr>
        <w:tc>
          <w:tcPr>
            <w:tcW w:w="778" w:type="dxa"/>
            <w:tcBorders>
              <w:left w:val="single" w:sz="18" w:space="0" w:color="auto"/>
            </w:tcBorders>
          </w:tcPr>
          <w:p w14:paraId="30268DC7" w14:textId="77777777" w:rsidR="008D1E34" w:rsidRPr="00664C44" w:rsidRDefault="008D1E34" w:rsidP="00991203">
            <w:pPr>
              <w:rPr>
                <w:color w:val="auto"/>
              </w:rPr>
            </w:pPr>
          </w:p>
        </w:tc>
        <w:tc>
          <w:tcPr>
            <w:tcW w:w="2263" w:type="dxa"/>
          </w:tcPr>
          <w:p w14:paraId="5219EA3A" w14:textId="77777777" w:rsidR="008D1E34" w:rsidRPr="00664C44" w:rsidRDefault="008D1E34" w:rsidP="00991203">
            <w:pPr>
              <w:rPr>
                <w:color w:val="auto"/>
              </w:rPr>
            </w:pPr>
          </w:p>
        </w:tc>
        <w:tc>
          <w:tcPr>
            <w:tcW w:w="1388" w:type="dxa"/>
          </w:tcPr>
          <w:p w14:paraId="473B923B" w14:textId="77777777" w:rsidR="008D1E34" w:rsidRPr="00664C44" w:rsidRDefault="008D1E34" w:rsidP="00991203">
            <w:pPr>
              <w:rPr>
                <w:color w:val="auto"/>
              </w:rPr>
            </w:pPr>
          </w:p>
        </w:tc>
        <w:tc>
          <w:tcPr>
            <w:tcW w:w="4931" w:type="dxa"/>
          </w:tcPr>
          <w:p w14:paraId="5365AF22" w14:textId="1514D24F" w:rsidR="008D1E34" w:rsidRPr="00664C44" w:rsidRDefault="000C56A2" w:rsidP="00991203">
            <w:pPr>
              <w:rPr>
                <w:color w:val="auto"/>
              </w:rPr>
            </w:pPr>
            <w:r w:rsidRPr="00664C44">
              <w:rPr>
                <w:color w:val="auto"/>
              </w:rPr>
              <w:t xml:space="preserve">N.B.  The comments set out below reflect Council </w:t>
            </w:r>
            <w:r w:rsidR="00694FA9"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7EFC930C"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3AA2428C" w14:textId="77777777" w:rsidR="008D1E34" w:rsidRPr="00664C44" w:rsidRDefault="008D1E34" w:rsidP="00991203">
            <w:pPr>
              <w:ind w:left="113" w:right="113"/>
              <w:rPr>
                <w:color w:val="auto"/>
              </w:rPr>
            </w:pPr>
            <w:r w:rsidRPr="00664C44">
              <w:rPr>
                <w:color w:val="auto"/>
              </w:rPr>
              <w:t>Industry/</w:t>
            </w:r>
          </w:p>
          <w:p w14:paraId="7DDFD331"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0EB5F2F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7535D001"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C79A901" w14:textId="77777777" w:rsidR="008D1E34" w:rsidRPr="00664C44" w:rsidRDefault="008D1E34" w:rsidP="00991203">
            <w:pPr>
              <w:ind w:left="113" w:right="113"/>
              <w:rPr>
                <w:color w:val="auto"/>
              </w:rPr>
            </w:pPr>
            <w:r w:rsidRPr="00664C44">
              <w:rPr>
                <w:color w:val="auto"/>
              </w:rPr>
              <w:t>Other</w:t>
            </w:r>
          </w:p>
          <w:p w14:paraId="525561E8"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3099D341"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184A3384"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4E3F5C1A" w14:textId="77777777" w:rsidTr="00673DC8">
        <w:tc>
          <w:tcPr>
            <w:tcW w:w="778" w:type="dxa"/>
            <w:tcBorders>
              <w:left w:val="single" w:sz="18" w:space="0" w:color="auto"/>
            </w:tcBorders>
          </w:tcPr>
          <w:p w14:paraId="309ED5EB" w14:textId="77777777" w:rsidR="008D1E34" w:rsidRPr="00664C44" w:rsidRDefault="008D1E34" w:rsidP="00991203">
            <w:pPr>
              <w:rPr>
                <w:color w:val="auto"/>
              </w:rPr>
            </w:pPr>
          </w:p>
        </w:tc>
        <w:tc>
          <w:tcPr>
            <w:tcW w:w="2263" w:type="dxa"/>
          </w:tcPr>
          <w:p w14:paraId="58815656" w14:textId="77777777" w:rsidR="008D1E34" w:rsidRPr="00664C44" w:rsidRDefault="008D1E34" w:rsidP="00991203">
            <w:pPr>
              <w:rPr>
                <w:color w:val="auto"/>
              </w:rPr>
            </w:pPr>
          </w:p>
        </w:tc>
        <w:tc>
          <w:tcPr>
            <w:tcW w:w="1388" w:type="dxa"/>
          </w:tcPr>
          <w:p w14:paraId="74DA0365" w14:textId="77777777" w:rsidR="008D1E34" w:rsidRPr="00664C44" w:rsidRDefault="008D1E34" w:rsidP="00991203">
            <w:pPr>
              <w:rPr>
                <w:color w:val="auto"/>
              </w:rPr>
            </w:pPr>
          </w:p>
        </w:tc>
        <w:tc>
          <w:tcPr>
            <w:tcW w:w="4931" w:type="dxa"/>
          </w:tcPr>
          <w:p w14:paraId="6AC137F1" w14:textId="77777777" w:rsidR="008D1E34" w:rsidRPr="00664C44" w:rsidRDefault="008D1E34" w:rsidP="00991203">
            <w:pPr>
              <w:rPr>
                <w:color w:val="auto"/>
              </w:rPr>
            </w:pPr>
          </w:p>
        </w:tc>
        <w:tc>
          <w:tcPr>
            <w:tcW w:w="595" w:type="dxa"/>
            <w:vAlign w:val="center"/>
          </w:tcPr>
          <w:p w14:paraId="118C1B4E" w14:textId="77777777" w:rsidR="008D1E34" w:rsidRPr="00664C44" w:rsidRDefault="008D1E34" w:rsidP="00991203">
            <w:pPr>
              <w:rPr>
                <w:color w:val="auto"/>
              </w:rPr>
            </w:pPr>
          </w:p>
        </w:tc>
        <w:tc>
          <w:tcPr>
            <w:tcW w:w="726" w:type="dxa"/>
            <w:vAlign w:val="center"/>
          </w:tcPr>
          <w:p w14:paraId="47003163" w14:textId="77777777" w:rsidR="008D1E34" w:rsidRPr="00664C44" w:rsidRDefault="008D1E34" w:rsidP="00991203">
            <w:pPr>
              <w:rPr>
                <w:color w:val="auto"/>
              </w:rPr>
            </w:pPr>
          </w:p>
        </w:tc>
        <w:tc>
          <w:tcPr>
            <w:tcW w:w="464" w:type="dxa"/>
            <w:vAlign w:val="center"/>
          </w:tcPr>
          <w:p w14:paraId="6D7389B0" w14:textId="77777777" w:rsidR="008D1E34" w:rsidRPr="00664C44" w:rsidRDefault="008D1E34" w:rsidP="00991203">
            <w:pPr>
              <w:rPr>
                <w:color w:val="auto"/>
              </w:rPr>
            </w:pPr>
          </w:p>
        </w:tc>
        <w:tc>
          <w:tcPr>
            <w:tcW w:w="595" w:type="dxa"/>
            <w:vAlign w:val="center"/>
          </w:tcPr>
          <w:p w14:paraId="04762645" w14:textId="77777777" w:rsidR="008D1E34" w:rsidRPr="00664C44" w:rsidRDefault="008D1E34" w:rsidP="00991203">
            <w:pPr>
              <w:rPr>
                <w:color w:val="auto"/>
              </w:rPr>
            </w:pPr>
          </w:p>
        </w:tc>
        <w:tc>
          <w:tcPr>
            <w:tcW w:w="783" w:type="dxa"/>
            <w:vAlign w:val="center"/>
          </w:tcPr>
          <w:p w14:paraId="43A6C5F6" w14:textId="77777777" w:rsidR="008D1E34" w:rsidRPr="00664C44" w:rsidRDefault="008D1E34" w:rsidP="00991203">
            <w:pPr>
              <w:rPr>
                <w:color w:val="auto"/>
              </w:rPr>
            </w:pPr>
          </w:p>
        </w:tc>
        <w:tc>
          <w:tcPr>
            <w:tcW w:w="407" w:type="dxa"/>
            <w:vAlign w:val="center"/>
          </w:tcPr>
          <w:p w14:paraId="70053E3D" w14:textId="77777777" w:rsidR="008D1E34" w:rsidRPr="00664C44" w:rsidRDefault="008D1E34" w:rsidP="00991203">
            <w:pPr>
              <w:rPr>
                <w:color w:val="auto"/>
              </w:rPr>
            </w:pPr>
          </w:p>
        </w:tc>
        <w:tc>
          <w:tcPr>
            <w:tcW w:w="595" w:type="dxa"/>
            <w:tcBorders>
              <w:right w:val="single" w:sz="18" w:space="0" w:color="auto"/>
            </w:tcBorders>
            <w:vAlign w:val="center"/>
          </w:tcPr>
          <w:p w14:paraId="14319C21" w14:textId="77777777" w:rsidR="008D1E34" w:rsidRPr="00664C44" w:rsidRDefault="008D1E34" w:rsidP="00991203">
            <w:pPr>
              <w:rPr>
                <w:color w:val="auto"/>
              </w:rPr>
            </w:pPr>
          </w:p>
        </w:tc>
      </w:tr>
      <w:tr w:rsidR="008D1E34" w:rsidRPr="00664C44" w14:paraId="6CFF539A" w14:textId="77777777" w:rsidTr="00673DC8">
        <w:tc>
          <w:tcPr>
            <w:tcW w:w="778" w:type="dxa"/>
            <w:tcBorders>
              <w:left w:val="single" w:sz="18" w:space="0" w:color="auto"/>
            </w:tcBorders>
          </w:tcPr>
          <w:p w14:paraId="6FBD4189" w14:textId="77777777" w:rsidR="008D1E34" w:rsidRPr="00664C44" w:rsidRDefault="008D1E34" w:rsidP="00991203">
            <w:pPr>
              <w:rPr>
                <w:color w:val="auto"/>
              </w:rPr>
            </w:pPr>
            <w:r w:rsidRPr="00664C44">
              <w:rPr>
                <w:color w:val="auto"/>
              </w:rPr>
              <w:t>SFRA - H1</w:t>
            </w:r>
          </w:p>
        </w:tc>
        <w:tc>
          <w:tcPr>
            <w:tcW w:w="2263" w:type="dxa"/>
          </w:tcPr>
          <w:p w14:paraId="4A881AC8" w14:textId="77777777" w:rsidR="008D1E34" w:rsidRPr="00664C44" w:rsidRDefault="008D1E34" w:rsidP="00991203">
            <w:pPr>
              <w:rPr>
                <w:color w:val="auto"/>
              </w:rPr>
            </w:pPr>
            <w:proofErr w:type="spellStart"/>
            <w:r w:rsidRPr="00664C44">
              <w:rPr>
                <w:color w:val="auto"/>
              </w:rPr>
              <w:t>Wighay</w:t>
            </w:r>
            <w:proofErr w:type="spellEnd"/>
            <w:r w:rsidRPr="00664C44">
              <w:rPr>
                <w:color w:val="auto"/>
              </w:rPr>
              <w:t xml:space="preserve"> Road to the west of Ward Avenue</w:t>
            </w:r>
          </w:p>
        </w:tc>
        <w:tc>
          <w:tcPr>
            <w:tcW w:w="1388" w:type="dxa"/>
          </w:tcPr>
          <w:p w14:paraId="627847CA" w14:textId="77777777" w:rsidR="008D1E34" w:rsidRPr="00664C44" w:rsidRDefault="008D1E34" w:rsidP="00991203">
            <w:pPr>
              <w:rPr>
                <w:color w:val="auto"/>
              </w:rPr>
            </w:pPr>
            <w:r w:rsidRPr="00664C44">
              <w:rPr>
                <w:color w:val="auto"/>
              </w:rPr>
              <w:t>Land &amp; highway</w:t>
            </w:r>
          </w:p>
        </w:tc>
        <w:tc>
          <w:tcPr>
            <w:tcW w:w="4931" w:type="dxa"/>
          </w:tcPr>
          <w:p w14:paraId="3B67081E" w14:textId="77777777" w:rsidR="008D1E34" w:rsidRPr="00664C44" w:rsidRDefault="009251B2" w:rsidP="00991203">
            <w:pPr>
              <w:rPr>
                <w:color w:val="auto"/>
              </w:rPr>
            </w:pPr>
            <w:r w:rsidRPr="00664C44">
              <w:rPr>
                <w:color w:val="auto"/>
              </w:rPr>
              <w:t xml:space="preserve">Run </w:t>
            </w:r>
            <w:proofErr w:type="gramStart"/>
            <w:r w:rsidRPr="00664C44">
              <w:rPr>
                <w:color w:val="auto"/>
              </w:rPr>
              <w:t>off of</w:t>
            </w:r>
            <w:proofErr w:type="gramEnd"/>
            <w:r w:rsidRPr="00664C44">
              <w:rPr>
                <w:color w:val="auto"/>
              </w:rPr>
              <w:t xml:space="preserve"> water from agricultural land.   Works have been undertaken on highway ditches / gullies and private ditches to try to alleviate this problem.  </w:t>
            </w:r>
            <w:r w:rsidR="008D1E34" w:rsidRPr="00664C44">
              <w:rPr>
                <w:color w:val="auto"/>
              </w:rPr>
              <w:t>Highway grids inspected on a regular basis and works actioned accordingly.</w:t>
            </w:r>
          </w:p>
        </w:tc>
        <w:tc>
          <w:tcPr>
            <w:tcW w:w="595" w:type="dxa"/>
            <w:vAlign w:val="center"/>
          </w:tcPr>
          <w:p w14:paraId="7AAF4AC6" w14:textId="77777777" w:rsidR="008D1E34" w:rsidRPr="00664C44" w:rsidRDefault="008D1E34" w:rsidP="00991203">
            <w:pPr>
              <w:rPr>
                <w:color w:val="auto"/>
              </w:rPr>
            </w:pPr>
            <w:r w:rsidRPr="00664C44">
              <w:rPr>
                <w:color w:val="auto"/>
              </w:rPr>
              <w:t>√</w:t>
            </w:r>
          </w:p>
        </w:tc>
        <w:tc>
          <w:tcPr>
            <w:tcW w:w="726" w:type="dxa"/>
            <w:vAlign w:val="center"/>
          </w:tcPr>
          <w:p w14:paraId="31D49301" w14:textId="77777777" w:rsidR="008D1E34" w:rsidRPr="00664C44" w:rsidRDefault="008D1E34" w:rsidP="00991203">
            <w:pPr>
              <w:rPr>
                <w:color w:val="auto"/>
              </w:rPr>
            </w:pPr>
          </w:p>
        </w:tc>
        <w:tc>
          <w:tcPr>
            <w:tcW w:w="464" w:type="dxa"/>
            <w:vAlign w:val="center"/>
          </w:tcPr>
          <w:p w14:paraId="4318579E" w14:textId="77777777" w:rsidR="008D1E34" w:rsidRPr="00664C44" w:rsidRDefault="008D1E34" w:rsidP="00991203">
            <w:pPr>
              <w:rPr>
                <w:color w:val="auto"/>
              </w:rPr>
            </w:pPr>
            <w:r w:rsidRPr="00664C44">
              <w:rPr>
                <w:color w:val="auto"/>
              </w:rPr>
              <w:t>√</w:t>
            </w:r>
          </w:p>
        </w:tc>
        <w:tc>
          <w:tcPr>
            <w:tcW w:w="595" w:type="dxa"/>
            <w:vAlign w:val="center"/>
          </w:tcPr>
          <w:p w14:paraId="17E62277" w14:textId="77777777" w:rsidR="008D1E34" w:rsidRPr="00664C44" w:rsidRDefault="008D1E34" w:rsidP="00991203">
            <w:pPr>
              <w:rPr>
                <w:color w:val="auto"/>
              </w:rPr>
            </w:pPr>
          </w:p>
        </w:tc>
        <w:tc>
          <w:tcPr>
            <w:tcW w:w="783" w:type="dxa"/>
            <w:vAlign w:val="center"/>
          </w:tcPr>
          <w:p w14:paraId="72C4EF71" w14:textId="77777777" w:rsidR="008D1E34" w:rsidRPr="00664C44" w:rsidRDefault="008D1E34" w:rsidP="00991203">
            <w:pPr>
              <w:rPr>
                <w:color w:val="auto"/>
              </w:rPr>
            </w:pPr>
          </w:p>
        </w:tc>
        <w:tc>
          <w:tcPr>
            <w:tcW w:w="407" w:type="dxa"/>
            <w:vAlign w:val="center"/>
          </w:tcPr>
          <w:p w14:paraId="0822B572" w14:textId="77777777" w:rsidR="008D1E34" w:rsidRPr="00664C44" w:rsidRDefault="008D1E34" w:rsidP="00991203">
            <w:pPr>
              <w:rPr>
                <w:color w:val="auto"/>
              </w:rPr>
            </w:pPr>
          </w:p>
        </w:tc>
        <w:tc>
          <w:tcPr>
            <w:tcW w:w="595" w:type="dxa"/>
            <w:tcBorders>
              <w:right w:val="single" w:sz="18" w:space="0" w:color="auto"/>
            </w:tcBorders>
            <w:vAlign w:val="center"/>
          </w:tcPr>
          <w:p w14:paraId="36977F67" w14:textId="77777777" w:rsidR="008D1E34" w:rsidRPr="00664C44" w:rsidRDefault="008D1E34" w:rsidP="00991203">
            <w:pPr>
              <w:rPr>
                <w:color w:val="auto"/>
              </w:rPr>
            </w:pPr>
          </w:p>
        </w:tc>
      </w:tr>
      <w:tr w:rsidR="008D1E34" w:rsidRPr="00664C44" w14:paraId="6EE51D4A" w14:textId="77777777" w:rsidTr="00673DC8">
        <w:tc>
          <w:tcPr>
            <w:tcW w:w="778" w:type="dxa"/>
            <w:tcBorders>
              <w:left w:val="single" w:sz="18" w:space="0" w:color="auto"/>
            </w:tcBorders>
          </w:tcPr>
          <w:p w14:paraId="1A373C33" w14:textId="77777777" w:rsidR="008D1E34" w:rsidRPr="00664C44" w:rsidRDefault="008D1E34" w:rsidP="00991203">
            <w:pPr>
              <w:rPr>
                <w:color w:val="auto"/>
              </w:rPr>
            </w:pPr>
            <w:r w:rsidRPr="00664C44">
              <w:rPr>
                <w:color w:val="auto"/>
              </w:rPr>
              <w:t>SFRA - H2</w:t>
            </w:r>
          </w:p>
        </w:tc>
        <w:tc>
          <w:tcPr>
            <w:tcW w:w="2263" w:type="dxa"/>
          </w:tcPr>
          <w:p w14:paraId="540D30BD" w14:textId="77777777" w:rsidR="008D1E34" w:rsidRPr="00664C44" w:rsidRDefault="008D1E34" w:rsidP="00991203">
            <w:pPr>
              <w:rPr>
                <w:color w:val="auto"/>
              </w:rPr>
            </w:pPr>
            <w:r w:rsidRPr="00664C44">
              <w:rPr>
                <w:color w:val="auto"/>
              </w:rPr>
              <w:t>Ward Avenue</w:t>
            </w:r>
          </w:p>
        </w:tc>
        <w:tc>
          <w:tcPr>
            <w:tcW w:w="1388" w:type="dxa"/>
          </w:tcPr>
          <w:p w14:paraId="1913B60D" w14:textId="77777777" w:rsidR="008D1E34" w:rsidRPr="00664C44" w:rsidRDefault="008D1E34" w:rsidP="00991203">
            <w:pPr>
              <w:rPr>
                <w:color w:val="auto"/>
              </w:rPr>
            </w:pPr>
            <w:r w:rsidRPr="00664C44">
              <w:rPr>
                <w:color w:val="auto"/>
              </w:rPr>
              <w:t>Severn Trent, Highway, Land, Watercourse</w:t>
            </w:r>
          </w:p>
        </w:tc>
        <w:tc>
          <w:tcPr>
            <w:tcW w:w="4931" w:type="dxa"/>
          </w:tcPr>
          <w:p w14:paraId="243BE013" w14:textId="77777777" w:rsidR="008D1E34" w:rsidRPr="00664C44" w:rsidRDefault="009251B2" w:rsidP="00991203">
            <w:pPr>
              <w:rPr>
                <w:color w:val="auto"/>
              </w:rPr>
            </w:pPr>
            <w:r w:rsidRPr="00664C44">
              <w:rPr>
                <w:color w:val="auto"/>
              </w:rPr>
              <w:t xml:space="preserve">Combination of factors including run </w:t>
            </w:r>
            <w:proofErr w:type="gramStart"/>
            <w:r w:rsidRPr="00664C44">
              <w:rPr>
                <w:color w:val="auto"/>
              </w:rPr>
              <w:t>off of</w:t>
            </w:r>
            <w:proofErr w:type="gramEnd"/>
            <w:r w:rsidRPr="00664C44">
              <w:rPr>
                <w:color w:val="auto"/>
              </w:rPr>
              <w:t xml:space="preserve"> water from agricultural land.  </w:t>
            </w:r>
          </w:p>
        </w:tc>
        <w:tc>
          <w:tcPr>
            <w:tcW w:w="595" w:type="dxa"/>
            <w:vAlign w:val="center"/>
          </w:tcPr>
          <w:p w14:paraId="280FFA17" w14:textId="77777777" w:rsidR="008D1E34" w:rsidRPr="00664C44" w:rsidRDefault="008D1E34" w:rsidP="00991203">
            <w:pPr>
              <w:rPr>
                <w:color w:val="auto"/>
              </w:rPr>
            </w:pPr>
            <w:r w:rsidRPr="00664C44">
              <w:rPr>
                <w:color w:val="auto"/>
              </w:rPr>
              <w:t>16</w:t>
            </w:r>
          </w:p>
        </w:tc>
        <w:tc>
          <w:tcPr>
            <w:tcW w:w="726" w:type="dxa"/>
            <w:vAlign w:val="center"/>
          </w:tcPr>
          <w:p w14:paraId="07FA1F3F" w14:textId="77777777" w:rsidR="008D1E34" w:rsidRPr="00664C44" w:rsidRDefault="008D1E34" w:rsidP="00991203">
            <w:pPr>
              <w:rPr>
                <w:color w:val="auto"/>
              </w:rPr>
            </w:pPr>
          </w:p>
        </w:tc>
        <w:tc>
          <w:tcPr>
            <w:tcW w:w="464" w:type="dxa"/>
            <w:vAlign w:val="center"/>
          </w:tcPr>
          <w:p w14:paraId="218D7407" w14:textId="77777777" w:rsidR="008D1E34" w:rsidRPr="00664C44" w:rsidRDefault="008D1E34" w:rsidP="00991203">
            <w:pPr>
              <w:rPr>
                <w:color w:val="auto"/>
              </w:rPr>
            </w:pPr>
            <w:r w:rsidRPr="00664C44">
              <w:rPr>
                <w:color w:val="auto"/>
              </w:rPr>
              <w:t>√</w:t>
            </w:r>
          </w:p>
        </w:tc>
        <w:tc>
          <w:tcPr>
            <w:tcW w:w="595" w:type="dxa"/>
            <w:vAlign w:val="center"/>
          </w:tcPr>
          <w:p w14:paraId="4AA8F69A" w14:textId="77777777" w:rsidR="008D1E34" w:rsidRPr="00664C44" w:rsidRDefault="008D1E34" w:rsidP="00991203">
            <w:pPr>
              <w:rPr>
                <w:color w:val="auto"/>
              </w:rPr>
            </w:pPr>
            <w:r w:rsidRPr="00664C44">
              <w:rPr>
                <w:color w:val="auto"/>
              </w:rPr>
              <w:t>√</w:t>
            </w:r>
          </w:p>
        </w:tc>
        <w:tc>
          <w:tcPr>
            <w:tcW w:w="783" w:type="dxa"/>
            <w:vAlign w:val="center"/>
          </w:tcPr>
          <w:p w14:paraId="4F09456A" w14:textId="77777777" w:rsidR="008D1E34" w:rsidRPr="00664C44" w:rsidRDefault="008D1E34" w:rsidP="00991203">
            <w:pPr>
              <w:rPr>
                <w:color w:val="auto"/>
              </w:rPr>
            </w:pPr>
          </w:p>
        </w:tc>
        <w:tc>
          <w:tcPr>
            <w:tcW w:w="407" w:type="dxa"/>
            <w:vAlign w:val="center"/>
          </w:tcPr>
          <w:p w14:paraId="31B8DAAF" w14:textId="77777777" w:rsidR="008D1E34" w:rsidRPr="00664C44" w:rsidRDefault="008D1E34" w:rsidP="00991203">
            <w:pPr>
              <w:rPr>
                <w:color w:val="auto"/>
              </w:rPr>
            </w:pPr>
          </w:p>
        </w:tc>
        <w:tc>
          <w:tcPr>
            <w:tcW w:w="595" w:type="dxa"/>
            <w:tcBorders>
              <w:right w:val="single" w:sz="18" w:space="0" w:color="auto"/>
            </w:tcBorders>
            <w:vAlign w:val="center"/>
          </w:tcPr>
          <w:p w14:paraId="1BAA49FD" w14:textId="77777777" w:rsidR="008D1E34" w:rsidRPr="00664C44" w:rsidRDefault="008D1E34" w:rsidP="00991203">
            <w:pPr>
              <w:rPr>
                <w:color w:val="auto"/>
              </w:rPr>
            </w:pPr>
          </w:p>
        </w:tc>
      </w:tr>
      <w:tr w:rsidR="009251B2" w:rsidRPr="00664C44" w14:paraId="1773D335" w14:textId="77777777" w:rsidTr="00673DC8">
        <w:tc>
          <w:tcPr>
            <w:tcW w:w="778" w:type="dxa"/>
            <w:tcBorders>
              <w:left w:val="single" w:sz="18" w:space="0" w:color="auto"/>
            </w:tcBorders>
          </w:tcPr>
          <w:p w14:paraId="66A18A6E" w14:textId="77777777" w:rsidR="009251B2" w:rsidRPr="00664C44" w:rsidRDefault="009251B2" w:rsidP="00991203">
            <w:pPr>
              <w:rPr>
                <w:color w:val="auto"/>
              </w:rPr>
            </w:pPr>
            <w:r w:rsidRPr="00664C44">
              <w:rPr>
                <w:color w:val="auto"/>
              </w:rPr>
              <w:t>SFRA - H3</w:t>
            </w:r>
          </w:p>
        </w:tc>
        <w:tc>
          <w:tcPr>
            <w:tcW w:w="2263" w:type="dxa"/>
          </w:tcPr>
          <w:p w14:paraId="5E488330" w14:textId="77777777" w:rsidR="009251B2" w:rsidRPr="00664C44" w:rsidRDefault="009251B2" w:rsidP="00991203">
            <w:pPr>
              <w:rPr>
                <w:color w:val="auto"/>
              </w:rPr>
            </w:pPr>
            <w:r w:rsidRPr="00664C44">
              <w:rPr>
                <w:color w:val="auto"/>
              </w:rPr>
              <w:t xml:space="preserve">Land of </w:t>
            </w:r>
            <w:proofErr w:type="spellStart"/>
            <w:r w:rsidRPr="00664C44">
              <w:rPr>
                <w:color w:val="auto"/>
              </w:rPr>
              <w:t>Linby</w:t>
            </w:r>
            <w:proofErr w:type="spellEnd"/>
            <w:r w:rsidRPr="00664C44">
              <w:rPr>
                <w:color w:val="auto"/>
              </w:rPr>
              <w:t xml:space="preserve"> Walk</w:t>
            </w:r>
          </w:p>
        </w:tc>
        <w:tc>
          <w:tcPr>
            <w:tcW w:w="1388" w:type="dxa"/>
          </w:tcPr>
          <w:p w14:paraId="1EDDB17D" w14:textId="77777777" w:rsidR="009251B2" w:rsidRPr="00664C44" w:rsidRDefault="009251B2" w:rsidP="00991203">
            <w:pPr>
              <w:rPr>
                <w:color w:val="auto"/>
              </w:rPr>
            </w:pPr>
            <w:r w:rsidRPr="00664C44">
              <w:rPr>
                <w:color w:val="auto"/>
              </w:rPr>
              <w:t>Land</w:t>
            </w:r>
          </w:p>
        </w:tc>
        <w:tc>
          <w:tcPr>
            <w:tcW w:w="4931" w:type="dxa"/>
          </w:tcPr>
          <w:p w14:paraId="39EED536" w14:textId="77777777" w:rsidR="009251B2" w:rsidRPr="00664C44" w:rsidRDefault="009251B2" w:rsidP="00991203">
            <w:pPr>
              <w:rPr>
                <w:color w:val="auto"/>
              </w:rPr>
            </w:pPr>
            <w:r w:rsidRPr="00664C44">
              <w:rPr>
                <w:color w:val="auto"/>
              </w:rPr>
              <w:t>Believed that water is run off from the area near pond.</w:t>
            </w:r>
          </w:p>
        </w:tc>
        <w:tc>
          <w:tcPr>
            <w:tcW w:w="595" w:type="dxa"/>
            <w:vAlign w:val="center"/>
          </w:tcPr>
          <w:p w14:paraId="1A76596D" w14:textId="77777777" w:rsidR="009251B2" w:rsidRPr="00664C44" w:rsidRDefault="009251B2" w:rsidP="00991203">
            <w:pPr>
              <w:rPr>
                <w:color w:val="auto"/>
              </w:rPr>
            </w:pPr>
          </w:p>
          <w:p w14:paraId="49517826" w14:textId="77777777" w:rsidR="009251B2" w:rsidRPr="00664C44" w:rsidRDefault="009251B2" w:rsidP="00991203">
            <w:pPr>
              <w:rPr>
                <w:color w:val="auto"/>
              </w:rPr>
            </w:pPr>
          </w:p>
        </w:tc>
        <w:tc>
          <w:tcPr>
            <w:tcW w:w="726" w:type="dxa"/>
            <w:vAlign w:val="center"/>
          </w:tcPr>
          <w:p w14:paraId="557B2391" w14:textId="77777777" w:rsidR="009251B2" w:rsidRPr="00664C44" w:rsidRDefault="009251B2" w:rsidP="00991203">
            <w:pPr>
              <w:rPr>
                <w:color w:val="auto"/>
              </w:rPr>
            </w:pPr>
          </w:p>
        </w:tc>
        <w:tc>
          <w:tcPr>
            <w:tcW w:w="464" w:type="dxa"/>
            <w:vAlign w:val="center"/>
          </w:tcPr>
          <w:p w14:paraId="701062BD" w14:textId="77777777" w:rsidR="009251B2" w:rsidRPr="00664C44" w:rsidRDefault="009251B2" w:rsidP="00991203">
            <w:pPr>
              <w:rPr>
                <w:color w:val="auto"/>
              </w:rPr>
            </w:pPr>
            <w:r w:rsidRPr="00664C44">
              <w:rPr>
                <w:color w:val="auto"/>
              </w:rPr>
              <w:t>√</w:t>
            </w:r>
          </w:p>
        </w:tc>
        <w:tc>
          <w:tcPr>
            <w:tcW w:w="595" w:type="dxa"/>
            <w:vAlign w:val="center"/>
          </w:tcPr>
          <w:p w14:paraId="3FA8F089" w14:textId="77777777" w:rsidR="009251B2" w:rsidRPr="00664C44" w:rsidRDefault="009251B2" w:rsidP="00991203">
            <w:pPr>
              <w:rPr>
                <w:color w:val="auto"/>
              </w:rPr>
            </w:pPr>
          </w:p>
        </w:tc>
        <w:tc>
          <w:tcPr>
            <w:tcW w:w="783" w:type="dxa"/>
            <w:vAlign w:val="center"/>
          </w:tcPr>
          <w:p w14:paraId="4F20859F" w14:textId="77777777" w:rsidR="009251B2" w:rsidRPr="00664C44" w:rsidRDefault="009251B2" w:rsidP="00991203">
            <w:pPr>
              <w:rPr>
                <w:color w:val="auto"/>
              </w:rPr>
            </w:pPr>
          </w:p>
        </w:tc>
        <w:tc>
          <w:tcPr>
            <w:tcW w:w="407" w:type="dxa"/>
            <w:vAlign w:val="center"/>
          </w:tcPr>
          <w:p w14:paraId="2DB2F40A" w14:textId="77777777" w:rsidR="009251B2" w:rsidRPr="00664C44" w:rsidRDefault="009251B2" w:rsidP="00991203">
            <w:pPr>
              <w:rPr>
                <w:color w:val="auto"/>
              </w:rPr>
            </w:pPr>
          </w:p>
        </w:tc>
        <w:tc>
          <w:tcPr>
            <w:tcW w:w="595" w:type="dxa"/>
            <w:tcBorders>
              <w:right w:val="single" w:sz="18" w:space="0" w:color="auto"/>
            </w:tcBorders>
            <w:vAlign w:val="center"/>
          </w:tcPr>
          <w:p w14:paraId="4548DDDA" w14:textId="77777777" w:rsidR="009251B2" w:rsidRPr="00664C44" w:rsidRDefault="009251B2" w:rsidP="00991203">
            <w:pPr>
              <w:rPr>
                <w:color w:val="auto"/>
              </w:rPr>
            </w:pPr>
          </w:p>
        </w:tc>
      </w:tr>
      <w:tr w:rsidR="009251B2" w:rsidRPr="00664C44" w14:paraId="717F6DFF" w14:textId="77777777" w:rsidTr="00673DC8">
        <w:tc>
          <w:tcPr>
            <w:tcW w:w="778" w:type="dxa"/>
            <w:tcBorders>
              <w:left w:val="single" w:sz="18" w:space="0" w:color="auto"/>
            </w:tcBorders>
          </w:tcPr>
          <w:p w14:paraId="517A5804" w14:textId="77777777" w:rsidR="009251B2" w:rsidRPr="00664C44" w:rsidRDefault="009251B2" w:rsidP="00991203">
            <w:pPr>
              <w:rPr>
                <w:color w:val="auto"/>
              </w:rPr>
            </w:pPr>
            <w:r w:rsidRPr="00664C44">
              <w:rPr>
                <w:color w:val="auto"/>
              </w:rPr>
              <w:t>SFRA - H4</w:t>
            </w:r>
          </w:p>
        </w:tc>
        <w:tc>
          <w:tcPr>
            <w:tcW w:w="2263" w:type="dxa"/>
          </w:tcPr>
          <w:p w14:paraId="5D8F8165" w14:textId="77777777" w:rsidR="009251B2" w:rsidRPr="00664C44" w:rsidRDefault="009251B2" w:rsidP="00991203">
            <w:pPr>
              <w:rPr>
                <w:color w:val="auto"/>
              </w:rPr>
            </w:pPr>
            <w:r w:rsidRPr="00664C44">
              <w:rPr>
                <w:color w:val="auto"/>
              </w:rPr>
              <w:t xml:space="preserve">6 </w:t>
            </w:r>
            <w:proofErr w:type="spellStart"/>
            <w:r w:rsidRPr="00664C44">
              <w:rPr>
                <w:color w:val="auto"/>
              </w:rPr>
              <w:t>Linby</w:t>
            </w:r>
            <w:proofErr w:type="spellEnd"/>
            <w:r w:rsidRPr="00664C44">
              <w:rPr>
                <w:color w:val="auto"/>
              </w:rPr>
              <w:t xml:space="preserve"> Walk</w:t>
            </w:r>
          </w:p>
        </w:tc>
        <w:tc>
          <w:tcPr>
            <w:tcW w:w="1388" w:type="dxa"/>
          </w:tcPr>
          <w:p w14:paraId="6563E7C4" w14:textId="77777777" w:rsidR="009251B2" w:rsidRPr="00664C44" w:rsidRDefault="009251B2" w:rsidP="00991203">
            <w:pPr>
              <w:rPr>
                <w:color w:val="auto"/>
              </w:rPr>
            </w:pPr>
            <w:r w:rsidRPr="00664C44">
              <w:rPr>
                <w:color w:val="auto"/>
              </w:rPr>
              <w:t>Watercourse</w:t>
            </w:r>
          </w:p>
        </w:tc>
        <w:tc>
          <w:tcPr>
            <w:tcW w:w="4931" w:type="dxa"/>
          </w:tcPr>
          <w:p w14:paraId="44BF2F82" w14:textId="77777777" w:rsidR="009251B2" w:rsidRPr="00664C44" w:rsidRDefault="009251B2" w:rsidP="00991203">
            <w:pPr>
              <w:rPr>
                <w:color w:val="auto"/>
              </w:rPr>
            </w:pPr>
            <w:r w:rsidRPr="00664C44">
              <w:rPr>
                <w:color w:val="auto"/>
              </w:rPr>
              <w:t>Apart from the watercourse flooding may also result from adjacent ditch overflowing.</w:t>
            </w:r>
          </w:p>
        </w:tc>
        <w:tc>
          <w:tcPr>
            <w:tcW w:w="595" w:type="dxa"/>
            <w:vAlign w:val="center"/>
          </w:tcPr>
          <w:p w14:paraId="758E57E1" w14:textId="77777777" w:rsidR="009251B2" w:rsidRPr="00664C44" w:rsidRDefault="009251B2" w:rsidP="00991203">
            <w:pPr>
              <w:rPr>
                <w:color w:val="auto"/>
              </w:rPr>
            </w:pPr>
          </w:p>
          <w:p w14:paraId="70CE41C8" w14:textId="77777777" w:rsidR="009251B2" w:rsidRPr="00664C44" w:rsidRDefault="009251B2" w:rsidP="00991203">
            <w:pPr>
              <w:rPr>
                <w:color w:val="auto"/>
              </w:rPr>
            </w:pPr>
            <w:r w:rsidRPr="00664C44">
              <w:rPr>
                <w:color w:val="auto"/>
              </w:rPr>
              <w:t>√</w:t>
            </w:r>
          </w:p>
        </w:tc>
        <w:tc>
          <w:tcPr>
            <w:tcW w:w="726" w:type="dxa"/>
            <w:vAlign w:val="center"/>
          </w:tcPr>
          <w:p w14:paraId="33BE76FD" w14:textId="77777777" w:rsidR="009251B2" w:rsidRPr="00664C44" w:rsidRDefault="009251B2" w:rsidP="00991203">
            <w:pPr>
              <w:rPr>
                <w:color w:val="auto"/>
              </w:rPr>
            </w:pPr>
          </w:p>
        </w:tc>
        <w:tc>
          <w:tcPr>
            <w:tcW w:w="464" w:type="dxa"/>
            <w:vAlign w:val="center"/>
          </w:tcPr>
          <w:p w14:paraId="2CE79FF4" w14:textId="77777777" w:rsidR="009251B2" w:rsidRPr="00664C44" w:rsidRDefault="009251B2" w:rsidP="00991203">
            <w:pPr>
              <w:rPr>
                <w:color w:val="auto"/>
              </w:rPr>
            </w:pPr>
          </w:p>
        </w:tc>
        <w:tc>
          <w:tcPr>
            <w:tcW w:w="595" w:type="dxa"/>
            <w:vAlign w:val="center"/>
          </w:tcPr>
          <w:p w14:paraId="4CF01786" w14:textId="77777777" w:rsidR="009251B2" w:rsidRPr="00664C44" w:rsidRDefault="009251B2" w:rsidP="00991203">
            <w:pPr>
              <w:rPr>
                <w:color w:val="auto"/>
              </w:rPr>
            </w:pPr>
          </w:p>
        </w:tc>
        <w:tc>
          <w:tcPr>
            <w:tcW w:w="783" w:type="dxa"/>
            <w:vAlign w:val="center"/>
          </w:tcPr>
          <w:p w14:paraId="31C35F40" w14:textId="77777777" w:rsidR="009251B2" w:rsidRPr="00664C44" w:rsidRDefault="009251B2" w:rsidP="00991203">
            <w:pPr>
              <w:rPr>
                <w:color w:val="auto"/>
              </w:rPr>
            </w:pPr>
          </w:p>
        </w:tc>
        <w:tc>
          <w:tcPr>
            <w:tcW w:w="407" w:type="dxa"/>
            <w:vAlign w:val="center"/>
          </w:tcPr>
          <w:p w14:paraId="2F29DF7C" w14:textId="77777777" w:rsidR="009251B2" w:rsidRPr="00664C44" w:rsidRDefault="009251B2" w:rsidP="00991203">
            <w:pPr>
              <w:rPr>
                <w:color w:val="auto"/>
              </w:rPr>
            </w:pPr>
          </w:p>
        </w:tc>
        <w:tc>
          <w:tcPr>
            <w:tcW w:w="595" w:type="dxa"/>
            <w:tcBorders>
              <w:right w:val="single" w:sz="18" w:space="0" w:color="auto"/>
            </w:tcBorders>
            <w:vAlign w:val="center"/>
          </w:tcPr>
          <w:p w14:paraId="746F6B97" w14:textId="77777777" w:rsidR="009251B2" w:rsidRPr="00664C44" w:rsidRDefault="009251B2" w:rsidP="00991203">
            <w:pPr>
              <w:rPr>
                <w:color w:val="auto"/>
              </w:rPr>
            </w:pPr>
          </w:p>
        </w:tc>
      </w:tr>
      <w:tr w:rsidR="009251B2" w:rsidRPr="00664C44" w14:paraId="05384863" w14:textId="77777777" w:rsidTr="00FE4CCF">
        <w:tc>
          <w:tcPr>
            <w:tcW w:w="778" w:type="dxa"/>
            <w:tcBorders>
              <w:left w:val="single" w:sz="18" w:space="0" w:color="auto"/>
            </w:tcBorders>
          </w:tcPr>
          <w:p w14:paraId="40ABD070" w14:textId="77777777" w:rsidR="009251B2" w:rsidRPr="00664C44" w:rsidRDefault="009251B2" w:rsidP="00991203">
            <w:pPr>
              <w:rPr>
                <w:color w:val="auto"/>
              </w:rPr>
            </w:pPr>
            <w:r w:rsidRPr="00664C44">
              <w:rPr>
                <w:color w:val="auto"/>
              </w:rPr>
              <w:lastRenderedPageBreak/>
              <w:t>SFRA - H5</w:t>
            </w:r>
          </w:p>
        </w:tc>
        <w:tc>
          <w:tcPr>
            <w:tcW w:w="2263" w:type="dxa"/>
          </w:tcPr>
          <w:p w14:paraId="1A683BD2" w14:textId="77777777" w:rsidR="009251B2" w:rsidRPr="00664C44" w:rsidRDefault="009251B2" w:rsidP="00991203">
            <w:pPr>
              <w:rPr>
                <w:color w:val="auto"/>
              </w:rPr>
            </w:pPr>
            <w:r w:rsidRPr="00664C44">
              <w:rPr>
                <w:color w:val="auto"/>
              </w:rPr>
              <w:t>Greenwood Avenue</w:t>
            </w:r>
          </w:p>
        </w:tc>
        <w:tc>
          <w:tcPr>
            <w:tcW w:w="1388" w:type="dxa"/>
          </w:tcPr>
          <w:p w14:paraId="2BCBA6AE" w14:textId="77777777" w:rsidR="009251B2" w:rsidRPr="00664C44" w:rsidRDefault="009251B2" w:rsidP="00991203">
            <w:pPr>
              <w:rPr>
                <w:color w:val="auto"/>
              </w:rPr>
            </w:pPr>
            <w:r w:rsidRPr="00664C44">
              <w:rPr>
                <w:color w:val="auto"/>
              </w:rPr>
              <w:t>Sewer</w:t>
            </w:r>
          </w:p>
        </w:tc>
        <w:tc>
          <w:tcPr>
            <w:tcW w:w="4931" w:type="dxa"/>
          </w:tcPr>
          <w:p w14:paraId="3EC62E50" w14:textId="77777777" w:rsidR="009251B2" w:rsidRPr="00664C44" w:rsidRDefault="009251B2" w:rsidP="00991203">
            <w:pPr>
              <w:rPr>
                <w:color w:val="auto"/>
              </w:rPr>
            </w:pPr>
            <w:r w:rsidRPr="00664C44">
              <w:rPr>
                <w:color w:val="auto"/>
              </w:rPr>
              <w:t>Believed to be a lack of capacity on STW surface water sewer.</w:t>
            </w:r>
          </w:p>
        </w:tc>
        <w:tc>
          <w:tcPr>
            <w:tcW w:w="4165" w:type="dxa"/>
            <w:gridSpan w:val="7"/>
            <w:tcBorders>
              <w:right w:val="single" w:sz="18" w:space="0" w:color="auto"/>
            </w:tcBorders>
            <w:vAlign w:val="center"/>
          </w:tcPr>
          <w:p w14:paraId="53EB8961" w14:textId="77777777" w:rsidR="009251B2" w:rsidRPr="00664C44" w:rsidRDefault="009251B2" w:rsidP="00991203">
            <w:pPr>
              <w:rPr>
                <w:color w:val="auto"/>
              </w:rPr>
            </w:pPr>
          </w:p>
          <w:p w14:paraId="0E0231AC" w14:textId="77777777" w:rsidR="009251B2" w:rsidRPr="00664C44" w:rsidRDefault="009251B2" w:rsidP="00991203">
            <w:pPr>
              <w:rPr>
                <w:color w:val="auto"/>
              </w:rPr>
            </w:pPr>
            <w:r w:rsidRPr="00664C44">
              <w:rPr>
                <w:color w:val="auto"/>
              </w:rPr>
              <w:t>Not Know</w:t>
            </w:r>
          </w:p>
        </w:tc>
      </w:tr>
      <w:tr w:rsidR="009251B2" w:rsidRPr="00664C44" w14:paraId="107986E1" w14:textId="77777777" w:rsidTr="00673DC8">
        <w:tc>
          <w:tcPr>
            <w:tcW w:w="778" w:type="dxa"/>
            <w:tcBorders>
              <w:left w:val="single" w:sz="18" w:space="0" w:color="auto"/>
            </w:tcBorders>
          </w:tcPr>
          <w:p w14:paraId="5B3DBA95" w14:textId="77777777" w:rsidR="009251B2" w:rsidRPr="00664C44" w:rsidRDefault="009251B2" w:rsidP="00991203">
            <w:pPr>
              <w:rPr>
                <w:color w:val="auto"/>
              </w:rPr>
            </w:pPr>
            <w:r w:rsidRPr="00664C44">
              <w:rPr>
                <w:color w:val="auto"/>
              </w:rPr>
              <w:t>SFRA - H6</w:t>
            </w:r>
          </w:p>
        </w:tc>
        <w:tc>
          <w:tcPr>
            <w:tcW w:w="2263" w:type="dxa"/>
          </w:tcPr>
          <w:p w14:paraId="6A2BBDF1" w14:textId="77777777" w:rsidR="009251B2" w:rsidRPr="00664C44" w:rsidRDefault="009251B2" w:rsidP="00991203">
            <w:pPr>
              <w:rPr>
                <w:color w:val="auto"/>
              </w:rPr>
            </w:pPr>
            <w:r w:rsidRPr="00664C44">
              <w:rPr>
                <w:color w:val="auto"/>
              </w:rPr>
              <w:t>Coniston Road west of the junction with Crasmere Close</w:t>
            </w:r>
          </w:p>
        </w:tc>
        <w:tc>
          <w:tcPr>
            <w:tcW w:w="1388" w:type="dxa"/>
          </w:tcPr>
          <w:p w14:paraId="2B22C242" w14:textId="77777777" w:rsidR="009251B2" w:rsidRPr="00664C44" w:rsidRDefault="009251B2" w:rsidP="00991203">
            <w:pPr>
              <w:rPr>
                <w:color w:val="auto"/>
              </w:rPr>
            </w:pPr>
            <w:r w:rsidRPr="00664C44">
              <w:rPr>
                <w:color w:val="auto"/>
              </w:rPr>
              <w:t>Watercourse</w:t>
            </w:r>
          </w:p>
        </w:tc>
        <w:tc>
          <w:tcPr>
            <w:tcW w:w="4931" w:type="dxa"/>
          </w:tcPr>
          <w:p w14:paraId="6F83338B" w14:textId="77777777" w:rsidR="009251B2" w:rsidRPr="00664C44" w:rsidRDefault="009251B2" w:rsidP="00991203">
            <w:pPr>
              <w:rPr>
                <w:color w:val="auto"/>
              </w:rPr>
            </w:pPr>
            <w:r w:rsidRPr="00664C44">
              <w:rPr>
                <w:color w:val="auto"/>
              </w:rPr>
              <w:t>Adjacent watercourse.</w:t>
            </w:r>
          </w:p>
        </w:tc>
        <w:tc>
          <w:tcPr>
            <w:tcW w:w="595" w:type="dxa"/>
            <w:vAlign w:val="center"/>
          </w:tcPr>
          <w:p w14:paraId="175D45F9" w14:textId="77777777" w:rsidR="009251B2" w:rsidRPr="00664C44" w:rsidRDefault="009251B2" w:rsidP="00991203">
            <w:pPr>
              <w:rPr>
                <w:color w:val="auto"/>
              </w:rPr>
            </w:pPr>
          </w:p>
          <w:p w14:paraId="70521947" w14:textId="77777777" w:rsidR="009251B2" w:rsidRPr="00664C44" w:rsidRDefault="009251B2" w:rsidP="00991203">
            <w:pPr>
              <w:rPr>
                <w:color w:val="auto"/>
              </w:rPr>
            </w:pPr>
          </w:p>
          <w:p w14:paraId="18A09EFF" w14:textId="77777777" w:rsidR="009251B2" w:rsidRPr="00664C44" w:rsidRDefault="009251B2" w:rsidP="00991203">
            <w:pPr>
              <w:rPr>
                <w:color w:val="auto"/>
              </w:rPr>
            </w:pPr>
          </w:p>
        </w:tc>
        <w:tc>
          <w:tcPr>
            <w:tcW w:w="726" w:type="dxa"/>
            <w:vAlign w:val="center"/>
          </w:tcPr>
          <w:p w14:paraId="65006D2F" w14:textId="77777777" w:rsidR="009251B2" w:rsidRPr="00664C44" w:rsidRDefault="009251B2" w:rsidP="00991203">
            <w:pPr>
              <w:rPr>
                <w:color w:val="auto"/>
              </w:rPr>
            </w:pPr>
          </w:p>
        </w:tc>
        <w:tc>
          <w:tcPr>
            <w:tcW w:w="464" w:type="dxa"/>
            <w:vAlign w:val="center"/>
          </w:tcPr>
          <w:p w14:paraId="5C698807" w14:textId="77777777" w:rsidR="009251B2" w:rsidRPr="00664C44" w:rsidRDefault="009251B2" w:rsidP="00991203">
            <w:pPr>
              <w:rPr>
                <w:color w:val="auto"/>
              </w:rPr>
            </w:pPr>
            <w:r w:rsidRPr="00664C44">
              <w:rPr>
                <w:color w:val="auto"/>
              </w:rPr>
              <w:t>√</w:t>
            </w:r>
          </w:p>
        </w:tc>
        <w:tc>
          <w:tcPr>
            <w:tcW w:w="595" w:type="dxa"/>
            <w:vAlign w:val="center"/>
          </w:tcPr>
          <w:p w14:paraId="57945A38" w14:textId="77777777" w:rsidR="009251B2" w:rsidRPr="00664C44" w:rsidRDefault="009251B2" w:rsidP="00991203">
            <w:pPr>
              <w:rPr>
                <w:color w:val="auto"/>
              </w:rPr>
            </w:pPr>
          </w:p>
        </w:tc>
        <w:tc>
          <w:tcPr>
            <w:tcW w:w="783" w:type="dxa"/>
            <w:vAlign w:val="center"/>
          </w:tcPr>
          <w:p w14:paraId="715602D6" w14:textId="77777777" w:rsidR="009251B2" w:rsidRPr="00664C44" w:rsidRDefault="009251B2" w:rsidP="00991203">
            <w:pPr>
              <w:rPr>
                <w:color w:val="auto"/>
              </w:rPr>
            </w:pPr>
          </w:p>
        </w:tc>
        <w:tc>
          <w:tcPr>
            <w:tcW w:w="407" w:type="dxa"/>
            <w:vAlign w:val="center"/>
          </w:tcPr>
          <w:p w14:paraId="0BB7CC8C" w14:textId="77777777" w:rsidR="009251B2" w:rsidRPr="00664C44" w:rsidRDefault="009251B2" w:rsidP="00991203">
            <w:pPr>
              <w:rPr>
                <w:color w:val="auto"/>
              </w:rPr>
            </w:pPr>
          </w:p>
        </w:tc>
        <w:tc>
          <w:tcPr>
            <w:tcW w:w="595" w:type="dxa"/>
            <w:tcBorders>
              <w:right w:val="single" w:sz="18" w:space="0" w:color="auto"/>
            </w:tcBorders>
            <w:vAlign w:val="center"/>
          </w:tcPr>
          <w:p w14:paraId="252ED3A1" w14:textId="77777777" w:rsidR="009251B2" w:rsidRPr="00664C44" w:rsidRDefault="009251B2" w:rsidP="00991203">
            <w:pPr>
              <w:rPr>
                <w:color w:val="auto"/>
              </w:rPr>
            </w:pPr>
          </w:p>
        </w:tc>
      </w:tr>
      <w:tr w:rsidR="009251B2" w:rsidRPr="00664C44" w14:paraId="2B3CA56B" w14:textId="77777777" w:rsidTr="00673DC8">
        <w:tc>
          <w:tcPr>
            <w:tcW w:w="778" w:type="dxa"/>
            <w:tcBorders>
              <w:left w:val="single" w:sz="18" w:space="0" w:color="auto"/>
            </w:tcBorders>
          </w:tcPr>
          <w:p w14:paraId="213832D7" w14:textId="77777777" w:rsidR="009251B2" w:rsidRPr="00664C44" w:rsidRDefault="009251B2" w:rsidP="00991203">
            <w:pPr>
              <w:rPr>
                <w:color w:val="auto"/>
              </w:rPr>
            </w:pPr>
            <w:r w:rsidRPr="00664C44">
              <w:rPr>
                <w:color w:val="auto"/>
              </w:rPr>
              <w:t>SFRA - H7</w:t>
            </w:r>
          </w:p>
        </w:tc>
        <w:tc>
          <w:tcPr>
            <w:tcW w:w="2263" w:type="dxa"/>
          </w:tcPr>
          <w:p w14:paraId="0403386D" w14:textId="77777777" w:rsidR="009251B2" w:rsidRPr="00664C44" w:rsidRDefault="009251B2" w:rsidP="00991203">
            <w:pPr>
              <w:rPr>
                <w:color w:val="auto"/>
              </w:rPr>
            </w:pPr>
            <w:r w:rsidRPr="00664C44">
              <w:rPr>
                <w:color w:val="auto"/>
              </w:rPr>
              <w:t>Thoresby Dale</w:t>
            </w:r>
          </w:p>
          <w:p w14:paraId="0A986AAB" w14:textId="77777777" w:rsidR="009251B2" w:rsidRPr="00664C44" w:rsidRDefault="009251B2" w:rsidP="00991203">
            <w:pPr>
              <w:rPr>
                <w:color w:val="auto"/>
              </w:rPr>
            </w:pPr>
          </w:p>
        </w:tc>
        <w:tc>
          <w:tcPr>
            <w:tcW w:w="1388" w:type="dxa"/>
          </w:tcPr>
          <w:p w14:paraId="1440D706" w14:textId="77777777" w:rsidR="009251B2" w:rsidRPr="00664C44" w:rsidRDefault="009251B2" w:rsidP="00991203">
            <w:pPr>
              <w:rPr>
                <w:color w:val="auto"/>
              </w:rPr>
            </w:pPr>
            <w:r w:rsidRPr="00664C44">
              <w:rPr>
                <w:color w:val="auto"/>
              </w:rPr>
              <w:t>Watercourse/Sewer</w:t>
            </w:r>
          </w:p>
        </w:tc>
        <w:tc>
          <w:tcPr>
            <w:tcW w:w="4931" w:type="dxa"/>
          </w:tcPr>
          <w:p w14:paraId="1685BDCD" w14:textId="4E89118A" w:rsidR="009251B2" w:rsidRPr="00664C44" w:rsidRDefault="009251B2" w:rsidP="00991203">
            <w:pPr>
              <w:rPr>
                <w:color w:val="auto"/>
              </w:rPr>
            </w:pPr>
            <w:r w:rsidRPr="00664C44">
              <w:rPr>
                <w:color w:val="auto"/>
              </w:rPr>
              <w:t xml:space="preserve">Adjacent watercourse.  </w:t>
            </w:r>
            <w:r w:rsidR="00694FA9" w:rsidRPr="00664C44">
              <w:rPr>
                <w:color w:val="auto"/>
              </w:rPr>
              <w:t>Also,</w:t>
            </w:r>
            <w:r w:rsidRPr="00664C44">
              <w:rPr>
                <w:color w:val="auto"/>
              </w:rPr>
              <w:t xml:space="preserve"> there is a lack of capacity on the sewer. It is understood Severn Trent Water are to carry out works to upgrade the sewer. Grid on Baker Lane Brook &amp; STW overflow grid on Ashgate Road inspected on a regular basis and works actioned accordingly.</w:t>
            </w:r>
          </w:p>
        </w:tc>
        <w:tc>
          <w:tcPr>
            <w:tcW w:w="595" w:type="dxa"/>
            <w:vAlign w:val="center"/>
          </w:tcPr>
          <w:p w14:paraId="23CF12ED" w14:textId="77777777" w:rsidR="009251B2" w:rsidRPr="00664C44" w:rsidRDefault="009251B2" w:rsidP="00991203">
            <w:pPr>
              <w:rPr>
                <w:color w:val="auto"/>
              </w:rPr>
            </w:pPr>
            <w:r w:rsidRPr="00664C44">
              <w:rPr>
                <w:color w:val="auto"/>
              </w:rPr>
              <w:t>6</w:t>
            </w:r>
          </w:p>
        </w:tc>
        <w:tc>
          <w:tcPr>
            <w:tcW w:w="726" w:type="dxa"/>
            <w:vAlign w:val="center"/>
          </w:tcPr>
          <w:p w14:paraId="5A15E371" w14:textId="77777777" w:rsidR="009251B2" w:rsidRPr="00664C44" w:rsidRDefault="009251B2" w:rsidP="00991203">
            <w:pPr>
              <w:rPr>
                <w:color w:val="auto"/>
              </w:rPr>
            </w:pPr>
          </w:p>
        </w:tc>
        <w:tc>
          <w:tcPr>
            <w:tcW w:w="464" w:type="dxa"/>
            <w:vAlign w:val="center"/>
          </w:tcPr>
          <w:p w14:paraId="14C33B9F" w14:textId="77777777" w:rsidR="009251B2" w:rsidRPr="00664C44" w:rsidRDefault="009251B2" w:rsidP="00991203">
            <w:pPr>
              <w:rPr>
                <w:color w:val="auto"/>
              </w:rPr>
            </w:pPr>
            <w:r w:rsidRPr="00664C44">
              <w:rPr>
                <w:color w:val="auto"/>
              </w:rPr>
              <w:t xml:space="preserve">  √</w:t>
            </w:r>
          </w:p>
        </w:tc>
        <w:tc>
          <w:tcPr>
            <w:tcW w:w="595" w:type="dxa"/>
            <w:vAlign w:val="center"/>
          </w:tcPr>
          <w:p w14:paraId="20D306E0" w14:textId="77777777" w:rsidR="009251B2" w:rsidRPr="00664C44" w:rsidRDefault="009251B2" w:rsidP="00991203">
            <w:pPr>
              <w:rPr>
                <w:color w:val="auto"/>
              </w:rPr>
            </w:pPr>
          </w:p>
        </w:tc>
        <w:tc>
          <w:tcPr>
            <w:tcW w:w="783" w:type="dxa"/>
            <w:vAlign w:val="center"/>
          </w:tcPr>
          <w:p w14:paraId="5ABB771F" w14:textId="77777777" w:rsidR="009251B2" w:rsidRPr="00664C44" w:rsidRDefault="009251B2" w:rsidP="00991203">
            <w:pPr>
              <w:rPr>
                <w:color w:val="auto"/>
              </w:rPr>
            </w:pPr>
          </w:p>
        </w:tc>
        <w:tc>
          <w:tcPr>
            <w:tcW w:w="407" w:type="dxa"/>
            <w:vAlign w:val="center"/>
          </w:tcPr>
          <w:p w14:paraId="64D5BF7E" w14:textId="77777777" w:rsidR="009251B2" w:rsidRPr="00664C44" w:rsidRDefault="009251B2" w:rsidP="00991203">
            <w:pPr>
              <w:rPr>
                <w:color w:val="auto"/>
              </w:rPr>
            </w:pPr>
          </w:p>
        </w:tc>
        <w:tc>
          <w:tcPr>
            <w:tcW w:w="595" w:type="dxa"/>
            <w:tcBorders>
              <w:right w:val="single" w:sz="18" w:space="0" w:color="auto"/>
            </w:tcBorders>
            <w:vAlign w:val="center"/>
          </w:tcPr>
          <w:p w14:paraId="77203FCD" w14:textId="77777777" w:rsidR="009251B2" w:rsidRPr="00664C44" w:rsidRDefault="009251B2" w:rsidP="00991203">
            <w:pPr>
              <w:rPr>
                <w:color w:val="auto"/>
              </w:rPr>
            </w:pPr>
          </w:p>
        </w:tc>
      </w:tr>
      <w:tr w:rsidR="009251B2" w:rsidRPr="00664C44" w14:paraId="086AA34D" w14:textId="77777777" w:rsidTr="00673DC8">
        <w:tc>
          <w:tcPr>
            <w:tcW w:w="778" w:type="dxa"/>
            <w:tcBorders>
              <w:left w:val="single" w:sz="18" w:space="0" w:color="auto"/>
            </w:tcBorders>
          </w:tcPr>
          <w:p w14:paraId="50A2BCC8" w14:textId="77777777" w:rsidR="009251B2" w:rsidRPr="00664C44" w:rsidRDefault="009251B2" w:rsidP="00991203">
            <w:pPr>
              <w:rPr>
                <w:color w:val="auto"/>
              </w:rPr>
            </w:pPr>
            <w:r w:rsidRPr="00664C44">
              <w:rPr>
                <w:color w:val="auto"/>
              </w:rPr>
              <w:t>SFRA - H8</w:t>
            </w:r>
          </w:p>
        </w:tc>
        <w:tc>
          <w:tcPr>
            <w:tcW w:w="2263" w:type="dxa"/>
          </w:tcPr>
          <w:p w14:paraId="0E31265E" w14:textId="77777777" w:rsidR="009251B2" w:rsidRPr="00664C44" w:rsidRDefault="009251B2" w:rsidP="00991203">
            <w:pPr>
              <w:rPr>
                <w:color w:val="auto"/>
              </w:rPr>
            </w:pPr>
            <w:proofErr w:type="spellStart"/>
            <w:r w:rsidRPr="00664C44">
              <w:rPr>
                <w:color w:val="auto"/>
              </w:rPr>
              <w:t>Oakenhall</w:t>
            </w:r>
            <w:proofErr w:type="spellEnd"/>
            <w:r w:rsidRPr="00664C44">
              <w:rPr>
                <w:color w:val="auto"/>
              </w:rPr>
              <w:t xml:space="preserve"> Avenue</w:t>
            </w:r>
          </w:p>
          <w:p w14:paraId="0E99923C" w14:textId="77777777" w:rsidR="009251B2" w:rsidRPr="00664C44" w:rsidRDefault="009251B2" w:rsidP="00991203">
            <w:pPr>
              <w:rPr>
                <w:color w:val="auto"/>
              </w:rPr>
            </w:pPr>
          </w:p>
        </w:tc>
        <w:tc>
          <w:tcPr>
            <w:tcW w:w="1388" w:type="dxa"/>
          </w:tcPr>
          <w:p w14:paraId="348BB01C" w14:textId="77777777" w:rsidR="009251B2" w:rsidRPr="00664C44" w:rsidRDefault="009251B2" w:rsidP="00991203">
            <w:pPr>
              <w:rPr>
                <w:color w:val="auto"/>
              </w:rPr>
            </w:pPr>
            <w:r w:rsidRPr="00664C44">
              <w:rPr>
                <w:color w:val="auto"/>
              </w:rPr>
              <w:t>Land</w:t>
            </w:r>
          </w:p>
        </w:tc>
        <w:tc>
          <w:tcPr>
            <w:tcW w:w="4931" w:type="dxa"/>
          </w:tcPr>
          <w:p w14:paraId="6DEFF15E" w14:textId="1D1676FA" w:rsidR="009251B2" w:rsidRPr="00664C44" w:rsidRDefault="009251B2" w:rsidP="00991203">
            <w:pPr>
              <w:rPr>
                <w:color w:val="auto"/>
              </w:rPr>
            </w:pPr>
            <w:r w:rsidRPr="00664C44">
              <w:rPr>
                <w:color w:val="auto"/>
              </w:rPr>
              <w:t>Believed that it results from run off from</w:t>
            </w:r>
            <w:r w:rsidR="002B611D">
              <w:rPr>
                <w:color w:val="auto"/>
              </w:rPr>
              <w:t xml:space="preserve"> </w:t>
            </w:r>
            <w:r w:rsidRPr="00664C44">
              <w:rPr>
                <w:color w:val="auto"/>
              </w:rPr>
              <w:t xml:space="preserve">playing fields.  </w:t>
            </w:r>
          </w:p>
        </w:tc>
        <w:tc>
          <w:tcPr>
            <w:tcW w:w="595" w:type="dxa"/>
            <w:vAlign w:val="center"/>
          </w:tcPr>
          <w:p w14:paraId="290BA321" w14:textId="77777777" w:rsidR="009251B2" w:rsidRPr="00664C44" w:rsidRDefault="009251B2" w:rsidP="00991203">
            <w:pPr>
              <w:rPr>
                <w:color w:val="auto"/>
              </w:rPr>
            </w:pPr>
            <w:r w:rsidRPr="00664C44">
              <w:rPr>
                <w:color w:val="auto"/>
              </w:rPr>
              <w:t>√</w:t>
            </w:r>
          </w:p>
        </w:tc>
        <w:tc>
          <w:tcPr>
            <w:tcW w:w="726" w:type="dxa"/>
            <w:vAlign w:val="center"/>
          </w:tcPr>
          <w:p w14:paraId="3E7DE5C1" w14:textId="77777777" w:rsidR="009251B2" w:rsidRPr="00664C44" w:rsidRDefault="009251B2" w:rsidP="00991203">
            <w:pPr>
              <w:rPr>
                <w:color w:val="auto"/>
              </w:rPr>
            </w:pPr>
          </w:p>
        </w:tc>
        <w:tc>
          <w:tcPr>
            <w:tcW w:w="464" w:type="dxa"/>
            <w:vAlign w:val="center"/>
          </w:tcPr>
          <w:p w14:paraId="7EE402DD" w14:textId="77777777" w:rsidR="009251B2" w:rsidRPr="00664C44" w:rsidRDefault="009251B2" w:rsidP="00991203">
            <w:pPr>
              <w:rPr>
                <w:color w:val="auto"/>
              </w:rPr>
            </w:pPr>
            <w:r w:rsidRPr="00664C44">
              <w:rPr>
                <w:color w:val="auto"/>
              </w:rPr>
              <w:t>√</w:t>
            </w:r>
          </w:p>
        </w:tc>
        <w:tc>
          <w:tcPr>
            <w:tcW w:w="595" w:type="dxa"/>
            <w:vAlign w:val="center"/>
          </w:tcPr>
          <w:p w14:paraId="0C4ECBC1" w14:textId="77777777" w:rsidR="009251B2" w:rsidRPr="00664C44" w:rsidRDefault="009251B2" w:rsidP="00991203">
            <w:pPr>
              <w:rPr>
                <w:color w:val="auto"/>
              </w:rPr>
            </w:pPr>
          </w:p>
        </w:tc>
        <w:tc>
          <w:tcPr>
            <w:tcW w:w="783" w:type="dxa"/>
            <w:vAlign w:val="center"/>
          </w:tcPr>
          <w:p w14:paraId="45EB5B24" w14:textId="77777777" w:rsidR="009251B2" w:rsidRPr="00664C44" w:rsidRDefault="009251B2" w:rsidP="00991203">
            <w:pPr>
              <w:rPr>
                <w:color w:val="auto"/>
              </w:rPr>
            </w:pPr>
          </w:p>
        </w:tc>
        <w:tc>
          <w:tcPr>
            <w:tcW w:w="407" w:type="dxa"/>
            <w:vAlign w:val="center"/>
          </w:tcPr>
          <w:p w14:paraId="71145E79" w14:textId="77777777" w:rsidR="009251B2" w:rsidRPr="00664C44" w:rsidRDefault="009251B2" w:rsidP="00991203">
            <w:pPr>
              <w:rPr>
                <w:color w:val="auto"/>
              </w:rPr>
            </w:pPr>
          </w:p>
        </w:tc>
        <w:tc>
          <w:tcPr>
            <w:tcW w:w="595" w:type="dxa"/>
            <w:tcBorders>
              <w:right w:val="single" w:sz="18" w:space="0" w:color="auto"/>
            </w:tcBorders>
            <w:vAlign w:val="center"/>
          </w:tcPr>
          <w:p w14:paraId="35794577" w14:textId="77777777" w:rsidR="009251B2" w:rsidRPr="00664C44" w:rsidRDefault="009251B2" w:rsidP="00991203">
            <w:pPr>
              <w:rPr>
                <w:color w:val="auto"/>
              </w:rPr>
            </w:pPr>
          </w:p>
        </w:tc>
      </w:tr>
      <w:tr w:rsidR="009251B2" w:rsidRPr="00664C44" w14:paraId="596141FC" w14:textId="77777777" w:rsidTr="00FE4CCF">
        <w:tc>
          <w:tcPr>
            <w:tcW w:w="778" w:type="dxa"/>
            <w:tcBorders>
              <w:left w:val="single" w:sz="18" w:space="0" w:color="auto"/>
            </w:tcBorders>
          </w:tcPr>
          <w:p w14:paraId="7E0775DE" w14:textId="77777777" w:rsidR="009251B2" w:rsidRPr="00664C44" w:rsidRDefault="009251B2" w:rsidP="00991203">
            <w:pPr>
              <w:rPr>
                <w:color w:val="auto"/>
              </w:rPr>
            </w:pPr>
            <w:r w:rsidRPr="00664C44">
              <w:rPr>
                <w:color w:val="auto"/>
              </w:rPr>
              <w:t>SFRA - H9</w:t>
            </w:r>
          </w:p>
        </w:tc>
        <w:tc>
          <w:tcPr>
            <w:tcW w:w="2263" w:type="dxa"/>
          </w:tcPr>
          <w:p w14:paraId="7F41CEFD" w14:textId="77777777" w:rsidR="009251B2" w:rsidRPr="00664C44" w:rsidRDefault="009251B2" w:rsidP="00991203">
            <w:pPr>
              <w:rPr>
                <w:color w:val="auto"/>
              </w:rPr>
            </w:pPr>
            <w:r w:rsidRPr="00664C44">
              <w:rPr>
                <w:color w:val="auto"/>
              </w:rPr>
              <w:t>Derbyshire Lane</w:t>
            </w:r>
          </w:p>
          <w:p w14:paraId="1AAEBE2B" w14:textId="77777777" w:rsidR="009251B2" w:rsidRPr="00664C44" w:rsidRDefault="009251B2" w:rsidP="00991203">
            <w:pPr>
              <w:rPr>
                <w:color w:val="auto"/>
              </w:rPr>
            </w:pPr>
          </w:p>
        </w:tc>
        <w:tc>
          <w:tcPr>
            <w:tcW w:w="1388" w:type="dxa"/>
          </w:tcPr>
          <w:p w14:paraId="3CC22DA5" w14:textId="77777777" w:rsidR="009251B2" w:rsidRPr="00664C44" w:rsidRDefault="009251B2" w:rsidP="00991203">
            <w:pPr>
              <w:rPr>
                <w:color w:val="auto"/>
              </w:rPr>
            </w:pPr>
            <w:r w:rsidRPr="00664C44">
              <w:rPr>
                <w:color w:val="auto"/>
              </w:rPr>
              <w:t>Sewer</w:t>
            </w:r>
          </w:p>
        </w:tc>
        <w:tc>
          <w:tcPr>
            <w:tcW w:w="4931" w:type="dxa"/>
          </w:tcPr>
          <w:p w14:paraId="005DEB5C" w14:textId="77777777" w:rsidR="009251B2" w:rsidRPr="00664C44" w:rsidRDefault="009251B2" w:rsidP="00991203">
            <w:pPr>
              <w:rPr>
                <w:color w:val="auto"/>
              </w:rPr>
            </w:pPr>
          </w:p>
        </w:tc>
        <w:tc>
          <w:tcPr>
            <w:tcW w:w="4165" w:type="dxa"/>
            <w:gridSpan w:val="7"/>
            <w:tcBorders>
              <w:right w:val="single" w:sz="18" w:space="0" w:color="auto"/>
            </w:tcBorders>
            <w:vAlign w:val="center"/>
          </w:tcPr>
          <w:p w14:paraId="2E1AE8C9" w14:textId="77777777" w:rsidR="009251B2" w:rsidRPr="00664C44" w:rsidRDefault="009251B2" w:rsidP="00991203">
            <w:pPr>
              <w:rPr>
                <w:color w:val="auto"/>
              </w:rPr>
            </w:pPr>
            <w:r w:rsidRPr="00664C44">
              <w:rPr>
                <w:color w:val="auto"/>
              </w:rPr>
              <w:t>Not Known</w:t>
            </w:r>
          </w:p>
        </w:tc>
      </w:tr>
      <w:tr w:rsidR="009251B2" w:rsidRPr="00664C44" w14:paraId="7B1972B7" w14:textId="77777777" w:rsidTr="00673DC8">
        <w:tc>
          <w:tcPr>
            <w:tcW w:w="778" w:type="dxa"/>
            <w:tcBorders>
              <w:left w:val="single" w:sz="18" w:space="0" w:color="auto"/>
            </w:tcBorders>
          </w:tcPr>
          <w:p w14:paraId="032D360B" w14:textId="77777777" w:rsidR="009251B2" w:rsidRPr="00664C44" w:rsidRDefault="009251B2" w:rsidP="00991203">
            <w:pPr>
              <w:rPr>
                <w:color w:val="auto"/>
              </w:rPr>
            </w:pPr>
            <w:r w:rsidRPr="00664C44">
              <w:rPr>
                <w:color w:val="auto"/>
              </w:rPr>
              <w:t>SFRA - H10</w:t>
            </w:r>
          </w:p>
        </w:tc>
        <w:tc>
          <w:tcPr>
            <w:tcW w:w="2263" w:type="dxa"/>
          </w:tcPr>
          <w:p w14:paraId="787F0122" w14:textId="77777777" w:rsidR="009251B2" w:rsidRPr="00664C44" w:rsidRDefault="009251B2" w:rsidP="00991203">
            <w:pPr>
              <w:rPr>
                <w:color w:val="auto"/>
              </w:rPr>
            </w:pPr>
            <w:r w:rsidRPr="00664C44">
              <w:rPr>
                <w:color w:val="auto"/>
              </w:rPr>
              <w:t>Open space off Polperro Way</w:t>
            </w:r>
          </w:p>
        </w:tc>
        <w:tc>
          <w:tcPr>
            <w:tcW w:w="1388" w:type="dxa"/>
          </w:tcPr>
          <w:p w14:paraId="3B5B7DF3" w14:textId="77777777" w:rsidR="009251B2" w:rsidRPr="00664C44" w:rsidRDefault="009251B2" w:rsidP="00991203">
            <w:pPr>
              <w:rPr>
                <w:color w:val="auto"/>
              </w:rPr>
            </w:pPr>
            <w:r w:rsidRPr="00664C44">
              <w:rPr>
                <w:color w:val="auto"/>
              </w:rPr>
              <w:t>Watercourse</w:t>
            </w:r>
          </w:p>
        </w:tc>
        <w:tc>
          <w:tcPr>
            <w:tcW w:w="4931" w:type="dxa"/>
          </w:tcPr>
          <w:p w14:paraId="3FFBA2C7" w14:textId="77777777" w:rsidR="009251B2" w:rsidRPr="00664C44" w:rsidRDefault="009251B2" w:rsidP="00991203">
            <w:pPr>
              <w:rPr>
                <w:color w:val="auto"/>
              </w:rPr>
            </w:pPr>
            <w:r w:rsidRPr="00664C44">
              <w:rPr>
                <w:color w:val="auto"/>
              </w:rPr>
              <w:t>Watercourse.  Grids on brook inspected on a regular basis and works actioned accordingly.</w:t>
            </w:r>
          </w:p>
        </w:tc>
        <w:tc>
          <w:tcPr>
            <w:tcW w:w="595" w:type="dxa"/>
            <w:vAlign w:val="center"/>
          </w:tcPr>
          <w:p w14:paraId="33A07B6B" w14:textId="77777777" w:rsidR="009251B2" w:rsidRPr="00664C44" w:rsidRDefault="009251B2" w:rsidP="00991203">
            <w:pPr>
              <w:rPr>
                <w:color w:val="auto"/>
              </w:rPr>
            </w:pPr>
          </w:p>
          <w:p w14:paraId="2EAB8A85" w14:textId="77777777" w:rsidR="009251B2" w:rsidRPr="00664C44" w:rsidRDefault="009251B2" w:rsidP="00991203">
            <w:pPr>
              <w:rPr>
                <w:color w:val="auto"/>
              </w:rPr>
            </w:pPr>
          </w:p>
        </w:tc>
        <w:tc>
          <w:tcPr>
            <w:tcW w:w="726" w:type="dxa"/>
            <w:vAlign w:val="center"/>
          </w:tcPr>
          <w:p w14:paraId="05EDD135" w14:textId="77777777" w:rsidR="009251B2" w:rsidRPr="00664C44" w:rsidRDefault="009251B2" w:rsidP="00991203">
            <w:pPr>
              <w:rPr>
                <w:color w:val="auto"/>
              </w:rPr>
            </w:pPr>
          </w:p>
        </w:tc>
        <w:tc>
          <w:tcPr>
            <w:tcW w:w="464" w:type="dxa"/>
            <w:vAlign w:val="center"/>
          </w:tcPr>
          <w:p w14:paraId="0F7F9D46" w14:textId="77777777" w:rsidR="009251B2" w:rsidRPr="00664C44" w:rsidRDefault="009251B2" w:rsidP="00991203">
            <w:pPr>
              <w:rPr>
                <w:color w:val="auto"/>
              </w:rPr>
            </w:pPr>
            <w:r w:rsidRPr="00664C44">
              <w:rPr>
                <w:color w:val="auto"/>
              </w:rPr>
              <w:t>√</w:t>
            </w:r>
          </w:p>
        </w:tc>
        <w:tc>
          <w:tcPr>
            <w:tcW w:w="595" w:type="dxa"/>
            <w:vAlign w:val="center"/>
          </w:tcPr>
          <w:p w14:paraId="2DC130B1" w14:textId="77777777" w:rsidR="009251B2" w:rsidRPr="00664C44" w:rsidRDefault="009251B2" w:rsidP="00991203">
            <w:pPr>
              <w:rPr>
                <w:color w:val="auto"/>
              </w:rPr>
            </w:pPr>
            <w:r w:rsidRPr="00664C44">
              <w:rPr>
                <w:color w:val="auto"/>
              </w:rPr>
              <w:t>√</w:t>
            </w:r>
          </w:p>
        </w:tc>
        <w:tc>
          <w:tcPr>
            <w:tcW w:w="783" w:type="dxa"/>
            <w:vAlign w:val="center"/>
          </w:tcPr>
          <w:p w14:paraId="6775BADC" w14:textId="77777777" w:rsidR="009251B2" w:rsidRPr="00664C44" w:rsidRDefault="009251B2" w:rsidP="00991203">
            <w:pPr>
              <w:rPr>
                <w:color w:val="auto"/>
              </w:rPr>
            </w:pPr>
          </w:p>
        </w:tc>
        <w:tc>
          <w:tcPr>
            <w:tcW w:w="407" w:type="dxa"/>
            <w:vAlign w:val="center"/>
          </w:tcPr>
          <w:p w14:paraId="2A8E6B7B" w14:textId="77777777" w:rsidR="009251B2" w:rsidRPr="00664C44" w:rsidRDefault="009251B2" w:rsidP="00991203">
            <w:pPr>
              <w:rPr>
                <w:color w:val="auto"/>
              </w:rPr>
            </w:pPr>
          </w:p>
        </w:tc>
        <w:tc>
          <w:tcPr>
            <w:tcW w:w="595" w:type="dxa"/>
            <w:tcBorders>
              <w:right w:val="single" w:sz="18" w:space="0" w:color="auto"/>
            </w:tcBorders>
            <w:vAlign w:val="center"/>
          </w:tcPr>
          <w:p w14:paraId="34BE1431" w14:textId="77777777" w:rsidR="009251B2" w:rsidRPr="00664C44" w:rsidRDefault="009251B2" w:rsidP="00991203">
            <w:pPr>
              <w:rPr>
                <w:color w:val="auto"/>
              </w:rPr>
            </w:pPr>
          </w:p>
        </w:tc>
      </w:tr>
      <w:tr w:rsidR="009251B2" w:rsidRPr="00664C44" w14:paraId="7A04C404" w14:textId="77777777" w:rsidTr="00673DC8">
        <w:tc>
          <w:tcPr>
            <w:tcW w:w="778" w:type="dxa"/>
            <w:tcBorders>
              <w:left w:val="single" w:sz="18" w:space="0" w:color="auto"/>
            </w:tcBorders>
          </w:tcPr>
          <w:p w14:paraId="1A52CB4C" w14:textId="77777777" w:rsidR="009251B2" w:rsidRPr="00664C44" w:rsidRDefault="009251B2" w:rsidP="00991203">
            <w:pPr>
              <w:rPr>
                <w:color w:val="auto"/>
              </w:rPr>
            </w:pPr>
            <w:r w:rsidRPr="00664C44">
              <w:rPr>
                <w:color w:val="auto"/>
              </w:rPr>
              <w:t>SFRA - H11</w:t>
            </w:r>
          </w:p>
        </w:tc>
        <w:tc>
          <w:tcPr>
            <w:tcW w:w="2263" w:type="dxa"/>
          </w:tcPr>
          <w:p w14:paraId="754DDCFA" w14:textId="77777777" w:rsidR="009251B2" w:rsidRPr="00664C44" w:rsidRDefault="009251B2" w:rsidP="00991203">
            <w:pPr>
              <w:rPr>
                <w:color w:val="auto"/>
              </w:rPr>
            </w:pPr>
            <w:r w:rsidRPr="00664C44">
              <w:rPr>
                <w:color w:val="auto"/>
              </w:rPr>
              <w:t>Junction Nabbs Lane &amp; Polperro Way</w:t>
            </w:r>
          </w:p>
        </w:tc>
        <w:tc>
          <w:tcPr>
            <w:tcW w:w="1388" w:type="dxa"/>
          </w:tcPr>
          <w:p w14:paraId="47234FC4" w14:textId="77777777" w:rsidR="009251B2" w:rsidRPr="00664C44" w:rsidRDefault="009251B2" w:rsidP="00991203">
            <w:pPr>
              <w:rPr>
                <w:color w:val="auto"/>
              </w:rPr>
            </w:pPr>
            <w:r w:rsidRPr="00664C44">
              <w:rPr>
                <w:color w:val="auto"/>
              </w:rPr>
              <w:t>Watercourse</w:t>
            </w:r>
          </w:p>
        </w:tc>
        <w:tc>
          <w:tcPr>
            <w:tcW w:w="4931" w:type="dxa"/>
          </w:tcPr>
          <w:p w14:paraId="30B7F03D" w14:textId="6D09C75A" w:rsidR="009251B2" w:rsidRPr="00664C44" w:rsidRDefault="009251B2" w:rsidP="00991203">
            <w:pPr>
              <w:rPr>
                <w:color w:val="auto"/>
              </w:rPr>
            </w:pPr>
            <w:r w:rsidRPr="00664C44">
              <w:rPr>
                <w:color w:val="auto"/>
              </w:rPr>
              <w:t xml:space="preserve">Watercourse.  The highway culvert grid in poor condition and is to be replaced shortly by </w:t>
            </w:r>
            <w:r w:rsidR="00694FA9" w:rsidRPr="00664C44">
              <w:rPr>
                <w:color w:val="auto"/>
              </w:rPr>
              <w:t>the Highway</w:t>
            </w:r>
            <w:r w:rsidRPr="00664C44">
              <w:rPr>
                <w:color w:val="auto"/>
              </w:rPr>
              <w:t xml:space="preserve"> Authority.  Grids on brook </w:t>
            </w:r>
            <w:r w:rsidRPr="00664C44">
              <w:rPr>
                <w:color w:val="auto"/>
              </w:rPr>
              <w:lastRenderedPageBreak/>
              <w:t>inspected on a regular basis and works actioned accordingly.</w:t>
            </w:r>
          </w:p>
        </w:tc>
        <w:tc>
          <w:tcPr>
            <w:tcW w:w="595" w:type="dxa"/>
            <w:vAlign w:val="center"/>
          </w:tcPr>
          <w:p w14:paraId="1B882C6E" w14:textId="77777777" w:rsidR="009251B2" w:rsidRPr="00664C44" w:rsidRDefault="009251B2" w:rsidP="00991203">
            <w:pPr>
              <w:rPr>
                <w:color w:val="auto"/>
              </w:rPr>
            </w:pPr>
            <w:r w:rsidRPr="00664C44">
              <w:rPr>
                <w:color w:val="auto"/>
              </w:rPr>
              <w:lastRenderedPageBreak/>
              <w:t>√</w:t>
            </w:r>
          </w:p>
        </w:tc>
        <w:tc>
          <w:tcPr>
            <w:tcW w:w="726" w:type="dxa"/>
            <w:vAlign w:val="center"/>
          </w:tcPr>
          <w:p w14:paraId="521D2A63" w14:textId="77777777" w:rsidR="009251B2" w:rsidRPr="00664C44" w:rsidRDefault="009251B2" w:rsidP="00991203">
            <w:pPr>
              <w:rPr>
                <w:color w:val="auto"/>
              </w:rPr>
            </w:pPr>
          </w:p>
        </w:tc>
        <w:tc>
          <w:tcPr>
            <w:tcW w:w="464" w:type="dxa"/>
            <w:vAlign w:val="center"/>
          </w:tcPr>
          <w:p w14:paraId="43EFFB2C" w14:textId="77777777" w:rsidR="009251B2" w:rsidRPr="00664C44" w:rsidRDefault="009251B2" w:rsidP="00991203">
            <w:pPr>
              <w:rPr>
                <w:color w:val="auto"/>
              </w:rPr>
            </w:pPr>
            <w:r w:rsidRPr="00664C44">
              <w:rPr>
                <w:color w:val="auto"/>
              </w:rPr>
              <w:t>√</w:t>
            </w:r>
          </w:p>
        </w:tc>
        <w:tc>
          <w:tcPr>
            <w:tcW w:w="595" w:type="dxa"/>
            <w:vAlign w:val="center"/>
          </w:tcPr>
          <w:p w14:paraId="68838D57" w14:textId="77777777" w:rsidR="009251B2" w:rsidRPr="00664C44" w:rsidRDefault="009251B2" w:rsidP="00991203">
            <w:pPr>
              <w:rPr>
                <w:color w:val="auto"/>
              </w:rPr>
            </w:pPr>
          </w:p>
        </w:tc>
        <w:tc>
          <w:tcPr>
            <w:tcW w:w="783" w:type="dxa"/>
            <w:vAlign w:val="center"/>
          </w:tcPr>
          <w:p w14:paraId="19D231F4" w14:textId="77777777" w:rsidR="009251B2" w:rsidRPr="00664C44" w:rsidRDefault="009251B2" w:rsidP="00991203">
            <w:pPr>
              <w:rPr>
                <w:color w:val="auto"/>
              </w:rPr>
            </w:pPr>
          </w:p>
        </w:tc>
        <w:tc>
          <w:tcPr>
            <w:tcW w:w="407" w:type="dxa"/>
            <w:vAlign w:val="center"/>
          </w:tcPr>
          <w:p w14:paraId="2FD30DF8" w14:textId="77777777" w:rsidR="009251B2" w:rsidRPr="00664C44" w:rsidRDefault="009251B2" w:rsidP="00991203">
            <w:pPr>
              <w:rPr>
                <w:color w:val="auto"/>
              </w:rPr>
            </w:pPr>
          </w:p>
        </w:tc>
        <w:tc>
          <w:tcPr>
            <w:tcW w:w="595" w:type="dxa"/>
            <w:tcBorders>
              <w:right w:val="single" w:sz="18" w:space="0" w:color="auto"/>
            </w:tcBorders>
            <w:vAlign w:val="center"/>
          </w:tcPr>
          <w:p w14:paraId="4ECBC300" w14:textId="77777777" w:rsidR="009251B2" w:rsidRPr="00664C44" w:rsidRDefault="009251B2" w:rsidP="00991203">
            <w:pPr>
              <w:rPr>
                <w:color w:val="auto"/>
              </w:rPr>
            </w:pPr>
          </w:p>
        </w:tc>
      </w:tr>
      <w:tr w:rsidR="009251B2" w:rsidRPr="00664C44" w14:paraId="67EFCA49" w14:textId="77777777" w:rsidTr="00673DC8">
        <w:tc>
          <w:tcPr>
            <w:tcW w:w="778" w:type="dxa"/>
            <w:tcBorders>
              <w:left w:val="single" w:sz="18" w:space="0" w:color="auto"/>
            </w:tcBorders>
          </w:tcPr>
          <w:p w14:paraId="23E0D8AC" w14:textId="77777777" w:rsidR="009251B2" w:rsidRPr="00664C44" w:rsidRDefault="009251B2" w:rsidP="00991203">
            <w:pPr>
              <w:rPr>
                <w:color w:val="auto"/>
              </w:rPr>
            </w:pPr>
            <w:r w:rsidRPr="00664C44">
              <w:rPr>
                <w:color w:val="auto"/>
              </w:rPr>
              <w:t>SFRA - H12</w:t>
            </w:r>
          </w:p>
        </w:tc>
        <w:tc>
          <w:tcPr>
            <w:tcW w:w="2263" w:type="dxa"/>
          </w:tcPr>
          <w:p w14:paraId="03E504D9" w14:textId="77777777" w:rsidR="009251B2" w:rsidRPr="00664C44" w:rsidRDefault="009251B2" w:rsidP="00991203">
            <w:pPr>
              <w:rPr>
                <w:color w:val="auto"/>
              </w:rPr>
            </w:pPr>
            <w:r w:rsidRPr="00664C44">
              <w:rPr>
                <w:color w:val="auto"/>
              </w:rPr>
              <w:t>Nabbs Lane opposite Briar Close</w:t>
            </w:r>
          </w:p>
        </w:tc>
        <w:tc>
          <w:tcPr>
            <w:tcW w:w="1388" w:type="dxa"/>
          </w:tcPr>
          <w:p w14:paraId="03F79B74" w14:textId="77777777" w:rsidR="009251B2" w:rsidRPr="00664C44" w:rsidRDefault="009251B2" w:rsidP="00991203">
            <w:pPr>
              <w:rPr>
                <w:color w:val="auto"/>
              </w:rPr>
            </w:pPr>
            <w:r w:rsidRPr="00664C44">
              <w:rPr>
                <w:color w:val="auto"/>
              </w:rPr>
              <w:t>Watercourse</w:t>
            </w:r>
          </w:p>
        </w:tc>
        <w:tc>
          <w:tcPr>
            <w:tcW w:w="4931" w:type="dxa"/>
          </w:tcPr>
          <w:p w14:paraId="4D136178" w14:textId="77777777" w:rsidR="009251B2" w:rsidRPr="00664C44" w:rsidRDefault="009251B2" w:rsidP="00991203">
            <w:pPr>
              <w:rPr>
                <w:color w:val="auto"/>
              </w:rPr>
            </w:pPr>
            <w:r w:rsidRPr="00664C44">
              <w:rPr>
                <w:color w:val="auto"/>
              </w:rPr>
              <w:t>Watercourse.  Grid in school grounds further downstream often blocks with debris.</w:t>
            </w:r>
          </w:p>
        </w:tc>
        <w:tc>
          <w:tcPr>
            <w:tcW w:w="595" w:type="dxa"/>
            <w:vAlign w:val="center"/>
          </w:tcPr>
          <w:p w14:paraId="7B8F1880" w14:textId="77777777" w:rsidR="009251B2" w:rsidRPr="00664C44" w:rsidRDefault="009251B2" w:rsidP="00991203">
            <w:pPr>
              <w:rPr>
                <w:color w:val="auto"/>
              </w:rPr>
            </w:pPr>
          </w:p>
          <w:p w14:paraId="3BABD385" w14:textId="77777777" w:rsidR="009251B2" w:rsidRPr="00664C44" w:rsidRDefault="009251B2" w:rsidP="00991203">
            <w:pPr>
              <w:rPr>
                <w:color w:val="auto"/>
              </w:rPr>
            </w:pPr>
            <w:r w:rsidRPr="00664C44">
              <w:rPr>
                <w:color w:val="auto"/>
              </w:rPr>
              <w:t>√</w:t>
            </w:r>
          </w:p>
        </w:tc>
        <w:tc>
          <w:tcPr>
            <w:tcW w:w="726" w:type="dxa"/>
            <w:vAlign w:val="center"/>
          </w:tcPr>
          <w:p w14:paraId="49DE7A3F" w14:textId="77777777" w:rsidR="009251B2" w:rsidRPr="00664C44" w:rsidRDefault="009251B2" w:rsidP="00991203">
            <w:pPr>
              <w:rPr>
                <w:color w:val="auto"/>
              </w:rPr>
            </w:pPr>
          </w:p>
        </w:tc>
        <w:tc>
          <w:tcPr>
            <w:tcW w:w="464" w:type="dxa"/>
            <w:vAlign w:val="center"/>
          </w:tcPr>
          <w:p w14:paraId="7704900F" w14:textId="77777777" w:rsidR="009251B2" w:rsidRPr="00664C44" w:rsidRDefault="009251B2" w:rsidP="00991203">
            <w:pPr>
              <w:rPr>
                <w:color w:val="auto"/>
              </w:rPr>
            </w:pPr>
            <w:r w:rsidRPr="00664C44">
              <w:rPr>
                <w:color w:val="auto"/>
              </w:rPr>
              <w:t>√</w:t>
            </w:r>
          </w:p>
        </w:tc>
        <w:tc>
          <w:tcPr>
            <w:tcW w:w="595" w:type="dxa"/>
            <w:vAlign w:val="center"/>
          </w:tcPr>
          <w:p w14:paraId="0517931A" w14:textId="77777777" w:rsidR="009251B2" w:rsidRPr="00664C44" w:rsidRDefault="009251B2" w:rsidP="00991203">
            <w:pPr>
              <w:rPr>
                <w:color w:val="auto"/>
              </w:rPr>
            </w:pPr>
          </w:p>
        </w:tc>
        <w:tc>
          <w:tcPr>
            <w:tcW w:w="783" w:type="dxa"/>
            <w:vAlign w:val="center"/>
          </w:tcPr>
          <w:p w14:paraId="74730576" w14:textId="77777777" w:rsidR="009251B2" w:rsidRPr="00664C44" w:rsidRDefault="009251B2" w:rsidP="00991203">
            <w:pPr>
              <w:rPr>
                <w:color w:val="auto"/>
              </w:rPr>
            </w:pPr>
          </w:p>
        </w:tc>
        <w:tc>
          <w:tcPr>
            <w:tcW w:w="407" w:type="dxa"/>
            <w:vAlign w:val="center"/>
          </w:tcPr>
          <w:p w14:paraId="7BA588D5" w14:textId="77777777" w:rsidR="009251B2" w:rsidRPr="00664C44" w:rsidRDefault="009251B2" w:rsidP="00991203">
            <w:pPr>
              <w:rPr>
                <w:color w:val="auto"/>
              </w:rPr>
            </w:pPr>
          </w:p>
        </w:tc>
        <w:tc>
          <w:tcPr>
            <w:tcW w:w="595" w:type="dxa"/>
            <w:tcBorders>
              <w:right w:val="single" w:sz="18" w:space="0" w:color="auto"/>
            </w:tcBorders>
            <w:vAlign w:val="center"/>
          </w:tcPr>
          <w:p w14:paraId="187F5515" w14:textId="77777777" w:rsidR="009251B2" w:rsidRPr="00664C44" w:rsidRDefault="009251B2" w:rsidP="00991203">
            <w:pPr>
              <w:rPr>
                <w:color w:val="auto"/>
              </w:rPr>
            </w:pPr>
          </w:p>
        </w:tc>
      </w:tr>
      <w:tr w:rsidR="009251B2" w:rsidRPr="00664C44" w14:paraId="0D065625" w14:textId="77777777" w:rsidTr="00673DC8">
        <w:tc>
          <w:tcPr>
            <w:tcW w:w="778" w:type="dxa"/>
            <w:tcBorders>
              <w:left w:val="single" w:sz="18" w:space="0" w:color="auto"/>
            </w:tcBorders>
          </w:tcPr>
          <w:p w14:paraId="7530538B" w14:textId="77777777" w:rsidR="009251B2" w:rsidRPr="00664C44" w:rsidRDefault="009251B2" w:rsidP="00991203">
            <w:pPr>
              <w:rPr>
                <w:color w:val="auto"/>
              </w:rPr>
            </w:pPr>
            <w:r w:rsidRPr="00664C44">
              <w:rPr>
                <w:color w:val="auto"/>
              </w:rPr>
              <w:t>SFRA - H13</w:t>
            </w:r>
          </w:p>
        </w:tc>
        <w:tc>
          <w:tcPr>
            <w:tcW w:w="2263" w:type="dxa"/>
          </w:tcPr>
          <w:p w14:paraId="5A01F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to the south of Meadowcroft Gardens</w:t>
            </w:r>
          </w:p>
        </w:tc>
        <w:tc>
          <w:tcPr>
            <w:tcW w:w="1388" w:type="dxa"/>
          </w:tcPr>
          <w:p w14:paraId="17E5A201" w14:textId="77777777" w:rsidR="009251B2" w:rsidRPr="00664C44" w:rsidRDefault="009251B2" w:rsidP="00991203">
            <w:pPr>
              <w:rPr>
                <w:color w:val="auto"/>
              </w:rPr>
            </w:pPr>
            <w:r w:rsidRPr="00664C44">
              <w:rPr>
                <w:color w:val="auto"/>
              </w:rPr>
              <w:t>Land &amp; Highway</w:t>
            </w:r>
          </w:p>
        </w:tc>
        <w:tc>
          <w:tcPr>
            <w:tcW w:w="4931" w:type="dxa"/>
          </w:tcPr>
          <w:p w14:paraId="5F84B350" w14:textId="77777777" w:rsidR="009251B2" w:rsidRPr="00664C44" w:rsidRDefault="009251B2" w:rsidP="00991203">
            <w:pPr>
              <w:rPr>
                <w:color w:val="auto"/>
              </w:rPr>
            </w:pPr>
            <w:r w:rsidRPr="00664C44">
              <w:rPr>
                <w:color w:val="auto"/>
              </w:rPr>
              <w:t xml:space="preserve">A contributory factor </w:t>
            </w:r>
            <w:r w:rsidR="009F7775" w:rsidRPr="00664C44">
              <w:rPr>
                <w:color w:val="auto"/>
              </w:rPr>
              <w:t>can be</w:t>
            </w:r>
            <w:r w:rsidRPr="00664C44">
              <w:rPr>
                <w:color w:val="auto"/>
              </w:rPr>
              <w:t xml:space="preserve"> </w:t>
            </w:r>
            <w:r w:rsidR="009F7775" w:rsidRPr="00664C44">
              <w:rPr>
                <w:color w:val="auto"/>
              </w:rPr>
              <w:t xml:space="preserve">the </w:t>
            </w:r>
            <w:r w:rsidRPr="00664C44">
              <w:rPr>
                <w:color w:val="auto"/>
              </w:rPr>
              <w:t>highway culvert becoming blocked.</w:t>
            </w:r>
          </w:p>
        </w:tc>
        <w:tc>
          <w:tcPr>
            <w:tcW w:w="595" w:type="dxa"/>
            <w:vAlign w:val="center"/>
          </w:tcPr>
          <w:p w14:paraId="00DFF1B0" w14:textId="77777777" w:rsidR="009251B2" w:rsidRPr="00664C44" w:rsidRDefault="009251B2" w:rsidP="00991203">
            <w:pPr>
              <w:rPr>
                <w:color w:val="auto"/>
              </w:rPr>
            </w:pPr>
          </w:p>
        </w:tc>
        <w:tc>
          <w:tcPr>
            <w:tcW w:w="726" w:type="dxa"/>
            <w:vAlign w:val="center"/>
          </w:tcPr>
          <w:p w14:paraId="2A479673" w14:textId="77777777" w:rsidR="009251B2" w:rsidRPr="00664C44" w:rsidRDefault="009251B2" w:rsidP="00991203">
            <w:pPr>
              <w:rPr>
                <w:color w:val="auto"/>
              </w:rPr>
            </w:pPr>
          </w:p>
        </w:tc>
        <w:tc>
          <w:tcPr>
            <w:tcW w:w="464" w:type="dxa"/>
            <w:vAlign w:val="center"/>
          </w:tcPr>
          <w:p w14:paraId="17638562" w14:textId="77777777" w:rsidR="009251B2" w:rsidRPr="00664C44" w:rsidRDefault="009251B2" w:rsidP="00991203">
            <w:pPr>
              <w:rPr>
                <w:color w:val="auto"/>
              </w:rPr>
            </w:pPr>
            <w:r w:rsidRPr="00664C44">
              <w:rPr>
                <w:color w:val="auto"/>
              </w:rPr>
              <w:t>√</w:t>
            </w:r>
          </w:p>
        </w:tc>
        <w:tc>
          <w:tcPr>
            <w:tcW w:w="595" w:type="dxa"/>
            <w:vAlign w:val="center"/>
          </w:tcPr>
          <w:p w14:paraId="6000CA24" w14:textId="77777777" w:rsidR="009251B2" w:rsidRPr="00664C44" w:rsidRDefault="009251B2" w:rsidP="00991203">
            <w:pPr>
              <w:rPr>
                <w:color w:val="auto"/>
              </w:rPr>
            </w:pPr>
          </w:p>
        </w:tc>
        <w:tc>
          <w:tcPr>
            <w:tcW w:w="783" w:type="dxa"/>
            <w:vAlign w:val="center"/>
          </w:tcPr>
          <w:p w14:paraId="1957BEDB" w14:textId="77777777" w:rsidR="009251B2" w:rsidRPr="00664C44" w:rsidRDefault="009251B2" w:rsidP="00991203">
            <w:pPr>
              <w:rPr>
                <w:color w:val="auto"/>
              </w:rPr>
            </w:pPr>
          </w:p>
        </w:tc>
        <w:tc>
          <w:tcPr>
            <w:tcW w:w="407" w:type="dxa"/>
            <w:vAlign w:val="center"/>
          </w:tcPr>
          <w:p w14:paraId="5641856A" w14:textId="77777777" w:rsidR="009251B2" w:rsidRPr="00664C44" w:rsidRDefault="009251B2" w:rsidP="00991203">
            <w:pPr>
              <w:rPr>
                <w:color w:val="auto"/>
              </w:rPr>
            </w:pPr>
          </w:p>
        </w:tc>
        <w:tc>
          <w:tcPr>
            <w:tcW w:w="595" w:type="dxa"/>
            <w:tcBorders>
              <w:right w:val="single" w:sz="18" w:space="0" w:color="auto"/>
            </w:tcBorders>
            <w:vAlign w:val="center"/>
          </w:tcPr>
          <w:p w14:paraId="2AA813A4" w14:textId="77777777" w:rsidR="009251B2" w:rsidRPr="00664C44" w:rsidRDefault="009251B2" w:rsidP="00991203">
            <w:pPr>
              <w:rPr>
                <w:color w:val="auto"/>
              </w:rPr>
            </w:pPr>
          </w:p>
        </w:tc>
      </w:tr>
      <w:tr w:rsidR="009251B2" w:rsidRPr="00664C44" w14:paraId="2C4A2E58" w14:textId="77777777" w:rsidTr="00673DC8">
        <w:tc>
          <w:tcPr>
            <w:tcW w:w="778" w:type="dxa"/>
            <w:tcBorders>
              <w:left w:val="single" w:sz="18" w:space="0" w:color="auto"/>
            </w:tcBorders>
          </w:tcPr>
          <w:p w14:paraId="47237B91" w14:textId="77777777" w:rsidR="009251B2" w:rsidRPr="00664C44" w:rsidRDefault="009251B2" w:rsidP="00991203">
            <w:pPr>
              <w:rPr>
                <w:color w:val="auto"/>
              </w:rPr>
            </w:pPr>
            <w:r w:rsidRPr="00664C44">
              <w:rPr>
                <w:color w:val="auto"/>
              </w:rPr>
              <w:t>SFRA - H14</w:t>
            </w:r>
          </w:p>
        </w:tc>
        <w:tc>
          <w:tcPr>
            <w:tcW w:w="2263" w:type="dxa"/>
          </w:tcPr>
          <w:p w14:paraId="3748575F" w14:textId="74B2ACC0"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w:t>
            </w:r>
            <w:r w:rsidR="00941A96" w:rsidRPr="00664C44">
              <w:rPr>
                <w:color w:val="auto"/>
              </w:rPr>
              <w:t>southwest</w:t>
            </w:r>
            <w:r w:rsidRPr="00664C44">
              <w:rPr>
                <w:color w:val="auto"/>
              </w:rPr>
              <w:t xml:space="preserve"> of Long Hill Rise</w:t>
            </w:r>
          </w:p>
        </w:tc>
        <w:tc>
          <w:tcPr>
            <w:tcW w:w="1388" w:type="dxa"/>
          </w:tcPr>
          <w:p w14:paraId="6D4CAE5A" w14:textId="77777777" w:rsidR="009251B2" w:rsidRPr="00664C44" w:rsidRDefault="009251B2" w:rsidP="00991203">
            <w:pPr>
              <w:rPr>
                <w:color w:val="auto"/>
              </w:rPr>
            </w:pPr>
            <w:r w:rsidRPr="00664C44">
              <w:rPr>
                <w:color w:val="auto"/>
              </w:rPr>
              <w:t>Watercourse &amp; Highways</w:t>
            </w:r>
          </w:p>
        </w:tc>
        <w:tc>
          <w:tcPr>
            <w:tcW w:w="4931" w:type="dxa"/>
          </w:tcPr>
          <w:p w14:paraId="31C9A08B" w14:textId="4C18B077" w:rsidR="009251B2" w:rsidRPr="00664C44" w:rsidRDefault="009F7775" w:rsidP="00991203">
            <w:pPr>
              <w:rPr>
                <w:color w:val="auto"/>
              </w:rPr>
            </w:pPr>
            <w:r w:rsidRPr="00664C44">
              <w:rPr>
                <w:color w:val="auto"/>
              </w:rPr>
              <w:t xml:space="preserve">Watercourse.  The current highway headwall &amp; manhole adj. 184 </w:t>
            </w:r>
            <w:proofErr w:type="spellStart"/>
            <w:r w:rsidRPr="00664C44">
              <w:rPr>
                <w:color w:val="auto"/>
              </w:rPr>
              <w:t>Watnall</w:t>
            </w:r>
            <w:proofErr w:type="spellEnd"/>
            <w:r w:rsidRPr="00664C44">
              <w:rPr>
                <w:color w:val="auto"/>
              </w:rPr>
              <w:t xml:space="preserve"> </w:t>
            </w:r>
            <w:proofErr w:type="gramStart"/>
            <w:r w:rsidRPr="00664C44">
              <w:rPr>
                <w:color w:val="auto"/>
              </w:rPr>
              <w:t>Road</w:t>
            </w:r>
            <w:r w:rsidR="002B611D">
              <w:rPr>
                <w:color w:val="auto"/>
              </w:rPr>
              <w:t>.</w:t>
            </w:r>
            <w:r w:rsidRPr="00664C44">
              <w:rPr>
                <w:color w:val="auto"/>
              </w:rPr>
              <w:t>.</w:t>
            </w:r>
            <w:proofErr w:type="gramEnd"/>
            <w:r w:rsidRPr="00664C44">
              <w:rPr>
                <w:color w:val="auto"/>
              </w:rPr>
              <w:t xml:space="preserve"> </w:t>
            </w:r>
          </w:p>
        </w:tc>
        <w:tc>
          <w:tcPr>
            <w:tcW w:w="595" w:type="dxa"/>
            <w:vAlign w:val="center"/>
          </w:tcPr>
          <w:p w14:paraId="1F20B310" w14:textId="77777777" w:rsidR="009251B2" w:rsidRPr="00664C44" w:rsidRDefault="009251B2" w:rsidP="00991203">
            <w:pPr>
              <w:rPr>
                <w:color w:val="auto"/>
              </w:rPr>
            </w:pPr>
            <w:r w:rsidRPr="00664C44">
              <w:rPr>
                <w:color w:val="auto"/>
              </w:rPr>
              <w:t>√</w:t>
            </w:r>
          </w:p>
        </w:tc>
        <w:tc>
          <w:tcPr>
            <w:tcW w:w="726" w:type="dxa"/>
            <w:vAlign w:val="center"/>
          </w:tcPr>
          <w:p w14:paraId="448239FD" w14:textId="77777777" w:rsidR="009251B2" w:rsidRPr="00664C44" w:rsidRDefault="009251B2" w:rsidP="00991203">
            <w:pPr>
              <w:rPr>
                <w:color w:val="auto"/>
              </w:rPr>
            </w:pPr>
          </w:p>
        </w:tc>
        <w:tc>
          <w:tcPr>
            <w:tcW w:w="464" w:type="dxa"/>
            <w:vAlign w:val="center"/>
          </w:tcPr>
          <w:p w14:paraId="52F77C32" w14:textId="77777777" w:rsidR="009251B2" w:rsidRPr="00664C44" w:rsidRDefault="009251B2" w:rsidP="00991203">
            <w:pPr>
              <w:rPr>
                <w:color w:val="auto"/>
              </w:rPr>
            </w:pPr>
            <w:r w:rsidRPr="00664C44">
              <w:rPr>
                <w:color w:val="auto"/>
              </w:rPr>
              <w:t>√</w:t>
            </w:r>
          </w:p>
        </w:tc>
        <w:tc>
          <w:tcPr>
            <w:tcW w:w="595" w:type="dxa"/>
            <w:vAlign w:val="center"/>
          </w:tcPr>
          <w:p w14:paraId="7B646978" w14:textId="77777777" w:rsidR="009251B2" w:rsidRPr="00664C44" w:rsidRDefault="009251B2" w:rsidP="00991203">
            <w:pPr>
              <w:rPr>
                <w:color w:val="auto"/>
              </w:rPr>
            </w:pPr>
          </w:p>
        </w:tc>
        <w:tc>
          <w:tcPr>
            <w:tcW w:w="783" w:type="dxa"/>
            <w:vAlign w:val="center"/>
          </w:tcPr>
          <w:p w14:paraId="562F2298" w14:textId="77777777" w:rsidR="009251B2" w:rsidRPr="00664C44" w:rsidRDefault="009251B2" w:rsidP="00991203">
            <w:pPr>
              <w:rPr>
                <w:color w:val="auto"/>
              </w:rPr>
            </w:pPr>
          </w:p>
        </w:tc>
        <w:tc>
          <w:tcPr>
            <w:tcW w:w="407" w:type="dxa"/>
            <w:vAlign w:val="center"/>
          </w:tcPr>
          <w:p w14:paraId="694F00C0" w14:textId="77777777" w:rsidR="009251B2" w:rsidRPr="00664C44" w:rsidRDefault="009251B2" w:rsidP="00991203">
            <w:pPr>
              <w:rPr>
                <w:color w:val="auto"/>
              </w:rPr>
            </w:pPr>
          </w:p>
        </w:tc>
        <w:tc>
          <w:tcPr>
            <w:tcW w:w="595" w:type="dxa"/>
            <w:tcBorders>
              <w:right w:val="single" w:sz="18" w:space="0" w:color="auto"/>
            </w:tcBorders>
            <w:vAlign w:val="center"/>
          </w:tcPr>
          <w:p w14:paraId="16DCB64C" w14:textId="77777777" w:rsidR="009251B2" w:rsidRPr="00664C44" w:rsidRDefault="009251B2" w:rsidP="00991203">
            <w:pPr>
              <w:rPr>
                <w:color w:val="auto"/>
              </w:rPr>
            </w:pPr>
          </w:p>
        </w:tc>
      </w:tr>
      <w:tr w:rsidR="009251B2" w:rsidRPr="00664C44" w14:paraId="736034C1" w14:textId="77777777" w:rsidTr="00673DC8">
        <w:tc>
          <w:tcPr>
            <w:tcW w:w="778" w:type="dxa"/>
            <w:tcBorders>
              <w:left w:val="single" w:sz="18" w:space="0" w:color="auto"/>
            </w:tcBorders>
          </w:tcPr>
          <w:p w14:paraId="34E0AA4E" w14:textId="77777777" w:rsidR="009251B2" w:rsidRPr="00664C44" w:rsidRDefault="009251B2" w:rsidP="00991203">
            <w:pPr>
              <w:rPr>
                <w:color w:val="auto"/>
              </w:rPr>
            </w:pPr>
            <w:r w:rsidRPr="00664C44">
              <w:rPr>
                <w:color w:val="auto"/>
              </w:rPr>
              <w:t>SFRA - H15</w:t>
            </w:r>
          </w:p>
        </w:tc>
        <w:tc>
          <w:tcPr>
            <w:tcW w:w="2263" w:type="dxa"/>
          </w:tcPr>
          <w:p w14:paraId="29F23EFD" w14:textId="77777777" w:rsidR="009251B2" w:rsidRPr="00664C44" w:rsidRDefault="009251B2" w:rsidP="00991203">
            <w:pPr>
              <w:rPr>
                <w:color w:val="auto"/>
              </w:rPr>
            </w:pPr>
            <w:proofErr w:type="spellStart"/>
            <w:r w:rsidRPr="00664C44">
              <w:rPr>
                <w:color w:val="auto"/>
              </w:rPr>
              <w:t>Farleys</w:t>
            </w:r>
            <w:proofErr w:type="spellEnd"/>
            <w:r w:rsidRPr="00664C44">
              <w:rPr>
                <w:color w:val="auto"/>
              </w:rPr>
              <w:t xml:space="preserve"> Lane south of Bridge Court</w:t>
            </w:r>
          </w:p>
        </w:tc>
        <w:tc>
          <w:tcPr>
            <w:tcW w:w="1388" w:type="dxa"/>
          </w:tcPr>
          <w:p w14:paraId="4D6742C8" w14:textId="77777777" w:rsidR="009251B2" w:rsidRPr="00664C44" w:rsidRDefault="009251B2" w:rsidP="00991203">
            <w:pPr>
              <w:rPr>
                <w:color w:val="auto"/>
              </w:rPr>
            </w:pPr>
            <w:r w:rsidRPr="00664C44">
              <w:rPr>
                <w:color w:val="auto"/>
              </w:rPr>
              <w:t>Highway</w:t>
            </w:r>
          </w:p>
        </w:tc>
        <w:tc>
          <w:tcPr>
            <w:tcW w:w="4931" w:type="dxa"/>
          </w:tcPr>
          <w:p w14:paraId="4F89644B" w14:textId="77777777" w:rsidR="009251B2" w:rsidRDefault="009F7775" w:rsidP="00991203">
            <w:pPr>
              <w:rPr>
                <w:color w:val="auto"/>
              </w:rPr>
            </w:pPr>
            <w:r w:rsidRPr="00664C44">
              <w:rPr>
                <w:color w:val="auto"/>
              </w:rPr>
              <w:t xml:space="preserve">Contributory factor is the adjacent footways and carriageways having poor gradients and limited outlets. </w:t>
            </w:r>
          </w:p>
          <w:p w14:paraId="0D79C874" w14:textId="68219A21" w:rsidR="002B611D" w:rsidRPr="00664C44" w:rsidRDefault="002B611D" w:rsidP="00991203">
            <w:pPr>
              <w:rPr>
                <w:color w:val="auto"/>
              </w:rPr>
            </w:pPr>
          </w:p>
        </w:tc>
        <w:tc>
          <w:tcPr>
            <w:tcW w:w="595" w:type="dxa"/>
            <w:vAlign w:val="center"/>
          </w:tcPr>
          <w:p w14:paraId="140BBCCC" w14:textId="77777777" w:rsidR="009251B2" w:rsidRPr="00664C44" w:rsidRDefault="009251B2" w:rsidP="00991203">
            <w:pPr>
              <w:rPr>
                <w:color w:val="auto"/>
              </w:rPr>
            </w:pPr>
          </w:p>
          <w:p w14:paraId="2156897F" w14:textId="77777777" w:rsidR="009251B2" w:rsidRPr="00664C44" w:rsidRDefault="009251B2" w:rsidP="00991203">
            <w:pPr>
              <w:rPr>
                <w:color w:val="auto"/>
              </w:rPr>
            </w:pPr>
            <w:r w:rsidRPr="00664C44">
              <w:rPr>
                <w:color w:val="auto"/>
              </w:rPr>
              <w:t>√</w:t>
            </w:r>
          </w:p>
        </w:tc>
        <w:tc>
          <w:tcPr>
            <w:tcW w:w="726" w:type="dxa"/>
            <w:vAlign w:val="center"/>
          </w:tcPr>
          <w:p w14:paraId="0FE58722" w14:textId="77777777" w:rsidR="009251B2" w:rsidRPr="00664C44" w:rsidRDefault="009251B2" w:rsidP="00991203">
            <w:pPr>
              <w:rPr>
                <w:color w:val="auto"/>
              </w:rPr>
            </w:pPr>
          </w:p>
        </w:tc>
        <w:tc>
          <w:tcPr>
            <w:tcW w:w="464" w:type="dxa"/>
            <w:vAlign w:val="center"/>
          </w:tcPr>
          <w:p w14:paraId="737DED74" w14:textId="77777777" w:rsidR="009251B2" w:rsidRPr="00664C44" w:rsidRDefault="009251B2" w:rsidP="00991203">
            <w:pPr>
              <w:rPr>
                <w:color w:val="auto"/>
              </w:rPr>
            </w:pPr>
            <w:r w:rsidRPr="00664C44">
              <w:rPr>
                <w:color w:val="auto"/>
              </w:rPr>
              <w:t>√</w:t>
            </w:r>
          </w:p>
        </w:tc>
        <w:tc>
          <w:tcPr>
            <w:tcW w:w="595" w:type="dxa"/>
            <w:vAlign w:val="center"/>
          </w:tcPr>
          <w:p w14:paraId="410B6DA2" w14:textId="77777777" w:rsidR="009251B2" w:rsidRPr="00664C44" w:rsidRDefault="009251B2" w:rsidP="00991203">
            <w:pPr>
              <w:rPr>
                <w:color w:val="auto"/>
              </w:rPr>
            </w:pPr>
          </w:p>
        </w:tc>
        <w:tc>
          <w:tcPr>
            <w:tcW w:w="783" w:type="dxa"/>
            <w:vAlign w:val="center"/>
          </w:tcPr>
          <w:p w14:paraId="6E79A84E" w14:textId="77777777" w:rsidR="009251B2" w:rsidRPr="00664C44" w:rsidRDefault="009251B2" w:rsidP="00991203">
            <w:pPr>
              <w:rPr>
                <w:color w:val="auto"/>
              </w:rPr>
            </w:pPr>
          </w:p>
        </w:tc>
        <w:tc>
          <w:tcPr>
            <w:tcW w:w="407" w:type="dxa"/>
            <w:vAlign w:val="center"/>
          </w:tcPr>
          <w:p w14:paraId="4C3AAAFA" w14:textId="77777777" w:rsidR="009251B2" w:rsidRPr="00664C44" w:rsidRDefault="009251B2" w:rsidP="00991203">
            <w:pPr>
              <w:rPr>
                <w:color w:val="auto"/>
              </w:rPr>
            </w:pPr>
          </w:p>
        </w:tc>
        <w:tc>
          <w:tcPr>
            <w:tcW w:w="595" w:type="dxa"/>
            <w:tcBorders>
              <w:right w:val="single" w:sz="18" w:space="0" w:color="auto"/>
            </w:tcBorders>
            <w:vAlign w:val="center"/>
          </w:tcPr>
          <w:p w14:paraId="01BE0F5E" w14:textId="77777777" w:rsidR="009251B2" w:rsidRPr="00664C44" w:rsidRDefault="009251B2" w:rsidP="00991203">
            <w:pPr>
              <w:rPr>
                <w:color w:val="auto"/>
              </w:rPr>
            </w:pPr>
          </w:p>
        </w:tc>
      </w:tr>
      <w:tr w:rsidR="009251B2" w:rsidRPr="00664C44" w14:paraId="2E922B90" w14:textId="77777777" w:rsidTr="00673DC8">
        <w:tc>
          <w:tcPr>
            <w:tcW w:w="778" w:type="dxa"/>
            <w:tcBorders>
              <w:left w:val="single" w:sz="18" w:space="0" w:color="auto"/>
            </w:tcBorders>
          </w:tcPr>
          <w:p w14:paraId="4CD4C561" w14:textId="77777777" w:rsidR="009251B2" w:rsidRPr="00664C44" w:rsidRDefault="009251B2" w:rsidP="00991203">
            <w:pPr>
              <w:rPr>
                <w:color w:val="auto"/>
              </w:rPr>
            </w:pPr>
            <w:r w:rsidRPr="00664C44">
              <w:rPr>
                <w:color w:val="auto"/>
              </w:rPr>
              <w:t>SFRA - H16</w:t>
            </w:r>
          </w:p>
        </w:tc>
        <w:tc>
          <w:tcPr>
            <w:tcW w:w="2263" w:type="dxa"/>
          </w:tcPr>
          <w:p w14:paraId="19A4EEFC" w14:textId="77777777" w:rsidR="009251B2" w:rsidRPr="00664C44" w:rsidRDefault="009251B2" w:rsidP="00991203">
            <w:pPr>
              <w:rPr>
                <w:color w:val="auto"/>
              </w:rPr>
            </w:pPr>
            <w:r w:rsidRPr="00664C44">
              <w:rPr>
                <w:color w:val="auto"/>
              </w:rPr>
              <w:t>St John’s Crescent</w:t>
            </w:r>
          </w:p>
        </w:tc>
        <w:tc>
          <w:tcPr>
            <w:tcW w:w="1388" w:type="dxa"/>
          </w:tcPr>
          <w:p w14:paraId="6770FDBB" w14:textId="77777777" w:rsidR="009251B2" w:rsidRPr="00664C44" w:rsidRDefault="009251B2" w:rsidP="00991203">
            <w:pPr>
              <w:rPr>
                <w:color w:val="auto"/>
              </w:rPr>
            </w:pPr>
            <w:r w:rsidRPr="00664C44">
              <w:rPr>
                <w:color w:val="auto"/>
              </w:rPr>
              <w:t>Sewer/</w:t>
            </w:r>
          </w:p>
          <w:p w14:paraId="74C2D402" w14:textId="77777777" w:rsidR="009251B2" w:rsidRPr="00664C44" w:rsidRDefault="009251B2" w:rsidP="00991203">
            <w:pPr>
              <w:rPr>
                <w:color w:val="auto"/>
              </w:rPr>
            </w:pPr>
            <w:r w:rsidRPr="00664C44">
              <w:rPr>
                <w:color w:val="auto"/>
              </w:rPr>
              <w:t>Watercourse</w:t>
            </w:r>
          </w:p>
        </w:tc>
        <w:tc>
          <w:tcPr>
            <w:tcW w:w="4931" w:type="dxa"/>
          </w:tcPr>
          <w:p w14:paraId="714C5233" w14:textId="77777777" w:rsidR="009251B2" w:rsidRPr="00664C44" w:rsidRDefault="009F7775" w:rsidP="00991203">
            <w:pPr>
              <w:rPr>
                <w:color w:val="auto"/>
              </w:rPr>
            </w:pPr>
            <w:r w:rsidRPr="00664C44">
              <w:rPr>
                <w:color w:val="auto"/>
              </w:rPr>
              <w:t>Watercourse</w:t>
            </w:r>
            <w:r w:rsidR="00291C10" w:rsidRPr="00664C44">
              <w:rPr>
                <w:color w:val="auto"/>
              </w:rPr>
              <w:t xml:space="preserve">.  </w:t>
            </w:r>
          </w:p>
        </w:tc>
        <w:tc>
          <w:tcPr>
            <w:tcW w:w="595" w:type="dxa"/>
            <w:vAlign w:val="center"/>
          </w:tcPr>
          <w:p w14:paraId="17FA69F0" w14:textId="77777777" w:rsidR="009251B2" w:rsidRPr="00664C44" w:rsidRDefault="009251B2" w:rsidP="00991203">
            <w:pPr>
              <w:rPr>
                <w:color w:val="auto"/>
              </w:rPr>
            </w:pPr>
            <w:r w:rsidRPr="00664C44">
              <w:rPr>
                <w:color w:val="auto"/>
              </w:rPr>
              <w:t>√</w:t>
            </w:r>
          </w:p>
        </w:tc>
        <w:tc>
          <w:tcPr>
            <w:tcW w:w="726" w:type="dxa"/>
            <w:vAlign w:val="center"/>
          </w:tcPr>
          <w:p w14:paraId="7CBED5F4" w14:textId="77777777" w:rsidR="009251B2" w:rsidRPr="00664C44" w:rsidRDefault="009251B2" w:rsidP="00991203">
            <w:pPr>
              <w:rPr>
                <w:color w:val="auto"/>
              </w:rPr>
            </w:pPr>
          </w:p>
        </w:tc>
        <w:tc>
          <w:tcPr>
            <w:tcW w:w="464" w:type="dxa"/>
            <w:vAlign w:val="center"/>
          </w:tcPr>
          <w:p w14:paraId="4022F391" w14:textId="77777777" w:rsidR="009251B2" w:rsidRPr="00664C44" w:rsidRDefault="009251B2" w:rsidP="00991203">
            <w:pPr>
              <w:rPr>
                <w:color w:val="auto"/>
              </w:rPr>
            </w:pPr>
            <w:r w:rsidRPr="00664C44">
              <w:rPr>
                <w:color w:val="auto"/>
              </w:rPr>
              <w:t>√</w:t>
            </w:r>
          </w:p>
        </w:tc>
        <w:tc>
          <w:tcPr>
            <w:tcW w:w="595" w:type="dxa"/>
            <w:vAlign w:val="center"/>
          </w:tcPr>
          <w:p w14:paraId="17E6DA52" w14:textId="77777777" w:rsidR="009251B2" w:rsidRPr="00664C44" w:rsidRDefault="009251B2" w:rsidP="00991203">
            <w:pPr>
              <w:rPr>
                <w:color w:val="auto"/>
              </w:rPr>
            </w:pPr>
          </w:p>
        </w:tc>
        <w:tc>
          <w:tcPr>
            <w:tcW w:w="783" w:type="dxa"/>
            <w:vAlign w:val="center"/>
          </w:tcPr>
          <w:p w14:paraId="0E522AB3" w14:textId="77777777" w:rsidR="009251B2" w:rsidRPr="00664C44" w:rsidRDefault="009251B2" w:rsidP="00991203">
            <w:pPr>
              <w:rPr>
                <w:color w:val="auto"/>
              </w:rPr>
            </w:pPr>
          </w:p>
        </w:tc>
        <w:tc>
          <w:tcPr>
            <w:tcW w:w="407" w:type="dxa"/>
            <w:vAlign w:val="center"/>
          </w:tcPr>
          <w:p w14:paraId="013CBD45" w14:textId="77777777" w:rsidR="009251B2" w:rsidRPr="00664C44" w:rsidRDefault="009251B2" w:rsidP="00991203">
            <w:pPr>
              <w:rPr>
                <w:color w:val="auto"/>
              </w:rPr>
            </w:pPr>
          </w:p>
        </w:tc>
        <w:tc>
          <w:tcPr>
            <w:tcW w:w="595" w:type="dxa"/>
            <w:tcBorders>
              <w:right w:val="single" w:sz="18" w:space="0" w:color="auto"/>
            </w:tcBorders>
            <w:vAlign w:val="center"/>
          </w:tcPr>
          <w:p w14:paraId="1235A1F0" w14:textId="77777777" w:rsidR="009251B2" w:rsidRPr="00664C44" w:rsidRDefault="009251B2" w:rsidP="00991203">
            <w:pPr>
              <w:rPr>
                <w:color w:val="auto"/>
              </w:rPr>
            </w:pPr>
          </w:p>
        </w:tc>
      </w:tr>
      <w:tr w:rsidR="009251B2" w:rsidRPr="00664C44" w14:paraId="683CA1BD" w14:textId="77777777" w:rsidTr="00673DC8">
        <w:tc>
          <w:tcPr>
            <w:tcW w:w="778" w:type="dxa"/>
            <w:tcBorders>
              <w:left w:val="single" w:sz="18" w:space="0" w:color="auto"/>
            </w:tcBorders>
          </w:tcPr>
          <w:p w14:paraId="389DFB35" w14:textId="77777777" w:rsidR="009251B2" w:rsidRPr="00664C44" w:rsidRDefault="009251B2" w:rsidP="00991203">
            <w:pPr>
              <w:rPr>
                <w:color w:val="auto"/>
              </w:rPr>
            </w:pPr>
            <w:r w:rsidRPr="00664C44">
              <w:rPr>
                <w:color w:val="auto"/>
              </w:rPr>
              <w:t>SFRA - H17</w:t>
            </w:r>
          </w:p>
        </w:tc>
        <w:tc>
          <w:tcPr>
            <w:tcW w:w="2263" w:type="dxa"/>
          </w:tcPr>
          <w:p w14:paraId="1FBAF1D1" w14:textId="77777777" w:rsidR="009251B2" w:rsidRPr="00664C44" w:rsidRDefault="009251B2" w:rsidP="00991203">
            <w:pPr>
              <w:rPr>
                <w:color w:val="auto"/>
              </w:rPr>
            </w:pPr>
            <w:r w:rsidRPr="00664C44">
              <w:rPr>
                <w:color w:val="auto"/>
              </w:rPr>
              <w:t xml:space="preserve">Field to the </w:t>
            </w:r>
            <w:proofErr w:type="gramStart"/>
            <w:r w:rsidRPr="00664C44">
              <w:rPr>
                <w:color w:val="auto"/>
              </w:rPr>
              <w:t>north west</w:t>
            </w:r>
            <w:proofErr w:type="gramEnd"/>
            <w:r w:rsidRPr="00664C44">
              <w:rPr>
                <w:color w:val="auto"/>
              </w:rPr>
              <w:t xml:space="preserve"> Conway Road</w:t>
            </w:r>
          </w:p>
        </w:tc>
        <w:tc>
          <w:tcPr>
            <w:tcW w:w="1388" w:type="dxa"/>
          </w:tcPr>
          <w:p w14:paraId="61DB9AB8" w14:textId="77777777" w:rsidR="009251B2" w:rsidRPr="00664C44" w:rsidRDefault="009251B2" w:rsidP="00991203">
            <w:pPr>
              <w:rPr>
                <w:color w:val="auto"/>
              </w:rPr>
            </w:pPr>
            <w:r w:rsidRPr="00664C44">
              <w:rPr>
                <w:color w:val="auto"/>
              </w:rPr>
              <w:t>Land</w:t>
            </w:r>
          </w:p>
        </w:tc>
        <w:tc>
          <w:tcPr>
            <w:tcW w:w="4931" w:type="dxa"/>
          </w:tcPr>
          <w:p w14:paraId="40CB5CBC" w14:textId="77777777" w:rsidR="009251B2" w:rsidRPr="00664C44" w:rsidRDefault="00291C10" w:rsidP="00991203">
            <w:pPr>
              <w:rPr>
                <w:color w:val="auto"/>
              </w:rPr>
            </w:pPr>
            <w:r w:rsidRPr="00664C44">
              <w:rPr>
                <w:color w:val="auto"/>
              </w:rPr>
              <w:t>Believed that flooding results from run off from adj. fields.</w:t>
            </w:r>
          </w:p>
        </w:tc>
        <w:tc>
          <w:tcPr>
            <w:tcW w:w="595" w:type="dxa"/>
            <w:vAlign w:val="center"/>
          </w:tcPr>
          <w:p w14:paraId="54B1749C" w14:textId="77777777" w:rsidR="009251B2" w:rsidRPr="00664C44" w:rsidRDefault="009251B2" w:rsidP="00991203">
            <w:pPr>
              <w:rPr>
                <w:color w:val="auto"/>
              </w:rPr>
            </w:pPr>
            <w:r w:rsidRPr="00664C44">
              <w:rPr>
                <w:color w:val="auto"/>
              </w:rPr>
              <w:t>√</w:t>
            </w:r>
          </w:p>
        </w:tc>
        <w:tc>
          <w:tcPr>
            <w:tcW w:w="726" w:type="dxa"/>
            <w:vAlign w:val="center"/>
          </w:tcPr>
          <w:p w14:paraId="36D3561F" w14:textId="77777777" w:rsidR="009251B2" w:rsidRPr="00664C44" w:rsidRDefault="009251B2" w:rsidP="00991203">
            <w:pPr>
              <w:rPr>
                <w:color w:val="auto"/>
              </w:rPr>
            </w:pPr>
          </w:p>
        </w:tc>
        <w:tc>
          <w:tcPr>
            <w:tcW w:w="464" w:type="dxa"/>
            <w:vAlign w:val="center"/>
          </w:tcPr>
          <w:p w14:paraId="649BA7BF" w14:textId="77777777" w:rsidR="009251B2" w:rsidRPr="00664C44" w:rsidRDefault="009251B2" w:rsidP="00991203">
            <w:pPr>
              <w:rPr>
                <w:color w:val="auto"/>
              </w:rPr>
            </w:pPr>
          </w:p>
        </w:tc>
        <w:tc>
          <w:tcPr>
            <w:tcW w:w="595" w:type="dxa"/>
            <w:vAlign w:val="center"/>
          </w:tcPr>
          <w:p w14:paraId="427F24FA" w14:textId="77777777" w:rsidR="009251B2" w:rsidRPr="00664C44" w:rsidRDefault="009251B2" w:rsidP="00991203">
            <w:pPr>
              <w:rPr>
                <w:color w:val="auto"/>
              </w:rPr>
            </w:pPr>
          </w:p>
        </w:tc>
        <w:tc>
          <w:tcPr>
            <w:tcW w:w="783" w:type="dxa"/>
            <w:vAlign w:val="center"/>
          </w:tcPr>
          <w:p w14:paraId="22BA5573" w14:textId="77777777" w:rsidR="009251B2" w:rsidRPr="00664C44" w:rsidRDefault="009251B2" w:rsidP="00991203">
            <w:pPr>
              <w:rPr>
                <w:color w:val="auto"/>
              </w:rPr>
            </w:pPr>
          </w:p>
        </w:tc>
        <w:tc>
          <w:tcPr>
            <w:tcW w:w="407" w:type="dxa"/>
            <w:vAlign w:val="center"/>
          </w:tcPr>
          <w:p w14:paraId="616CF351" w14:textId="77777777" w:rsidR="009251B2" w:rsidRPr="00664C44" w:rsidRDefault="009251B2" w:rsidP="00991203">
            <w:pPr>
              <w:rPr>
                <w:color w:val="auto"/>
              </w:rPr>
            </w:pPr>
          </w:p>
        </w:tc>
        <w:tc>
          <w:tcPr>
            <w:tcW w:w="595" w:type="dxa"/>
            <w:tcBorders>
              <w:right w:val="single" w:sz="18" w:space="0" w:color="auto"/>
            </w:tcBorders>
            <w:vAlign w:val="center"/>
          </w:tcPr>
          <w:p w14:paraId="2BBF62C3" w14:textId="77777777" w:rsidR="009251B2" w:rsidRPr="00664C44" w:rsidRDefault="009251B2" w:rsidP="00991203">
            <w:pPr>
              <w:rPr>
                <w:color w:val="auto"/>
              </w:rPr>
            </w:pPr>
          </w:p>
        </w:tc>
      </w:tr>
      <w:tr w:rsidR="009251B2" w:rsidRPr="00664C44" w14:paraId="2A6F587C" w14:textId="77777777" w:rsidTr="00673DC8">
        <w:tc>
          <w:tcPr>
            <w:tcW w:w="778" w:type="dxa"/>
            <w:tcBorders>
              <w:left w:val="single" w:sz="18" w:space="0" w:color="auto"/>
            </w:tcBorders>
          </w:tcPr>
          <w:p w14:paraId="7915B3C3" w14:textId="77777777" w:rsidR="009251B2" w:rsidRPr="00664C44" w:rsidRDefault="009251B2" w:rsidP="00991203">
            <w:pPr>
              <w:rPr>
                <w:color w:val="auto"/>
              </w:rPr>
            </w:pPr>
            <w:r w:rsidRPr="00664C44">
              <w:rPr>
                <w:color w:val="auto"/>
              </w:rPr>
              <w:t>SFRA - H18</w:t>
            </w:r>
          </w:p>
        </w:tc>
        <w:tc>
          <w:tcPr>
            <w:tcW w:w="2263" w:type="dxa"/>
          </w:tcPr>
          <w:p w14:paraId="509E3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between Trent Drive and Westville Drive</w:t>
            </w:r>
          </w:p>
        </w:tc>
        <w:tc>
          <w:tcPr>
            <w:tcW w:w="1388" w:type="dxa"/>
          </w:tcPr>
          <w:p w14:paraId="6028CD78" w14:textId="77777777" w:rsidR="009251B2" w:rsidRPr="00664C44" w:rsidRDefault="009251B2" w:rsidP="00991203">
            <w:pPr>
              <w:rPr>
                <w:color w:val="auto"/>
              </w:rPr>
            </w:pPr>
            <w:r w:rsidRPr="00664C44">
              <w:rPr>
                <w:color w:val="auto"/>
              </w:rPr>
              <w:t>Sewer/</w:t>
            </w:r>
          </w:p>
          <w:p w14:paraId="185F56C1" w14:textId="77777777" w:rsidR="009251B2" w:rsidRPr="00664C44" w:rsidRDefault="009251B2" w:rsidP="00991203">
            <w:pPr>
              <w:rPr>
                <w:color w:val="auto"/>
              </w:rPr>
            </w:pPr>
            <w:r w:rsidRPr="00664C44">
              <w:rPr>
                <w:color w:val="auto"/>
              </w:rPr>
              <w:t>Highway</w:t>
            </w:r>
          </w:p>
        </w:tc>
        <w:tc>
          <w:tcPr>
            <w:tcW w:w="4931" w:type="dxa"/>
          </w:tcPr>
          <w:p w14:paraId="1C8FDBA5" w14:textId="64094CD3" w:rsidR="009251B2" w:rsidRPr="00664C44" w:rsidRDefault="00291C10" w:rsidP="00991203">
            <w:pPr>
              <w:rPr>
                <w:color w:val="auto"/>
              </w:rPr>
            </w:pPr>
            <w:r w:rsidRPr="00664C44">
              <w:rPr>
                <w:color w:val="auto"/>
              </w:rPr>
              <w:t xml:space="preserve">Existing </w:t>
            </w:r>
            <w:r w:rsidR="00694FA9" w:rsidRPr="00664C44">
              <w:rPr>
                <w:color w:val="auto"/>
              </w:rPr>
              <w:t>highways</w:t>
            </w:r>
            <w:r w:rsidRPr="00664C44">
              <w:rPr>
                <w:color w:val="auto"/>
              </w:rPr>
              <w:t xml:space="preserve"> drain in </w:t>
            </w:r>
            <w:proofErr w:type="spellStart"/>
            <w:r w:rsidRPr="00664C44">
              <w:rPr>
                <w:color w:val="auto"/>
              </w:rPr>
              <w:t>Watnall</w:t>
            </w:r>
            <w:proofErr w:type="spellEnd"/>
            <w:r w:rsidRPr="00664C44">
              <w:rPr>
                <w:color w:val="auto"/>
              </w:rPr>
              <w:t xml:space="preserve"> Road / Aerodrome was damaged and full of roots.  Drain has since been cleansed and repaired.</w:t>
            </w:r>
          </w:p>
        </w:tc>
        <w:tc>
          <w:tcPr>
            <w:tcW w:w="595" w:type="dxa"/>
            <w:vAlign w:val="center"/>
          </w:tcPr>
          <w:p w14:paraId="55E9FEE4" w14:textId="77777777" w:rsidR="009251B2" w:rsidRPr="00664C44" w:rsidRDefault="009251B2" w:rsidP="00991203">
            <w:pPr>
              <w:rPr>
                <w:color w:val="auto"/>
              </w:rPr>
            </w:pPr>
          </w:p>
          <w:p w14:paraId="0CE44247" w14:textId="77777777" w:rsidR="009251B2" w:rsidRPr="00664C44" w:rsidRDefault="009251B2" w:rsidP="00991203">
            <w:pPr>
              <w:rPr>
                <w:color w:val="auto"/>
              </w:rPr>
            </w:pPr>
            <w:r w:rsidRPr="00664C44">
              <w:rPr>
                <w:color w:val="auto"/>
              </w:rPr>
              <w:t>√</w:t>
            </w:r>
          </w:p>
          <w:p w14:paraId="2BCF6247" w14:textId="77777777" w:rsidR="009251B2" w:rsidRPr="00664C44" w:rsidRDefault="009251B2" w:rsidP="00991203">
            <w:pPr>
              <w:rPr>
                <w:color w:val="auto"/>
              </w:rPr>
            </w:pPr>
          </w:p>
        </w:tc>
        <w:tc>
          <w:tcPr>
            <w:tcW w:w="726" w:type="dxa"/>
            <w:vAlign w:val="center"/>
          </w:tcPr>
          <w:p w14:paraId="4DFA1861" w14:textId="77777777" w:rsidR="009251B2" w:rsidRPr="00664C44" w:rsidRDefault="009251B2" w:rsidP="00991203">
            <w:pPr>
              <w:rPr>
                <w:color w:val="auto"/>
              </w:rPr>
            </w:pPr>
            <w:r w:rsidRPr="00664C44">
              <w:rPr>
                <w:color w:val="auto"/>
              </w:rPr>
              <w:t>√</w:t>
            </w:r>
          </w:p>
        </w:tc>
        <w:tc>
          <w:tcPr>
            <w:tcW w:w="464" w:type="dxa"/>
            <w:vAlign w:val="center"/>
          </w:tcPr>
          <w:p w14:paraId="0E86323C" w14:textId="77777777" w:rsidR="009251B2" w:rsidRPr="00664C44" w:rsidRDefault="009251B2" w:rsidP="00991203">
            <w:pPr>
              <w:rPr>
                <w:color w:val="auto"/>
              </w:rPr>
            </w:pPr>
            <w:r w:rsidRPr="00664C44">
              <w:rPr>
                <w:color w:val="auto"/>
              </w:rPr>
              <w:t>√</w:t>
            </w:r>
          </w:p>
        </w:tc>
        <w:tc>
          <w:tcPr>
            <w:tcW w:w="595" w:type="dxa"/>
            <w:vAlign w:val="center"/>
          </w:tcPr>
          <w:p w14:paraId="4D41D7FA" w14:textId="77777777" w:rsidR="009251B2" w:rsidRPr="00664C44" w:rsidRDefault="009251B2" w:rsidP="00991203">
            <w:pPr>
              <w:rPr>
                <w:color w:val="auto"/>
              </w:rPr>
            </w:pPr>
          </w:p>
        </w:tc>
        <w:tc>
          <w:tcPr>
            <w:tcW w:w="783" w:type="dxa"/>
            <w:vAlign w:val="center"/>
          </w:tcPr>
          <w:p w14:paraId="720763CA" w14:textId="77777777" w:rsidR="009251B2" w:rsidRPr="00664C44" w:rsidRDefault="009251B2" w:rsidP="00991203">
            <w:pPr>
              <w:rPr>
                <w:color w:val="auto"/>
              </w:rPr>
            </w:pPr>
          </w:p>
        </w:tc>
        <w:tc>
          <w:tcPr>
            <w:tcW w:w="407" w:type="dxa"/>
            <w:vAlign w:val="center"/>
          </w:tcPr>
          <w:p w14:paraId="208C31A6" w14:textId="77777777" w:rsidR="009251B2" w:rsidRPr="00664C44" w:rsidRDefault="009251B2" w:rsidP="00991203">
            <w:pPr>
              <w:rPr>
                <w:color w:val="auto"/>
              </w:rPr>
            </w:pPr>
          </w:p>
        </w:tc>
        <w:tc>
          <w:tcPr>
            <w:tcW w:w="595" w:type="dxa"/>
            <w:tcBorders>
              <w:right w:val="single" w:sz="18" w:space="0" w:color="auto"/>
            </w:tcBorders>
            <w:vAlign w:val="center"/>
          </w:tcPr>
          <w:p w14:paraId="3D596B1F" w14:textId="77777777" w:rsidR="009251B2" w:rsidRPr="00664C44" w:rsidRDefault="009251B2" w:rsidP="00991203">
            <w:pPr>
              <w:rPr>
                <w:color w:val="auto"/>
              </w:rPr>
            </w:pPr>
          </w:p>
        </w:tc>
      </w:tr>
      <w:tr w:rsidR="009251B2" w:rsidRPr="00664C44" w14:paraId="3C0D1AA1" w14:textId="77777777" w:rsidTr="00673DC8">
        <w:tc>
          <w:tcPr>
            <w:tcW w:w="778" w:type="dxa"/>
            <w:tcBorders>
              <w:left w:val="single" w:sz="18" w:space="0" w:color="auto"/>
            </w:tcBorders>
          </w:tcPr>
          <w:p w14:paraId="0CA246D2" w14:textId="77777777" w:rsidR="009251B2" w:rsidRPr="00664C44" w:rsidRDefault="009251B2" w:rsidP="00991203">
            <w:pPr>
              <w:rPr>
                <w:color w:val="auto"/>
              </w:rPr>
            </w:pPr>
            <w:r w:rsidRPr="00664C44">
              <w:rPr>
                <w:color w:val="auto"/>
              </w:rPr>
              <w:lastRenderedPageBreak/>
              <w:t>SFRA - H19</w:t>
            </w:r>
          </w:p>
        </w:tc>
        <w:tc>
          <w:tcPr>
            <w:tcW w:w="2263" w:type="dxa"/>
          </w:tcPr>
          <w:p w14:paraId="48839B7D" w14:textId="77777777" w:rsidR="009251B2" w:rsidRPr="00664C44" w:rsidRDefault="009251B2" w:rsidP="00991203">
            <w:pPr>
              <w:rPr>
                <w:color w:val="auto"/>
              </w:rPr>
            </w:pPr>
            <w:r w:rsidRPr="00664C44">
              <w:rPr>
                <w:color w:val="auto"/>
              </w:rPr>
              <w:t>Titchfield Street</w:t>
            </w:r>
          </w:p>
          <w:p w14:paraId="7BF0E2E6" w14:textId="77777777" w:rsidR="009251B2" w:rsidRPr="00664C44" w:rsidRDefault="009251B2" w:rsidP="00991203">
            <w:pPr>
              <w:rPr>
                <w:color w:val="auto"/>
              </w:rPr>
            </w:pPr>
          </w:p>
        </w:tc>
        <w:tc>
          <w:tcPr>
            <w:tcW w:w="1388" w:type="dxa"/>
          </w:tcPr>
          <w:p w14:paraId="633D7F3F" w14:textId="77777777" w:rsidR="009251B2" w:rsidRPr="00664C44" w:rsidRDefault="009251B2" w:rsidP="00991203">
            <w:pPr>
              <w:rPr>
                <w:color w:val="auto"/>
              </w:rPr>
            </w:pPr>
            <w:r w:rsidRPr="00664C44">
              <w:rPr>
                <w:color w:val="auto"/>
              </w:rPr>
              <w:t>Watercourse</w:t>
            </w:r>
          </w:p>
        </w:tc>
        <w:tc>
          <w:tcPr>
            <w:tcW w:w="4931" w:type="dxa"/>
          </w:tcPr>
          <w:p w14:paraId="49479117" w14:textId="77777777" w:rsidR="009251B2" w:rsidRPr="00664C44" w:rsidRDefault="009251B2" w:rsidP="00991203">
            <w:pPr>
              <w:rPr>
                <w:color w:val="auto"/>
              </w:rPr>
            </w:pPr>
            <w:r w:rsidRPr="00664C44">
              <w:rPr>
                <w:color w:val="auto"/>
              </w:rPr>
              <w:t>Grid on Baker Lane Brook inspected on a regular basis and works actioned accordingly.</w:t>
            </w:r>
          </w:p>
        </w:tc>
        <w:tc>
          <w:tcPr>
            <w:tcW w:w="595" w:type="dxa"/>
            <w:vAlign w:val="center"/>
          </w:tcPr>
          <w:p w14:paraId="59960D33" w14:textId="77777777" w:rsidR="009251B2" w:rsidRPr="00664C44" w:rsidRDefault="009251B2" w:rsidP="00991203">
            <w:pPr>
              <w:rPr>
                <w:color w:val="auto"/>
              </w:rPr>
            </w:pPr>
            <w:r w:rsidRPr="00664C44">
              <w:rPr>
                <w:color w:val="auto"/>
              </w:rPr>
              <w:t>2</w:t>
            </w:r>
          </w:p>
        </w:tc>
        <w:tc>
          <w:tcPr>
            <w:tcW w:w="726" w:type="dxa"/>
            <w:vAlign w:val="center"/>
          </w:tcPr>
          <w:p w14:paraId="6C85424E" w14:textId="77777777" w:rsidR="009251B2" w:rsidRPr="00664C44" w:rsidRDefault="009251B2" w:rsidP="00991203">
            <w:pPr>
              <w:rPr>
                <w:color w:val="auto"/>
              </w:rPr>
            </w:pPr>
          </w:p>
        </w:tc>
        <w:tc>
          <w:tcPr>
            <w:tcW w:w="464" w:type="dxa"/>
            <w:vAlign w:val="center"/>
          </w:tcPr>
          <w:p w14:paraId="4F4D8FF0" w14:textId="77777777" w:rsidR="009251B2" w:rsidRPr="00664C44" w:rsidRDefault="009251B2" w:rsidP="00991203">
            <w:pPr>
              <w:rPr>
                <w:color w:val="auto"/>
              </w:rPr>
            </w:pPr>
          </w:p>
        </w:tc>
        <w:tc>
          <w:tcPr>
            <w:tcW w:w="595" w:type="dxa"/>
            <w:vAlign w:val="center"/>
          </w:tcPr>
          <w:p w14:paraId="6D97CFB6" w14:textId="77777777" w:rsidR="009251B2" w:rsidRPr="00664C44" w:rsidRDefault="009251B2" w:rsidP="00991203">
            <w:pPr>
              <w:rPr>
                <w:color w:val="auto"/>
              </w:rPr>
            </w:pPr>
          </w:p>
        </w:tc>
        <w:tc>
          <w:tcPr>
            <w:tcW w:w="783" w:type="dxa"/>
            <w:vAlign w:val="center"/>
          </w:tcPr>
          <w:p w14:paraId="74087E0A" w14:textId="77777777" w:rsidR="009251B2" w:rsidRPr="00664C44" w:rsidRDefault="009251B2" w:rsidP="00991203">
            <w:pPr>
              <w:rPr>
                <w:color w:val="auto"/>
              </w:rPr>
            </w:pPr>
          </w:p>
        </w:tc>
        <w:tc>
          <w:tcPr>
            <w:tcW w:w="407" w:type="dxa"/>
            <w:vAlign w:val="center"/>
          </w:tcPr>
          <w:p w14:paraId="04D82878" w14:textId="77777777" w:rsidR="009251B2" w:rsidRPr="00664C44" w:rsidRDefault="009251B2" w:rsidP="00991203">
            <w:pPr>
              <w:rPr>
                <w:color w:val="auto"/>
              </w:rPr>
            </w:pPr>
          </w:p>
        </w:tc>
        <w:tc>
          <w:tcPr>
            <w:tcW w:w="595" w:type="dxa"/>
            <w:tcBorders>
              <w:right w:val="single" w:sz="18" w:space="0" w:color="auto"/>
            </w:tcBorders>
            <w:vAlign w:val="center"/>
          </w:tcPr>
          <w:p w14:paraId="7395272F" w14:textId="77777777" w:rsidR="009251B2" w:rsidRPr="00664C44" w:rsidRDefault="009251B2" w:rsidP="00991203">
            <w:pPr>
              <w:rPr>
                <w:color w:val="auto"/>
              </w:rPr>
            </w:pPr>
          </w:p>
        </w:tc>
      </w:tr>
      <w:tr w:rsidR="009251B2" w:rsidRPr="00664C44" w14:paraId="3740F3BD" w14:textId="77777777" w:rsidTr="00673DC8">
        <w:tc>
          <w:tcPr>
            <w:tcW w:w="778" w:type="dxa"/>
            <w:tcBorders>
              <w:left w:val="single" w:sz="18" w:space="0" w:color="auto"/>
            </w:tcBorders>
          </w:tcPr>
          <w:p w14:paraId="5DC36356" w14:textId="77777777" w:rsidR="009251B2" w:rsidRPr="00664C44" w:rsidRDefault="009251B2" w:rsidP="00991203">
            <w:pPr>
              <w:rPr>
                <w:color w:val="auto"/>
              </w:rPr>
            </w:pPr>
            <w:r w:rsidRPr="00664C44">
              <w:rPr>
                <w:color w:val="auto"/>
              </w:rPr>
              <w:t>SFRA - H20</w:t>
            </w:r>
          </w:p>
        </w:tc>
        <w:tc>
          <w:tcPr>
            <w:tcW w:w="2263" w:type="dxa"/>
          </w:tcPr>
          <w:p w14:paraId="2BC6B3B5" w14:textId="77777777" w:rsidR="009251B2" w:rsidRPr="00664C44" w:rsidRDefault="009251B2" w:rsidP="00991203">
            <w:pPr>
              <w:rPr>
                <w:color w:val="auto"/>
              </w:rPr>
            </w:pPr>
            <w:r w:rsidRPr="00664C44">
              <w:rPr>
                <w:color w:val="auto"/>
              </w:rPr>
              <w:t>Spring Street</w:t>
            </w:r>
          </w:p>
          <w:p w14:paraId="00E8FBF4" w14:textId="77777777" w:rsidR="009251B2" w:rsidRPr="00664C44" w:rsidRDefault="009251B2" w:rsidP="00991203">
            <w:pPr>
              <w:rPr>
                <w:color w:val="auto"/>
              </w:rPr>
            </w:pPr>
          </w:p>
        </w:tc>
        <w:tc>
          <w:tcPr>
            <w:tcW w:w="1388" w:type="dxa"/>
          </w:tcPr>
          <w:p w14:paraId="051660EA" w14:textId="77777777" w:rsidR="009251B2" w:rsidRPr="00664C44" w:rsidRDefault="009251B2" w:rsidP="00991203">
            <w:pPr>
              <w:rPr>
                <w:color w:val="auto"/>
              </w:rPr>
            </w:pPr>
            <w:r w:rsidRPr="00664C44">
              <w:rPr>
                <w:color w:val="auto"/>
              </w:rPr>
              <w:t>Watercourse</w:t>
            </w:r>
          </w:p>
        </w:tc>
        <w:tc>
          <w:tcPr>
            <w:tcW w:w="4931" w:type="dxa"/>
          </w:tcPr>
          <w:p w14:paraId="469096FF" w14:textId="77777777" w:rsidR="009251B2" w:rsidRPr="00664C44" w:rsidRDefault="00291C10" w:rsidP="00991203">
            <w:pPr>
              <w:rPr>
                <w:color w:val="auto"/>
              </w:rPr>
            </w:pPr>
            <w:r w:rsidRPr="00664C44">
              <w:rPr>
                <w:color w:val="auto"/>
              </w:rPr>
              <w:t>Watercourse.  The highway culvert occasionally becomes blocked but the g</w:t>
            </w:r>
            <w:r w:rsidR="009251B2" w:rsidRPr="00664C44">
              <w:rPr>
                <w:color w:val="auto"/>
              </w:rPr>
              <w:t xml:space="preserve">rid on Baker Lane Brook </w:t>
            </w:r>
            <w:r w:rsidRPr="00664C44">
              <w:rPr>
                <w:color w:val="auto"/>
              </w:rPr>
              <w:t xml:space="preserve">is </w:t>
            </w:r>
            <w:r w:rsidR="009251B2" w:rsidRPr="00664C44">
              <w:rPr>
                <w:color w:val="auto"/>
              </w:rPr>
              <w:t>inspected on a regular basis and works actioned accordingly.</w:t>
            </w:r>
          </w:p>
        </w:tc>
        <w:tc>
          <w:tcPr>
            <w:tcW w:w="595" w:type="dxa"/>
            <w:vAlign w:val="center"/>
          </w:tcPr>
          <w:p w14:paraId="33FD9D7F" w14:textId="77777777" w:rsidR="009251B2" w:rsidRPr="00664C44" w:rsidRDefault="009251B2" w:rsidP="00991203">
            <w:pPr>
              <w:rPr>
                <w:color w:val="auto"/>
              </w:rPr>
            </w:pPr>
            <w:r w:rsidRPr="00664C44">
              <w:rPr>
                <w:color w:val="auto"/>
              </w:rPr>
              <w:t>4</w:t>
            </w:r>
          </w:p>
        </w:tc>
        <w:tc>
          <w:tcPr>
            <w:tcW w:w="726" w:type="dxa"/>
            <w:vAlign w:val="center"/>
          </w:tcPr>
          <w:p w14:paraId="238FD819" w14:textId="77777777" w:rsidR="009251B2" w:rsidRPr="00664C44" w:rsidRDefault="009251B2" w:rsidP="00991203">
            <w:pPr>
              <w:rPr>
                <w:color w:val="auto"/>
              </w:rPr>
            </w:pPr>
          </w:p>
        </w:tc>
        <w:tc>
          <w:tcPr>
            <w:tcW w:w="464" w:type="dxa"/>
            <w:vAlign w:val="center"/>
          </w:tcPr>
          <w:p w14:paraId="6061EB15" w14:textId="77777777" w:rsidR="009251B2" w:rsidRPr="00664C44" w:rsidRDefault="009251B2" w:rsidP="00991203">
            <w:pPr>
              <w:rPr>
                <w:color w:val="auto"/>
              </w:rPr>
            </w:pPr>
          </w:p>
        </w:tc>
        <w:tc>
          <w:tcPr>
            <w:tcW w:w="595" w:type="dxa"/>
            <w:vAlign w:val="center"/>
          </w:tcPr>
          <w:p w14:paraId="278460B8" w14:textId="77777777" w:rsidR="009251B2" w:rsidRPr="00664C44" w:rsidRDefault="009251B2" w:rsidP="00991203">
            <w:pPr>
              <w:rPr>
                <w:color w:val="auto"/>
              </w:rPr>
            </w:pPr>
          </w:p>
        </w:tc>
        <w:tc>
          <w:tcPr>
            <w:tcW w:w="783" w:type="dxa"/>
            <w:vAlign w:val="center"/>
          </w:tcPr>
          <w:p w14:paraId="1C7F2F63" w14:textId="77777777" w:rsidR="009251B2" w:rsidRPr="00664C44" w:rsidRDefault="009251B2" w:rsidP="00991203">
            <w:pPr>
              <w:rPr>
                <w:color w:val="auto"/>
              </w:rPr>
            </w:pPr>
          </w:p>
        </w:tc>
        <w:tc>
          <w:tcPr>
            <w:tcW w:w="407" w:type="dxa"/>
            <w:vAlign w:val="center"/>
          </w:tcPr>
          <w:p w14:paraId="5649B9D0" w14:textId="77777777" w:rsidR="009251B2" w:rsidRPr="00664C44" w:rsidRDefault="009251B2" w:rsidP="00991203">
            <w:pPr>
              <w:rPr>
                <w:color w:val="auto"/>
              </w:rPr>
            </w:pPr>
          </w:p>
        </w:tc>
        <w:tc>
          <w:tcPr>
            <w:tcW w:w="595" w:type="dxa"/>
            <w:tcBorders>
              <w:right w:val="single" w:sz="18" w:space="0" w:color="auto"/>
            </w:tcBorders>
            <w:vAlign w:val="center"/>
          </w:tcPr>
          <w:p w14:paraId="656A3A06" w14:textId="77777777" w:rsidR="009251B2" w:rsidRPr="00664C44" w:rsidRDefault="009251B2" w:rsidP="00991203">
            <w:pPr>
              <w:rPr>
                <w:color w:val="auto"/>
              </w:rPr>
            </w:pPr>
          </w:p>
        </w:tc>
      </w:tr>
      <w:tr w:rsidR="009251B2" w:rsidRPr="00664C44" w14:paraId="7B6D0F6C" w14:textId="77777777" w:rsidTr="00673DC8">
        <w:tc>
          <w:tcPr>
            <w:tcW w:w="778" w:type="dxa"/>
            <w:tcBorders>
              <w:left w:val="single" w:sz="18" w:space="0" w:color="auto"/>
            </w:tcBorders>
          </w:tcPr>
          <w:p w14:paraId="51D3614A" w14:textId="77777777" w:rsidR="009251B2" w:rsidRPr="00664C44" w:rsidRDefault="009251B2" w:rsidP="00991203">
            <w:pPr>
              <w:rPr>
                <w:color w:val="auto"/>
              </w:rPr>
            </w:pPr>
            <w:r w:rsidRPr="00664C44">
              <w:rPr>
                <w:color w:val="auto"/>
              </w:rPr>
              <w:t>SFRA - H21</w:t>
            </w:r>
          </w:p>
        </w:tc>
        <w:tc>
          <w:tcPr>
            <w:tcW w:w="2263" w:type="dxa"/>
          </w:tcPr>
          <w:p w14:paraId="35484699" w14:textId="77777777" w:rsidR="009251B2" w:rsidRPr="00664C44" w:rsidRDefault="009251B2" w:rsidP="00991203">
            <w:pPr>
              <w:rPr>
                <w:color w:val="auto"/>
              </w:rPr>
            </w:pPr>
            <w:r w:rsidRPr="00664C44">
              <w:rPr>
                <w:color w:val="auto"/>
              </w:rPr>
              <w:t>Arden Close</w:t>
            </w:r>
          </w:p>
          <w:p w14:paraId="30C938F2" w14:textId="77777777" w:rsidR="009251B2" w:rsidRPr="00664C44" w:rsidRDefault="009251B2" w:rsidP="00991203">
            <w:pPr>
              <w:rPr>
                <w:color w:val="auto"/>
              </w:rPr>
            </w:pPr>
          </w:p>
        </w:tc>
        <w:tc>
          <w:tcPr>
            <w:tcW w:w="1388" w:type="dxa"/>
          </w:tcPr>
          <w:p w14:paraId="329A5BD4" w14:textId="77777777" w:rsidR="009251B2" w:rsidRPr="00664C44" w:rsidRDefault="009251B2" w:rsidP="00991203">
            <w:pPr>
              <w:rPr>
                <w:color w:val="auto"/>
              </w:rPr>
            </w:pPr>
            <w:r w:rsidRPr="00664C44">
              <w:rPr>
                <w:color w:val="auto"/>
              </w:rPr>
              <w:t>Watercourse/Sewer</w:t>
            </w:r>
          </w:p>
        </w:tc>
        <w:tc>
          <w:tcPr>
            <w:tcW w:w="4931" w:type="dxa"/>
          </w:tcPr>
          <w:p w14:paraId="66C1AB88" w14:textId="77777777" w:rsidR="009251B2" w:rsidRPr="00664C44" w:rsidRDefault="00291C10" w:rsidP="00991203">
            <w:pPr>
              <w:rPr>
                <w:color w:val="auto"/>
              </w:rPr>
            </w:pPr>
            <w:r w:rsidRPr="00664C44">
              <w:rPr>
                <w:color w:val="auto"/>
              </w:rPr>
              <w:t>Watercourse</w:t>
            </w:r>
            <w:r w:rsidR="003774B4" w:rsidRPr="00664C44">
              <w:rPr>
                <w:color w:val="auto"/>
              </w:rPr>
              <w:t>.  It is</w:t>
            </w:r>
            <w:r w:rsidRPr="00664C44">
              <w:rPr>
                <w:color w:val="auto"/>
              </w:rPr>
              <w:t xml:space="preserve"> believed the STW trunk sewer surcharging and flooding.   </w:t>
            </w:r>
            <w:r w:rsidR="009251B2" w:rsidRPr="00664C44">
              <w:rPr>
                <w:color w:val="auto"/>
              </w:rPr>
              <w:t>STW overflow and grid at Storey Gardens inspected on a regular basis and works actioned accordingly.</w:t>
            </w:r>
          </w:p>
        </w:tc>
        <w:tc>
          <w:tcPr>
            <w:tcW w:w="595" w:type="dxa"/>
            <w:vAlign w:val="center"/>
          </w:tcPr>
          <w:p w14:paraId="2EDE603E" w14:textId="77777777" w:rsidR="009251B2" w:rsidRPr="00664C44" w:rsidRDefault="009251B2" w:rsidP="00991203">
            <w:pPr>
              <w:rPr>
                <w:color w:val="auto"/>
              </w:rPr>
            </w:pPr>
            <w:r w:rsidRPr="00664C44">
              <w:rPr>
                <w:color w:val="auto"/>
              </w:rPr>
              <w:t>4</w:t>
            </w:r>
          </w:p>
        </w:tc>
        <w:tc>
          <w:tcPr>
            <w:tcW w:w="726" w:type="dxa"/>
            <w:vAlign w:val="center"/>
          </w:tcPr>
          <w:p w14:paraId="241EEA37" w14:textId="77777777" w:rsidR="009251B2" w:rsidRPr="00664C44" w:rsidRDefault="009251B2" w:rsidP="00991203">
            <w:pPr>
              <w:rPr>
                <w:color w:val="auto"/>
              </w:rPr>
            </w:pPr>
          </w:p>
        </w:tc>
        <w:tc>
          <w:tcPr>
            <w:tcW w:w="464" w:type="dxa"/>
            <w:vAlign w:val="center"/>
          </w:tcPr>
          <w:p w14:paraId="510C0297" w14:textId="77777777" w:rsidR="009251B2" w:rsidRPr="00664C44" w:rsidRDefault="009251B2" w:rsidP="00991203">
            <w:pPr>
              <w:rPr>
                <w:color w:val="auto"/>
              </w:rPr>
            </w:pPr>
          </w:p>
        </w:tc>
        <w:tc>
          <w:tcPr>
            <w:tcW w:w="595" w:type="dxa"/>
            <w:vAlign w:val="center"/>
          </w:tcPr>
          <w:p w14:paraId="54CC470D" w14:textId="77777777" w:rsidR="009251B2" w:rsidRPr="00664C44" w:rsidRDefault="009251B2" w:rsidP="00991203">
            <w:pPr>
              <w:rPr>
                <w:color w:val="auto"/>
              </w:rPr>
            </w:pPr>
          </w:p>
        </w:tc>
        <w:tc>
          <w:tcPr>
            <w:tcW w:w="783" w:type="dxa"/>
            <w:vAlign w:val="center"/>
          </w:tcPr>
          <w:p w14:paraId="3BCEA2A7" w14:textId="77777777" w:rsidR="009251B2" w:rsidRPr="00664C44" w:rsidRDefault="009251B2" w:rsidP="00991203">
            <w:pPr>
              <w:rPr>
                <w:color w:val="auto"/>
              </w:rPr>
            </w:pPr>
          </w:p>
        </w:tc>
        <w:tc>
          <w:tcPr>
            <w:tcW w:w="407" w:type="dxa"/>
            <w:vAlign w:val="center"/>
          </w:tcPr>
          <w:p w14:paraId="0142ADD9" w14:textId="77777777" w:rsidR="009251B2" w:rsidRPr="00664C44" w:rsidRDefault="009251B2" w:rsidP="00991203">
            <w:pPr>
              <w:rPr>
                <w:color w:val="auto"/>
              </w:rPr>
            </w:pPr>
          </w:p>
        </w:tc>
        <w:tc>
          <w:tcPr>
            <w:tcW w:w="595" w:type="dxa"/>
            <w:tcBorders>
              <w:right w:val="single" w:sz="18" w:space="0" w:color="auto"/>
            </w:tcBorders>
            <w:vAlign w:val="center"/>
          </w:tcPr>
          <w:p w14:paraId="761414C0" w14:textId="77777777" w:rsidR="009251B2" w:rsidRPr="00664C44" w:rsidRDefault="009251B2" w:rsidP="00991203">
            <w:pPr>
              <w:rPr>
                <w:color w:val="auto"/>
              </w:rPr>
            </w:pPr>
          </w:p>
        </w:tc>
      </w:tr>
      <w:tr w:rsidR="009251B2" w:rsidRPr="00664C44" w14:paraId="48BE0747" w14:textId="77777777" w:rsidTr="00673DC8">
        <w:tc>
          <w:tcPr>
            <w:tcW w:w="778" w:type="dxa"/>
            <w:tcBorders>
              <w:left w:val="single" w:sz="18" w:space="0" w:color="auto"/>
            </w:tcBorders>
          </w:tcPr>
          <w:p w14:paraId="21F5896A" w14:textId="77777777" w:rsidR="009251B2" w:rsidRPr="00664C44" w:rsidRDefault="009251B2" w:rsidP="00991203">
            <w:pPr>
              <w:rPr>
                <w:color w:val="auto"/>
              </w:rPr>
            </w:pPr>
            <w:r w:rsidRPr="00664C44">
              <w:rPr>
                <w:color w:val="auto"/>
              </w:rPr>
              <w:t>SFRA - H22</w:t>
            </w:r>
          </w:p>
        </w:tc>
        <w:tc>
          <w:tcPr>
            <w:tcW w:w="2263" w:type="dxa"/>
          </w:tcPr>
          <w:p w14:paraId="63A55FA1"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(boundary with Broxtowe B.C.)</w:t>
            </w:r>
          </w:p>
          <w:p w14:paraId="5A527F33" w14:textId="77777777" w:rsidR="009251B2" w:rsidRPr="00664C44" w:rsidRDefault="009251B2" w:rsidP="00991203">
            <w:pPr>
              <w:rPr>
                <w:color w:val="auto"/>
              </w:rPr>
            </w:pPr>
          </w:p>
        </w:tc>
        <w:tc>
          <w:tcPr>
            <w:tcW w:w="1388" w:type="dxa"/>
          </w:tcPr>
          <w:p w14:paraId="29E6ADF5" w14:textId="77777777" w:rsidR="009251B2" w:rsidRPr="00664C44" w:rsidRDefault="009251B2" w:rsidP="00991203">
            <w:pPr>
              <w:rPr>
                <w:color w:val="auto"/>
              </w:rPr>
            </w:pPr>
            <w:r w:rsidRPr="00664C44">
              <w:rPr>
                <w:color w:val="auto"/>
              </w:rPr>
              <w:t>Watercourse</w:t>
            </w:r>
          </w:p>
        </w:tc>
        <w:tc>
          <w:tcPr>
            <w:tcW w:w="4931" w:type="dxa"/>
          </w:tcPr>
          <w:p w14:paraId="11AC4F19" w14:textId="77777777" w:rsidR="009251B2" w:rsidRPr="00664C44" w:rsidRDefault="00291C10" w:rsidP="00991203">
            <w:pPr>
              <w:rPr>
                <w:color w:val="auto"/>
              </w:rPr>
            </w:pPr>
            <w:r w:rsidRPr="00664C44">
              <w:rPr>
                <w:color w:val="auto"/>
              </w:rPr>
              <w:t xml:space="preserve">Watercourse.  </w:t>
            </w:r>
            <w:r w:rsidR="009251B2" w:rsidRPr="00664C44">
              <w:rPr>
                <w:color w:val="auto"/>
              </w:rPr>
              <w:t>Highway grid inspected on a regular basis and works actioned accordingly.</w:t>
            </w:r>
          </w:p>
          <w:p w14:paraId="1A632350" w14:textId="55A2D47C" w:rsidR="00291C10" w:rsidRPr="00664C44" w:rsidRDefault="00291C10" w:rsidP="00991203">
            <w:pPr>
              <w:rPr>
                <w:color w:val="auto"/>
              </w:rPr>
            </w:pPr>
          </w:p>
          <w:p w14:paraId="684E7480" w14:textId="77777777" w:rsidR="00291C10" w:rsidRPr="00664C44" w:rsidRDefault="00291C10" w:rsidP="00991203">
            <w:pPr>
              <w:rPr>
                <w:color w:val="auto"/>
              </w:rPr>
            </w:pPr>
          </w:p>
        </w:tc>
        <w:tc>
          <w:tcPr>
            <w:tcW w:w="595" w:type="dxa"/>
            <w:vAlign w:val="center"/>
          </w:tcPr>
          <w:p w14:paraId="24D8346F" w14:textId="77777777" w:rsidR="009251B2" w:rsidRPr="00664C44" w:rsidRDefault="009251B2" w:rsidP="00991203">
            <w:pPr>
              <w:rPr>
                <w:color w:val="auto"/>
              </w:rPr>
            </w:pPr>
          </w:p>
        </w:tc>
        <w:tc>
          <w:tcPr>
            <w:tcW w:w="726" w:type="dxa"/>
            <w:vAlign w:val="center"/>
          </w:tcPr>
          <w:p w14:paraId="15604950" w14:textId="77777777" w:rsidR="009251B2" w:rsidRPr="00664C44" w:rsidRDefault="009251B2" w:rsidP="00991203">
            <w:pPr>
              <w:rPr>
                <w:color w:val="auto"/>
              </w:rPr>
            </w:pPr>
          </w:p>
        </w:tc>
        <w:tc>
          <w:tcPr>
            <w:tcW w:w="464" w:type="dxa"/>
            <w:vAlign w:val="center"/>
          </w:tcPr>
          <w:p w14:paraId="29E94460" w14:textId="77777777" w:rsidR="009251B2" w:rsidRPr="00664C44" w:rsidRDefault="009251B2" w:rsidP="00991203">
            <w:pPr>
              <w:rPr>
                <w:color w:val="auto"/>
              </w:rPr>
            </w:pPr>
            <w:r w:rsidRPr="00664C44">
              <w:rPr>
                <w:color w:val="auto"/>
              </w:rPr>
              <w:t>√</w:t>
            </w:r>
          </w:p>
        </w:tc>
        <w:tc>
          <w:tcPr>
            <w:tcW w:w="595" w:type="dxa"/>
            <w:vAlign w:val="center"/>
          </w:tcPr>
          <w:p w14:paraId="74F0E732" w14:textId="77777777" w:rsidR="009251B2" w:rsidRPr="00664C44" w:rsidRDefault="009251B2" w:rsidP="00991203">
            <w:pPr>
              <w:rPr>
                <w:color w:val="auto"/>
              </w:rPr>
            </w:pPr>
          </w:p>
        </w:tc>
        <w:tc>
          <w:tcPr>
            <w:tcW w:w="783" w:type="dxa"/>
            <w:vAlign w:val="center"/>
          </w:tcPr>
          <w:p w14:paraId="58E25E93" w14:textId="77777777" w:rsidR="009251B2" w:rsidRPr="00664C44" w:rsidRDefault="009251B2" w:rsidP="00991203">
            <w:pPr>
              <w:rPr>
                <w:color w:val="auto"/>
              </w:rPr>
            </w:pPr>
          </w:p>
        </w:tc>
        <w:tc>
          <w:tcPr>
            <w:tcW w:w="407" w:type="dxa"/>
            <w:vAlign w:val="center"/>
          </w:tcPr>
          <w:p w14:paraId="7F531F84" w14:textId="77777777" w:rsidR="009251B2" w:rsidRPr="00664C44" w:rsidRDefault="009251B2" w:rsidP="00991203">
            <w:pPr>
              <w:rPr>
                <w:color w:val="auto"/>
              </w:rPr>
            </w:pPr>
          </w:p>
        </w:tc>
        <w:tc>
          <w:tcPr>
            <w:tcW w:w="595" w:type="dxa"/>
            <w:tcBorders>
              <w:right w:val="single" w:sz="18" w:space="0" w:color="auto"/>
            </w:tcBorders>
            <w:vAlign w:val="center"/>
          </w:tcPr>
          <w:p w14:paraId="32ECFD4B" w14:textId="77777777" w:rsidR="009251B2" w:rsidRPr="00664C44" w:rsidRDefault="009251B2" w:rsidP="00991203">
            <w:pPr>
              <w:rPr>
                <w:color w:val="auto"/>
              </w:rPr>
            </w:pPr>
          </w:p>
        </w:tc>
      </w:tr>
      <w:tr w:rsidR="009251B2" w:rsidRPr="00664C44" w14:paraId="18D72020" w14:textId="77777777" w:rsidTr="00673DC8">
        <w:tc>
          <w:tcPr>
            <w:tcW w:w="778" w:type="dxa"/>
            <w:tcBorders>
              <w:left w:val="single" w:sz="18" w:space="0" w:color="auto"/>
            </w:tcBorders>
          </w:tcPr>
          <w:p w14:paraId="3D2A1140" w14:textId="77777777" w:rsidR="009251B2" w:rsidRPr="00664C44" w:rsidRDefault="009251B2" w:rsidP="00991203">
            <w:pPr>
              <w:rPr>
                <w:color w:val="auto"/>
              </w:rPr>
            </w:pPr>
            <w:r w:rsidRPr="00664C44">
              <w:rPr>
                <w:color w:val="auto"/>
              </w:rPr>
              <w:t>SFRA – H23</w:t>
            </w:r>
          </w:p>
        </w:tc>
        <w:tc>
          <w:tcPr>
            <w:tcW w:w="2263" w:type="dxa"/>
          </w:tcPr>
          <w:p w14:paraId="11E491A7" w14:textId="77777777" w:rsidR="009251B2" w:rsidRPr="00664C44" w:rsidRDefault="009251B2" w:rsidP="00991203">
            <w:pPr>
              <w:rPr>
                <w:color w:val="auto"/>
              </w:rPr>
            </w:pPr>
            <w:r w:rsidRPr="00664C44">
              <w:rPr>
                <w:color w:val="auto"/>
              </w:rPr>
              <w:t>Ashgate Road</w:t>
            </w:r>
          </w:p>
        </w:tc>
        <w:tc>
          <w:tcPr>
            <w:tcW w:w="1388" w:type="dxa"/>
          </w:tcPr>
          <w:p w14:paraId="08B47F80" w14:textId="77777777" w:rsidR="009251B2" w:rsidRPr="00664C44" w:rsidRDefault="009251B2" w:rsidP="00991203">
            <w:pPr>
              <w:rPr>
                <w:color w:val="auto"/>
              </w:rPr>
            </w:pPr>
            <w:r w:rsidRPr="00664C44">
              <w:rPr>
                <w:color w:val="auto"/>
              </w:rPr>
              <w:t>Watercourse</w:t>
            </w:r>
          </w:p>
        </w:tc>
        <w:tc>
          <w:tcPr>
            <w:tcW w:w="4931" w:type="dxa"/>
          </w:tcPr>
          <w:p w14:paraId="0F8BFE16" w14:textId="77777777" w:rsidR="009251B2" w:rsidRPr="00664C44" w:rsidRDefault="009251B2" w:rsidP="00991203">
            <w:pPr>
              <w:rPr>
                <w:color w:val="auto"/>
              </w:rPr>
            </w:pPr>
            <w:r w:rsidRPr="00664C44">
              <w:rPr>
                <w:color w:val="auto"/>
              </w:rPr>
              <w:t>Grid on Baker Lane Brook inspected on a regular basis and works action accordingly.</w:t>
            </w:r>
          </w:p>
        </w:tc>
        <w:tc>
          <w:tcPr>
            <w:tcW w:w="595" w:type="dxa"/>
            <w:vAlign w:val="center"/>
          </w:tcPr>
          <w:p w14:paraId="089F4865" w14:textId="77777777" w:rsidR="009251B2" w:rsidRPr="00664C44" w:rsidRDefault="009251B2" w:rsidP="00991203">
            <w:pPr>
              <w:rPr>
                <w:color w:val="auto"/>
              </w:rPr>
            </w:pPr>
          </w:p>
        </w:tc>
        <w:tc>
          <w:tcPr>
            <w:tcW w:w="726" w:type="dxa"/>
            <w:vAlign w:val="center"/>
          </w:tcPr>
          <w:p w14:paraId="61A8F938" w14:textId="77777777" w:rsidR="009251B2" w:rsidRPr="00664C44" w:rsidRDefault="009251B2" w:rsidP="00991203">
            <w:pPr>
              <w:rPr>
                <w:color w:val="auto"/>
              </w:rPr>
            </w:pPr>
          </w:p>
        </w:tc>
        <w:tc>
          <w:tcPr>
            <w:tcW w:w="464" w:type="dxa"/>
            <w:vAlign w:val="center"/>
          </w:tcPr>
          <w:p w14:paraId="2A6DD1D5" w14:textId="77777777" w:rsidR="009251B2" w:rsidRPr="00664C44" w:rsidRDefault="009251B2" w:rsidP="00991203">
            <w:pPr>
              <w:rPr>
                <w:color w:val="auto"/>
              </w:rPr>
            </w:pPr>
            <w:r w:rsidRPr="00664C44">
              <w:rPr>
                <w:color w:val="auto"/>
              </w:rPr>
              <w:t>√</w:t>
            </w:r>
          </w:p>
        </w:tc>
        <w:tc>
          <w:tcPr>
            <w:tcW w:w="595" w:type="dxa"/>
            <w:vAlign w:val="center"/>
          </w:tcPr>
          <w:p w14:paraId="52178EDA" w14:textId="77777777" w:rsidR="009251B2" w:rsidRPr="00664C44" w:rsidRDefault="009251B2" w:rsidP="00991203">
            <w:pPr>
              <w:rPr>
                <w:color w:val="auto"/>
              </w:rPr>
            </w:pPr>
          </w:p>
        </w:tc>
        <w:tc>
          <w:tcPr>
            <w:tcW w:w="783" w:type="dxa"/>
            <w:vAlign w:val="center"/>
          </w:tcPr>
          <w:p w14:paraId="6CD01D0E" w14:textId="77777777" w:rsidR="009251B2" w:rsidRPr="00664C44" w:rsidRDefault="009251B2" w:rsidP="00991203">
            <w:pPr>
              <w:rPr>
                <w:color w:val="auto"/>
              </w:rPr>
            </w:pPr>
          </w:p>
        </w:tc>
        <w:tc>
          <w:tcPr>
            <w:tcW w:w="407" w:type="dxa"/>
            <w:vAlign w:val="center"/>
          </w:tcPr>
          <w:p w14:paraId="06F79674" w14:textId="77777777" w:rsidR="009251B2" w:rsidRPr="00664C44" w:rsidRDefault="009251B2" w:rsidP="00991203">
            <w:pPr>
              <w:rPr>
                <w:color w:val="auto"/>
              </w:rPr>
            </w:pPr>
          </w:p>
        </w:tc>
        <w:tc>
          <w:tcPr>
            <w:tcW w:w="595" w:type="dxa"/>
            <w:tcBorders>
              <w:right w:val="single" w:sz="18" w:space="0" w:color="auto"/>
            </w:tcBorders>
            <w:vAlign w:val="center"/>
          </w:tcPr>
          <w:p w14:paraId="63539710" w14:textId="77777777" w:rsidR="009251B2" w:rsidRPr="00664C44" w:rsidRDefault="009251B2" w:rsidP="00991203">
            <w:pPr>
              <w:rPr>
                <w:color w:val="auto"/>
              </w:rPr>
            </w:pPr>
          </w:p>
        </w:tc>
      </w:tr>
      <w:tr w:rsidR="009251B2" w:rsidRPr="00664C44" w14:paraId="3EEBB325" w14:textId="77777777" w:rsidTr="00673DC8">
        <w:tc>
          <w:tcPr>
            <w:tcW w:w="778" w:type="dxa"/>
            <w:tcBorders>
              <w:left w:val="single" w:sz="18" w:space="0" w:color="auto"/>
            </w:tcBorders>
          </w:tcPr>
          <w:p w14:paraId="0FF820E7" w14:textId="77777777" w:rsidR="009251B2" w:rsidRPr="00664C44" w:rsidRDefault="009251B2" w:rsidP="00991203">
            <w:pPr>
              <w:rPr>
                <w:color w:val="auto"/>
              </w:rPr>
            </w:pPr>
            <w:r w:rsidRPr="00664C44">
              <w:rPr>
                <w:color w:val="auto"/>
              </w:rPr>
              <w:t>SFRA – H24</w:t>
            </w:r>
          </w:p>
        </w:tc>
        <w:tc>
          <w:tcPr>
            <w:tcW w:w="2263" w:type="dxa"/>
          </w:tcPr>
          <w:p w14:paraId="3D12F704" w14:textId="77777777" w:rsidR="009251B2" w:rsidRPr="00664C44" w:rsidRDefault="009251B2" w:rsidP="00991203">
            <w:pPr>
              <w:rPr>
                <w:color w:val="auto"/>
              </w:rPr>
            </w:pPr>
            <w:r w:rsidRPr="00664C44">
              <w:rPr>
                <w:color w:val="auto"/>
              </w:rPr>
              <w:t>A611/Newstead Lane</w:t>
            </w:r>
          </w:p>
          <w:p w14:paraId="1B9B17AB" w14:textId="77777777" w:rsidR="009251B2" w:rsidRPr="00664C44" w:rsidRDefault="009251B2" w:rsidP="00991203">
            <w:pPr>
              <w:rPr>
                <w:color w:val="auto"/>
              </w:rPr>
            </w:pPr>
            <w:r w:rsidRPr="00664C44">
              <w:rPr>
                <w:color w:val="auto"/>
              </w:rPr>
              <w:t>(</w:t>
            </w:r>
            <w:proofErr w:type="gramStart"/>
            <w:r w:rsidRPr="00664C44">
              <w:rPr>
                <w:color w:val="auto"/>
              </w:rPr>
              <w:t>physically</w:t>
            </w:r>
            <w:proofErr w:type="gramEnd"/>
            <w:r w:rsidRPr="00664C44">
              <w:rPr>
                <w:color w:val="auto"/>
              </w:rPr>
              <w:t xml:space="preserve"> in Annesley.  Treated as Hucknall for </w:t>
            </w:r>
            <w:r w:rsidRPr="00664C44">
              <w:rPr>
                <w:color w:val="auto"/>
              </w:rPr>
              <w:lastRenderedPageBreak/>
              <w:t>management purposes)</w:t>
            </w:r>
          </w:p>
        </w:tc>
        <w:tc>
          <w:tcPr>
            <w:tcW w:w="1388" w:type="dxa"/>
          </w:tcPr>
          <w:p w14:paraId="27E7ABFA" w14:textId="77777777" w:rsidR="009251B2" w:rsidRPr="00664C44" w:rsidRDefault="009251B2" w:rsidP="00991203">
            <w:pPr>
              <w:rPr>
                <w:color w:val="auto"/>
              </w:rPr>
            </w:pPr>
            <w:r w:rsidRPr="00664C44">
              <w:rPr>
                <w:color w:val="auto"/>
              </w:rPr>
              <w:lastRenderedPageBreak/>
              <w:t>Highway</w:t>
            </w:r>
          </w:p>
        </w:tc>
        <w:tc>
          <w:tcPr>
            <w:tcW w:w="4931" w:type="dxa"/>
          </w:tcPr>
          <w:p w14:paraId="7DBD59C7" w14:textId="77777777" w:rsidR="009251B2" w:rsidRPr="00664C44" w:rsidRDefault="009251B2" w:rsidP="00991203">
            <w:pPr>
              <w:rPr>
                <w:color w:val="auto"/>
              </w:rPr>
            </w:pPr>
            <w:r w:rsidRPr="00664C44">
              <w:rPr>
                <w:color w:val="auto"/>
              </w:rPr>
              <w:t>Believed the area floods from overflows from ditch adjacent to the road.</w:t>
            </w:r>
          </w:p>
        </w:tc>
        <w:tc>
          <w:tcPr>
            <w:tcW w:w="595" w:type="dxa"/>
            <w:vAlign w:val="center"/>
          </w:tcPr>
          <w:p w14:paraId="642A1DD4" w14:textId="77777777" w:rsidR="009251B2" w:rsidRPr="00664C44" w:rsidRDefault="009251B2" w:rsidP="00991203">
            <w:pPr>
              <w:rPr>
                <w:color w:val="auto"/>
              </w:rPr>
            </w:pPr>
          </w:p>
        </w:tc>
        <w:tc>
          <w:tcPr>
            <w:tcW w:w="726" w:type="dxa"/>
            <w:vAlign w:val="center"/>
          </w:tcPr>
          <w:p w14:paraId="3EC735A4" w14:textId="77777777" w:rsidR="009251B2" w:rsidRPr="00664C44" w:rsidRDefault="009251B2" w:rsidP="00991203">
            <w:pPr>
              <w:rPr>
                <w:color w:val="auto"/>
              </w:rPr>
            </w:pPr>
          </w:p>
        </w:tc>
        <w:tc>
          <w:tcPr>
            <w:tcW w:w="464" w:type="dxa"/>
            <w:vAlign w:val="center"/>
          </w:tcPr>
          <w:p w14:paraId="7B61B66E" w14:textId="77777777" w:rsidR="009251B2" w:rsidRPr="00664C44" w:rsidRDefault="009251B2" w:rsidP="00991203">
            <w:pPr>
              <w:rPr>
                <w:color w:val="auto"/>
              </w:rPr>
            </w:pPr>
            <w:r w:rsidRPr="00664C44">
              <w:rPr>
                <w:color w:val="auto"/>
              </w:rPr>
              <w:t>√</w:t>
            </w:r>
          </w:p>
        </w:tc>
        <w:tc>
          <w:tcPr>
            <w:tcW w:w="595" w:type="dxa"/>
            <w:vAlign w:val="center"/>
          </w:tcPr>
          <w:p w14:paraId="6EA0A2B4" w14:textId="77777777" w:rsidR="009251B2" w:rsidRPr="00664C44" w:rsidRDefault="009251B2" w:rsidP="00991203">
            <w:pPr>
              <w:rPr>
                <w:color w:val="auto"/>
              </w:rPr>
            </w:pPr>
          </w:p>
        </w:tc>
        <w:tc>
          <w:tcPr>
            <w:tcW w:w="783" w:type="dxa"/>
            <w:vAlign w:val="center"/>
          </w:tcPr>
          <w:p w14:paraId="238EC043" w14:textId="77777777" w:rsidR="009251B2" w:rsidRPr="00664C44" w:rsidRDefault="009251B2" w:rsidP="00991203">
            <w:pPr>
              <w:rPr>
                <w:color w:val="auto"/>
              </w:rPr>
            </w:pPr>
          </w:p>
        </w:tc>
        <w:tc>
          <w:tcPr>
            <w:tcW w:w="407" w:type="dxa"/>
            <w:vAlign w:val="center"/>
          </w:tcPr>
          <w:p w14:paraId="3672A155" w14:textId="77777777" w:rsidR="009251B2" w:rsidRPr="00664C44" w:rsidRDefault="009251B2" w:rsidP="00991203">
            <w:pPr>
              <w:rPr>
                <w:color w:val="auto"/>
              </w:rPr>
            </w:pPr>
          </w:p>
        </w:tc>
        <w:tc>
          <w:tcPr>
            <w:tcW w:w="595" w:type="dxa"/>
            <w:tcBorders>
              <w:right w:val="single" w:sz="18" w:space="0" w:color="auto"/>
            </w:tcBorders>
            <w:vAlign w:val="center"/>
          </w:tcPr>
          <w:p w14:paraId="66A40F4C" w14:textId="77777777" w:rsidR="009251B2" w:rsidRPr="00664C44" w:rsidRDefault="009251B2" w:rsidP="00991203">
            <w:pPr>
              <w:rPr>
                <w:color w:val="auto"/>
              </w:rPr>
            </w:pPr>
          </w:p>
        </w:tc>
      </w:tr>
      <w:tr w:rsidR="009251B2" w:rsidRPr="00664C44" w14:paraId="42D2979A" w14:textId="77777777" w:rsidTr="00673DC8">
        <w:tc>
          <w:tcPr>
            <w:tcW w:w="778" w:type="dxa"/>
            <w:tcBorders>
              <w:left w:val="single" w:sz="18" w:space="0" w:color="auto"/>
            </w:tcBorders>
          </w:tcPr>
          <w:p w14:paraId="734478CA" w14:textId="77777777" w:rsidR="009251B2" w:rsidRPr="00664C44" w:rsidRDefault="009251B2" w:rsidP="00991203">
            <w:pPr>
              <w:rPr>
                <w:color w:val="auto"/>
              </w:rPr>
            </w:pPr>
            <w:r w:rsidRPr="00664C44">
              <w:rPr>
                <w:color w:val="auto"/>
              </w:rPr>
              <w:t>SFRA – H25</w:t>
            </w:r>
          </w:p>
        </w:tc>
        <w:tc>
          <w:tcPr>
            <w:tcW w:w="2263" w:type="dxa"/>
          </w:tcPr>
          <w:p w14:paraId="24DAE23C" w14:textId="77777777" w:rsidR="009251B2" w:rsidRPr="00664C44" w:rsidRDefault="009251B2" w:rsidP="00991203">
            <w:pPr>
              <w:rPr>
                <w:color w:val="auto"/>
              </w:rPr>
            </w:pPr>
            <w:r w:rsidRPr="00664C44">
              <w:rPr>
                <w:color w:val="auto"/>
              </w:rPr>
              <w:t>Lindy Road, (Leisure Centre)</w:t>
            </w:r>
          </w:p>
        </w:tc>
        <w:tc>
          <w:tcPr>
            <w:tcW w:w="1388" w:type="dxa"/>
          </w:tcPr>
          <w:p w14:paraId="7C25CD38" w14:textId="77777777" w:rsidR="009251B2" w:rsidRPr="00664C44" w:rsidRDefault="009251B2" w:rsidP="00991203">
            <w:pPr>
              <w:rPr>
                <w:color w:val="auto"/>
              </w:rPr>
            </w:pPr>
            <w:r w:rsidRPr="00664C44">
              <w:rPr>
                <w:color w:val="auto"/>
              </w:rPr>
              <w:t>Watercourse</w:t>
            </w:r>
          </w:p>
        </w:tc>
        <w:tc>
          <w:tcPr>
            <w:tcW w:w="4931" w:type="dxa"/>
          </w:tcPr>
          <w:p w14:paraId="513ECABD" w14:textId="77777777" w:rsidR="009251B2" w:rsidRPr="00664C44" w:rsidRDefault="009251B2" w:rsidP="00991203">
            <w:pPr>
              <w:rPr>
                <w:color w:val="auto"/>
              </w:rPr>
            </w:pPr>
            <w:r w:rsidRPr="00664C44">
              <w:rPr>
                <w:color w:val="auto"/>
              </w:rPr>
              <w:t>Grid on Brook inspected on a regular basis and works action accordingly.</w:t>
            </w:r>
          </w:p>
        </w:tc>
        <w:tc>
          <w:tcPr>
            <w:tcW w:w="595" w:type="dxa"/>
            <w:vAlign w:val="center"/>
          </w:tcPr>
          <w:p w14:paraId="70F495FD" w14:textId="77777777" w:rsidR="009251B2" w:rsidRPr="00664C44" w:rsidRDefault="009251B2" w:rsidP="00991203">
            <w:pPr>
              <w:rPr>
                <w:color w:val="auto"/>
              </w:rPr>
            </w:pPr>
          </w:p>
        </w:tc>
        <w:tc>
          <w:tcPr>
            <w:tcW w:w="726" w:type="dxa"/>
            <w:vAlign w:val="center"/>
          </w:tcPr>
          <w:p w14:paraId="722B093D" w14:textId="77777777" w:rsidR="009251B2" w:rsidRPr="00664C44" w:rsidRDefault="009251B2" w:rsidP="00991203">
            <w:pPr>
              <w:rPr>
                <w:color w:val="auto"/>
              </w:rPr>
            </w:pPr>
          </w:p>
        </w:tc>
        <w:tc>
          <w:tcPr>
            <w:tcW w:w="464" w:type="dxa"/>
            <w:vAlign w:val="center"/>
          </w:tcPr>
          <w:p w14:paraId="780E4C96" w14:textId="77777777" w:rsidR="009251B2" w:rsidRPr="00664C44" w:rsidRDefault="009251B2" w:rsidP="00991203">
            <w:pPr>
              <w:rPr>
                <w:color w:val="auto"/>
              </w:rPr>
            </w:pPr>
            <w:r w:rsidRPr="00664C44">
              <w:rPr>
                <w:color w:val="auto"/>
              </w:rPr>
              <w:t>√</w:t>
            </w:r>
          </w:p>
        </w:tc>
        <w:tc>
          <w:tcPr>
            <w:tcW w:w="595" w:type="dxa"/>
            <w:vAlign w:val="center"/>
          </w:tcPr>
          <w:p w14:paraId="579D1831" w14:textId="77777777" w:rsidR="009251B2" w:rsidRPr="00664C44" w:rsidRDefault="009251B2" w:rsidP="00991203">
            <w:pPr>
              <w:rPr>
                <w:color w:val="auto"/>
              </w:rPr>
            </w:pPr>
          </w:p>
        </w:tc>
        <w:tc>
          <w:tcPr>
            <w:tcW w:w="783" w:type="dxa"/>
            <w:vAlign w:val="center"/>
          </w:tcPr>
          <w:p w14:paraId="40B5F9D3" w14:textId="77777777" w:rsidR="009251B2" w:rsidRPr="00664C44" w:rsidRDefault="009251B2" w:rsidP="00991203">
            <w:pPr>
              <w:rPr>
                <w:color w:val="auto"/>
              </w:rPr>
            </w:pPr>
          </w:p>
        </w:tc>
        <w:tc>
          <w:tcPr>
            <w:tcW w:w="407" w:type="dxa"/>
            <w:vAlign w:val="center"/>
          </w:tcPr>
          <w:p w14:paraId="203DEE51" w14:textId="77777777" w:rsidR="009251B2" w:rsidRPr="00664C44" w:rsidRDefault="009251B2" w:rsidP="00991203">
            <w:pPr>
              <w:rPr>
                <w:color w:val="auto"/>
              </w:rPr>
            </w:pPr>
          </w:p>
        </w:tc>
        <w:tc>
          <w:tcPr>
            <w:tcW w:w="595" w:type="dxa"/>
            <w:tcBorders>
              <w:right w:val="single" w:sz="18" w:space="0" w:color="auto"/>
            </w:tcBorders>
            <w:vAlign w:val="center"/>
          </w:tcPr>
          <w:p w14:paraId="02EC6B07" w14:textId="77777777" w:rsidR="009251B2" w:rsidRPr="00664C44" w:rsidRDefault="009251B2" w:rsidP="00991203">
            <w:pPr>
              <w:rPr>
                <w:color w:val="auto"/>
              </w:rPr>
            </w:pPr>
          </w:p>
        </w:tc>
      </w:tr>
      <w:tr w:rsidR="009251B2" w:rsidRPr="00664C44" w14:paraId="5D9783EA" w14:textId="77777777" w:rsidTr="00673DC8">
        <w:tc>
          <w:tcPr>
            <w:tcW w:w="778" w:type="dxa"/>
            <w:tcBorders>
              <w:left w:val="single" w:sz="18" w:space="0" w:color="auto"/>
            </w:tcBorders>
          </w:tcPr>
          <w:p w14:paraId="240EC14C" w14:textId="77777777" w:rsidR="009251B2" w:rsidRPr="00664C44" w:rsidRDefault="009251B2" w:rsidP="00991203">
            <w:pPr>
              <w:rPr>
                <w:color w:val="auto"/>
              </w:rPr>
            </w:pPr>
            <w:r w:rsidRPr="00664C44">
              <w:rPr>
                <w:color w:val="auto"/>
              </w:rPr>
              <w:t>SFRA - H26</w:t>
            </w:r>
          </w:p>
        </w:tc>
        <w:tc>
          <w:tcPr>
            <w:tcW w:w="2263" w:type="dxa"/>
          </w:tcPr>
          <w:p w14:paraId="651A3CA0" w14:textId="77777777" w:rsidR="009251B2" w:rsidRPr="00664C44" w:rsidRDefault="009251B2" w:rsidP="00991203">
            <w:pPr>
              <w:rPr>
                <w:color w:val="auto"/>
              </w:rPr>
            </w:pPr>
            <w:r w:rsidRPr="00664C44">
              <w:rPr>
                <w:color w:val="auto"/>
              </w:rPr>
              <w:t>Leen Mills Way</w:t>
            </w:r>
          </w:p>
          <w:p w14:paraId="3A94B2EC" w14:textId="77777777" w:rsidR="009251B2" w:rsidRPr="00664C44" w:rsidRDefault="009251B2" w:rsidP="00991203">
            <w:pPr>
              <w:rPr>
                <w:color w:val="auto"/>
              </w:rPr>
            </w:pPr>
          </w:p>
        </w:tc>
        <w:tc>
          <w:tcPr>
            <w:tcW w:w="1388" w:type="dxa"/>
          </w:tcPr>
          <w:p w14:paraId="75A0D7AE" w14:textId="77777777" w:rsidR="009251B2" w:rsidRPr="00664C44" w:rsidRDefault="009251B2" w:rsidP="00991203">
            <w:pPr>
              <w:rPr>
                <w:color w:val="auto"/>
              </w:rPr>
            </w:pPr>
            <w:r w:rsidRPr="00664C44">
              <w:rPr>
                <w:color w:val="auto"/>
              </w:rPr>
              <w:t>?</w:t>
            </w:r>
          </w:p>
        </w:tc>
        <w:tc>
          <w:tcPr>
            <w:tcW w:w="4931" w:type="dxa"/>
          </w:tcPr>
          <w:p w14:paraId="367F2725" w14:textId="77777777" w:rsidR="009251B2" w:rsidRPr="00664C44" w:rsidRDefault="009251B2" w:rsidP="00991203">
            <w:pPr>
              <w:rPr>
                <w:color w:val="auto"/>
              </w:rPr>
            </w:pPr>
          </w:p>
        </w:tc>
        <w:tc>
          <w:tcPr>
            <w:tcW w:w="595" w:type="dxa"/>
            <w:vAlign w:val="center"/>
          </w:tcPr>
          <w:p w14:paraId="470D96E0" w14:textId="77777777" w:rsidR="009251B2" w:rsidRPr="00664C44" w:rsidRDefault="009251B2" w:rsidP="00991203">
            <w:pPr>
              <w:rPr>
                <w:color w:val="auto"/>
              </w:rPr>
            </w:pPr>
          </w:p>
        </w:tc>
        <w:tc>
          <w:tcPr>
            <w:tcW w:w="726" w:type="dxa"/>
            <w:vAlign w:val="center"/>
          </w:tcPr>
          <w:p w14:paraId="6F61E072" w14:textId="77777777" w:rsidR="009251B2" w:rsidRPr="00664C44" w:rsidRDefault="009251B2" w:rsidP="00991203">
            <w:pPr>
              <w:rPr>
                <w:color w:val="auto"/>
              </w:rPr>
            </w:pPr>
          </w:p>
        </w:tc>
        <w:tc>
          <w:tcPr>
            <w:tcW w:w="464" w:type="dxa"/>
            <w:vAlign w:val="center"/>
          </w:tcPr>
          <w:p w14:paraId="18EC63C9" w14:textId="77777777" w:rsidR="009251B2" w:rsidRPr="00664C44" w:rsidRDefault="009251B2" w:rsidP="00991203">
            <w:pPr>
              <w:rPr>
                <w:color w:val="auto"/>
              </w:rPr>
            </w:pPr>
            <w:r w:rsidRPr="00664C44">
              <w:rPr>
                <w:color w:val="auto"/>
              </w:rPr>
              <w:t>√</w:t>
            </w:r>
          </w:p>
        </w:tc>
        <w:tc>
          <w:tcPr>
            <w:tcW w:w="595" w:type="dxa"/>
            <w:vAlign w:val="center"/>
          </w:tcPr>
          <w:p w14:paraId="3FBCDEED" w14:textId="77777777" w:rsidR="009251B2" w:rsidRPr="00664C44" w:rsidRDefault="009251B2" w:rsidP="00991203">
            <w:pPr>
              <w:rPr>
                <w:color w:val="auto"/>
              </w:rPr>
            </w:pPr>
          </w:p>
        </w:tc>
        <w:tc>
          <w:tcPr>
            <w:tcW w:w="783" w:type="dxa"/>
            <w:vAlign w:val="center"/>
          </w:tcPr>
          <w:p w14:paraId="4BC0F9D2" w14:textId="77777777" w:rsidR="009251B2" w:rsidRPr="00664C44" w:rsidRDefault="009251B2" w:rsidP="00991203">
            <w:pPr>
              <w:rPr>
                <w:color w:val="auto"/>
              </w:rPr>
            </w:pPr>
          </w:p>
        </w:tc>
        <w:tc>
          <w:tcPr>
            <w:tcW w:w="407" w:type="dxa"/>
            <w:vAlign w:val="center"/>
          </w:tcPr>
          <w:p w14:paraId="453CD151" w14:textId="77777777" w:rsidR="009251B2" w:rsidRPr="00664C44" w:rsidRDefault="009251B2" w:rsidP="00991203">
            <w:pPr>
              <w:rPr>
                <w:color w:val="auto"/>
              </w:rPr>
            </w:pPr>
          </w:p>
        </w:tc>
        <w:tc>
          <w:tcPr>
            <w:tcW w:w="595" w:type="dxa"/>
            <w:tcBorders>
              <w:right w:val="single" w:sz="18" w:space="0" w:color="auto"/>
            </w:tcBorders>
            <w:vAlign w:val="center"/>
          </w:tcPr>
          <w:p w14:paraId="4936FD12" w14:textId="77777777" w:rsidR="009251B2" w:rsidRPr="00664C44" w:rsidRDefault="009251B2" w:rsidP="00991203">
            <w:pPr>
              <w:rPr>
                <w:color w:val="auto"/>
              </w:rPr>
            </w:pPr>
          </w:p>
        </w:tc>
      </w:tr>
      <w:tr w:rsidR="009251B2" w:rsidRPr="00664C44" w14:paraId="6E665C23" w14:textId="77777777" w:rsidTr="00FE4CCF">
        <w:tc>
          <w:tcPr>
            <w:tcW w:w="13525" w:type="dxa"/>
            <w:gridSpan w:val="11"/>
            <w:tcBorders>
              <w:left w:val="single" w:sz="18" w:space="0" w:color="auto"/>
              <w:right w:val="single" w:sz="18" w:space="0" w:color="auto"/>
            </w:tcBorders>
          </w:tcPr>
          <w:p w14:paraId="18AC82D3" w14:textId="77777777" w:rsidR="009251B2" w:rsidRPr="00610350" w:rsidRDefault="009251B2" w:rsidP="00610350">
            <w:pPr>
              <w:rPr>
                <w:b/>
                <w:bCs/>
              </w:rPr>
            </w:pPr>
            <w:bookmarkStart w:id="105" w:name="_Toc146191887"/>
            <w:bookmarkStart w:id="106" w:name="_Toc146202936"/>
            <w:r w:rsidRPr="00610350">
              <w:rPr>
                <w:b/>
                <w:bCs/>
              </w:rPr>
              <w:t>Notes</w:t>
            </w:r>
            <w:bookmarkEnd w:id="105"/>
            <w:bookmarkEnd w:id="106"/>
            <w:r w:rsidRPr="00610350">
              <w:rPr>
                <w:b/>
                <w:bCs/>
              </w:rPr>
              <w:t xml:space="preserve"> </w:t>
            </w:r>
          </w:p>
          <w:p w14:paraId="2D2391D3" w14:textId="77777777" w:rsidR="009251B2" w:rsidRPr="00664C44" w:rsidRDefault="009251B2" w:rsidP="00610350">
            <w:pPr>
              <w:rPr>
                <w:color w:val="auto"/>
              </w:rPr>
            </w:pPr>
            <w:r w:rsidRPr="00664C44">
              <w:rPr>
                <w:color w:val="auto"/>
              </w:rPr>
              <w:t>Potential Sources of Flooding - Identifies the believed source of the flooding.  However, further investigation is likely to be necessary.</w:t>
            </w:r>
          </w:p>
          <w:p w14:paraId="489E15D5" w14:textId="77777777" w:rsidR="009251B2" w:rsidRPr="00664C44" w:rsidRDefault="009251B2" w:rsidP="00610350">
            <w:r w:rsidRPr="00664C44">
              <w:t xml:space="preserve">Approximate Location – identifies the broad location. </w:t>
            </w:r>
          </w:p>
          <w:p w14:paraId="73B85F79" w14:textId="77777777" w:rsidR="009251B2" w:rsidRPr="00664C44" w:rsidRDefault="009251B2" w:rsidP="00610350">
            <w:pPr>
              <w:rPr>
                <w:color w:val="auto"/>
              </w:rPr>
            </w:pPr>
            <w:r w:rsidRPr="00664C44">
              <w:t>Potential Source of Flooding – see ‘Potential Flood Hazards in Ashfield’.</w:t>
            </w:r>
          </w:p>
          <w:p w14:paraId="03338FA9" w14:textId="77777777" w:rsidR="009251B2" w:rsidRPr="00664C44" w:rsidRDefault="009251B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6C1AECAE" w14:textId="77777777" w:rsidR="009251B2" w:rsidRPr="00664C44" w:rsidRDefault="009251B2" w:rsidP="00610350">
            <w:pPr>
              <w:rPr>
                <w:color w:val="auto"/>
              </w:rPr>
            </w:pPr>
            <w:r w:rsidRPr="00664C44">
              <w:rPr>
                <w:color w:val="auto"/>
              </w:rPr>
              <w:t>Area or Asset understood to be affected - Identifies what is believed to be the impact of flooding.  However, it may impact on other areas or assets.</w:t>
            </w:r>
          </w:p>
          <w:p w14:paraId="5FF6C872" w14:textId="1E504382" w:rsidR="009251B2" w:rsidRPr="00664C44" w:rsidRDefault="009251B2" w:rsidP="00610350">
            <w:pPr>
              <w:rPr>
                <w:color w:val="auto"/>
              </w:rPr>
            </w:pPr>
            <w:r w:rsidRPr="00664C44">
              <w:rPr>
                <w:color w:val="auto"/>
              </w:rPr>
              <w:t xml:space="preserve">Residential – This related to flooding of the </w:t>
            </w:r>
            <w:r w:rsidR="0075105E" w:rsidRPr="00664C44">
              <w:rPr>
                <w:color w:val="auto"/>
              </w:rPr>
              <w:t>curtilage</w:t>
            </w:r>
            <w:r w:rsidRPr="00664C44">
              <w:rPr>
                <w:color w:val="auto"/>
              </w:rPr>
              <w:t xml:space="preserve"> and possible the dwelling. A number identifies the properties known to </w:t>
            </w:r>
            <w:r w:rsidR="00461381" w:rsidRPr="00664C44">
              <w:rPr>
                <w:color w:val="auto"/>
              </w:rPr>
              <w:t>have flooded</w:t>
            </w:r>
            <w:r w:rsidRPr="00664C44">
              <w:rPr>
                <w:color w:val="auto"/>
              </w:rPr>
              <w:t xml:space="preserve"> internally in the summer of 2007.</w:t>
            </w:r>
          </w:p>
          <w:p w14:paraId="1974AA4A" w14:textId="77777777" w:rsidR="009251B2" w:rsidRPr="00664C44" w:rsidRDefault="009251B2" w:rsidP="00610350">
            <w:pPr>
              <w:rPr>
                <w:color w:val="auto"/>
              </w:rPr>
            </w:pPr>
            <w:r w:rsidRPr="00664C44">
              <w:rPr>
                <w:color w:val="auto"/>
              </w:rPr>
              <w:t xml:space="preserve">Industrial/commercial – This related to the flooding of the </w:t>
            </w:r>
            <w:r w:rsidR="0075105E" w:rsidRPr="00664C44">
              <w:rPr>
                <w:color w:val="auto"/>
              </w:rPr>
              <w:t>curtilage</w:t>
            </w:r>
            <w:r w:rsidRPr="00664C44">
              <w:rPr>
                <w:color w:val="auto"/>
              </w:rPr>
              <w:t xml:space="preserve"> and possibly buildings.</w:t>
            </w:r>
          </w:p>
          <w:p w14:paraId="2BB58970" w14:textId="77777777" w:rsidR="009251B2" w:rsidRPr="00664C44" w:rsidRDefault="009251B2" w:rsidP="00610350">
            <w:pPr>
              <w:rPr>
                <w:color w:val="auto"/>
              </w:rPr>
            </w:pPr>
            <w:r w:rsidRPr="00664C44">
              <w:rPr>
                <w:color w:val="auto"/>
              </w:rPr>
              <w:t>Other - relates largely to private roads.</w:t>
            </w:r>
          </w:p>
        </w:tc>
      </w:tr>
    </w:tbl>
    <w:p w14:paraId="3209DA29" w14:textId="691630A7" w:rsidR="000603FE" w:rsidRPr="007A428B" w:rsidRDefault="000603FE" w:rsidP="00991203">
      <w:pPr>
        <w:rPr>
          <w:bCs/>
          <w:sz w:val="20"/>
          <w:szCs w:val="20"/>
        </w:rPr>
      </w:pPr>
      <w:r w:rsidRPr="007A428B">
        <w:rPr>
          <w:bCs/>
          <w:sz w:val="20"/>
          <w:szCs w:val="20"/>
        </w:rPr>
        <w:t>Table</w:t>
      </w:r>
      <w:r w:rsidR="00A23317">
        <w:rPr>
          <w:bCs/>
          <w:sz w:val="20"/>
          <w:szCs w:val="20"/>
        </w:rPr>
        <w:t xml:space="preserve"> 6</w:t>
      </w:r>
      <w:r w:rsidR="00413BAA" w:rsidRPr="007A428B">
        <w:rPr>
          <w:bCs/>
          <w:sz w:val="20"/>
          <w:szCs w:val="20"/>
        </w:rPr>
        <w:t>: Other Sources of Flooding Hucknall</w:t>
      </w:r>
    </w:p>
    <w:p w14:paraId="3F03189B" w14:textId="77777777" w:rsidR="000603FE" w:rsidRPr="007A428B" w:rsidRDefault="000603FE" w:rsidP="00991203">
      <w:pPr>
        <w:rPr>
          <w:bCs/>
          <w:sz w:val="20"/>
          <w:szCs w:val="20"/>
        </w:rPr>
      </w:pPr>
      <w:r w:rsidRPr="007A428B">
        <w:rPr>
          <w:bCs/>
          <w:sz w:val="20"/>
          <w:szCs w:val="20"/>
        </w:rPr>
        <w:t>Source: Ashfield District Council</w:t>
      </w:r>
    </w:p>
    <w:p w14:paraId="74D3D79C" w14:textId="77777777" w:rsidR="008D1E34" w:rsidRPr="00664C44" w:rsidRDefault="008D1E34" w:rsidP="00991203">
      <w:pPr>
        <w:sectPr w:rsidR="008D1E34" w:rsidRPr="00664C44" w:rsidSect="00694FA9">
          <w:pgSz w:w="16838" w:h="11906" w:orient="landscape"/>
          <w:pgMar w:top="1560" w:right="1558" w:bottom="1797" w:left="1440" w:header="709" w:footer="709" w:gutter="0"/>
          <w:cols w:space="708"/>
          <w:docGrid w:linePitch="360"/>
        </w:sectPr>
      </w:pPr>
    </w:p>
    <w:p w14:paraId="7E036BB0" w14:textId="1299D6FF" w:rsidR="000603FE" w:rsidRPr="00664C44" w:rsidRDefault="007224A7" w:rsidP="00991203">
      <w:pPr>
        <w:rPr>
          <w:bCs/>
        </w:rPr>
      </w:pPr>
      <w:r w:rsidRPr="00664C44">
        <w:rPr>
          <w:bCs/>
          <w:noProof/>
        </w:rPr>
        <w:lastRenderedPageBreak/>
        <w:drawing>
          <wp:inline distT="0" distB="0" distL="0" distR="0" wp14:anchorId="250D96E6" wp14:editId="2EDA91BE">
            <wp:extent cx="5276850" cy="7458075"/>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6850" cy="7458075"/>
                    </a:xfrm>
                    <a:prstGeom prst="rect">
                      <a:avLst/>
                    </a:prstGeom>
                    <a:noFill/>
                    <a:ln>
                      <a:noFill/>
                    </a:ln>
                  </pic:spPr>
                </pic:pic>
              </a:graphicData>
            </a:graphic>
          </wp:inline>
        </w:drawing>
      </w:r>
    </w:p>
    <w:p w14:paraId="19BEB750" w14:textId="3FAD9B03" w:rsidR="000603FE" w:rsidRPr="007A428B" w:rsidRDefault="000603FE" w:rsidP="00907502">
      <w:pPr>
        <w:ind w:left="142"/>
        <w:rPr>
          <w:sz w:val="20"/>
          <w:szCs w:val="20"/>
        </w:rPr>
      </w:pPr>
      <w:r w:rsidRPr="007A428B">
        <w:rPr>
          <w:sz w:val="20"/>
          <w:szCs w:val="20"/>
        </w:rPr>
        <w:t>Plan</w:t>
      </w:r>
      <w:r w:rsidR="00E745D7">
        <w:rPr>
          <w:sz w:val="20"/>
          <w:szCs w:val="20"/>
        </w:rPr>
        <w:t xml:space="preserve"> 15</w:t>
      </w:r>
      <w:r w:rsidRPr="007A428B">
        <w:rPr>
          <w:sz w:val="20"/>
          <w:szCs w:val="20"/>
        </w:rPr>
        <w:t>: Flood Risk, Hucknall</w:t>
      </w:r>
    </w:p>
    <w:p w14:paraId="448B44F0" w14:textId="77777777" w:rsidR="000603FE" w:rsidRPr="00664C44" w:rsidRDefault="000603FE" w:rsidP="00991203">
      <w:pPr>
        <w:rPr>
          <w:bCs/>
        </w:rPr>
      </w:pPr>
    </w:p>
    <w:p w14:paraId="2DE092F7" w14:textId="77777777" w:rsidR="00CD0D94" w:rsidRPr="00664C44" w:rsidRDefault="00CD0D94" w:rsidP="00991203">
      <w:pPr>
        <w:rPr>
          <w:b/>
        </w:rPr>
      </w:pPr>
    </w:p>
    <w:p w14:paraId="1B72D72A" w14:textId="77777777" w:rsidR="00CD0D94" w:rsidRPr="00664C44" w:rsidRDefault="00CD0D94" w:rsidP="00991203">
      <w:pPr>
        <w:rPr>
          <w:b/>
        </w:rPr>
      </w:pPr>
    </w:p>
    <w:p w14:paraId="1FB51A09" w14:textId="77777777" w:rsidR="00CD0D94" w:rsidRPr="00664C44" w:rsidRDefault="00CD0D94" w:rsidP="00991203">
      <w:pPr>
        <w:rPr>
          <w:b/>
        </w:rPr>
      </w:pPr>
    </w:p>
    <w:p w14:paraId="01B49275" w14:textId="77777777" w:rsidR="00CD0D94" w:rsidRPr="00664C44" w:rsidRDefault="00CD0D94" w:rsidP="00991203">
      <w:pPr>
        <w:rPr>
          <w:b/>
        </w:rPr>
      </w:pPr>
    </w:p>
    <w:p w14:paraId="03F6DD17" w14:textId="13555ED2" w:rsidR="000603FE" w:rsidRPr="00664C44" w:rsidRDefault="000603FE" w:rsidP="00991203">
      <w:pPr>
        <w:rPr>
          <w:b/>
        </w:rPr>
      </w:pPr>
    </w:p>
    <w:p w14:paraId="15BDFFFE" w14:textId="0074637A" w:rsidR="000603FE" w:rsidRDefault="00CE0A05" w:rsidP="000F3CBF">
      <w:pPr>
        <w:pStyle w:val="Heading3"/>
        <w:rPr>
          <w:b w:val="0"/>
          <w:u w:val="single"/>
        </w:rPr>
      </w:pPr>
      <w:r w:rsidRPr="00664C44">
        <w:lastRenderedPageBreak/>
        <w:tab/>
      </w:r>
      <w:bookmarkStart w:id="107" w:name="_Toc146191888"/>
      <w:bookmarkStart w:id="108" w:name="_Toc146202937"/>
      <w:bookmarkStart w:id="109" w:name="_Toc149915261"/>
      <w:r w:rsidRPr="000F3CBF">
        <w:rPr>
          <w:b w:val="0"/>
          <w:u w:val="single"/>
        </w:rPr>
        <w:t>Flood Risk in the Rural Areas</w:t>
      </w:r>
      <w:bookmarkEnd w:id="107"/>
      <w:bookmarkEnd w:id="108"/>
      <w:bookmarkEnd w:id="109"/>
    </w:p>
    <w:p w14:paraId="3685D27F" w14:textId="77777777" w:rsidR="000F3CBF" w:rsidRPr="000F3CBF" w:rsidRDefault="000F3CBF" w:rsidP="000F3CBF"/>
    <w:p w14:paraId="35127B6E" w14:textId="19909D2B" w:rsidR="000603FE" w:rsidRPr="000F3CBF" w:rsidRDefault="00CE0A05" w:rsidP="00991203">
      <w:pPr>
        <w:autoSpaceDE w:val="0"/>
        <w:autoSpaceDN w:val="0"/>
        <w:adjustRightInd w:val="0"/>
        <w:rPr>
          <w:bCs/>
          <w:i/>
          <w:iCs/>
          <w:color w:val="auto"/>
          <w:u w:val="single"/>
        </w:rPr>
      </w:pPr>
      <w:r w:rsidRPr="00664C44">
        <w:rPr>
          <w:b/>
          <w:color w:val="auto"/>
        </w:rPr>
        <w:tab/>
      </w:r>
      <w:r w:rsidR="000603FE" w:rsidRPr="000F3CBF">
        <w:rPr>
          <w:bCs/>
          <w:i/>
          <w:iCs/>
          <w:color w:val="auto"/>
        </w:rPr>
        <w:t>River Erewash (Main River</w:t>
      </w:r>
      <w:r w:rsidR="000603FE" w:rsidRPr="000F3CBF">
        <w:rPr>
          <w:bCs/>
          <w:i/>
          <w:iCs/>
          <w:color w:val="auto"/>
          <w:u w:val="single"/>
        </w:rPr>
        <w:t>)</w:t>
      </w:r>
    </w:p>
    <w:p w14:paraId="73B227AA" w14:textId="77777777" w:rsidR="00CE0A05" w:rsidRPr="00664C44" w:rsidRDefault="00CE0A05" w:rsidP="00991203">
      <w:pPr>
        <w:autoSpaceDE w:val="0"/>
        <w:autoSpaceDN w:val="0"/>
        <w:adjustRightInd w:val="0"/>
        <w:rPr>
          <w:bCs/>
          <w:color w:val="auto"/>
          <w:u w:val="single"/>
        </w:rPr>
      </w:pPr>
    </w:p>
    <w:p w14:paraId="211601BB" w14:textId="530FD252" w:rsidR="000603FE" w:rsidRPr="00664C44" w:rsidRDefault="003F0388" w:rsidP="009448B1">
      <w:pPr>
        <w:tabs>
          <w:tab w:val="left" w:pos="709"/>
        </w:tabs>
      </w:pPr>
      <w:r>
        <w:rPr>
          <w:color w:val="auto"/>
        </w:rPr>
        <w:t>6</w:t>
      </w:r>
      <w:r w:rsidR="00CE0A05" w:rsidRPr="00664C44">
        <w:rPr>
          <w:color w:val="auto"/>
        </w:rPr>
        <w:t>.5.</w:t>
      </w:r>
      <w:r w:rsidR="00E92469">
        <w:rPr>
          <w:color w:val="auto"/>
        </w:rPr>
        <w:t>3</w:t>
      </w:r>
      <w:r w:rsidR="00F76C4D">
        <w:rPr>
          <w:color w:val="auto"/>
        </w:rPr>
        <w:t>6</w:t>
      </w:r>
      <w:r w:rsidR="00CE0A05" w:rsidRPr="00664C44">
        <w:rPr>
          <w:color w:val="auto"/>
        </w:rPr>
        <w:tab/>
      </w:r>
      <w:r w:rsidR="000603FE" w:rsidRPr="00664C44">
        <w:rPr>
          <w:color w:val="auto"/>
        </w:rPr>
        <w:t xml:space="preserve">The River Erewash flows from north to south on the eastern edge of </w:t>
      </w:r>
      <w:r w:rsidR="00CE0A05" w:rsidRPr="00664C44">
        <w:rPr>
          <w:color w:val="auto"/>
        </w:rPr>
        <w:tab/>
      </w:r>
      <w:r w:rsidR="000603FE" w:rsidRPr="00664C44">
        <w:rPr>
          <w:color w:val="auto"/>
        </w:rPr>
        <w:t xml:space="preserve">the </w:t>
      </w:r>
      <w:proofErr w:type="gramStart"/>
      <w:r w:rsidR="000603FE" w:rsidRPr="00664C44">
        <w:rPr>
          <w:color w:val="auto"/>
        </w:rPr>
        <w:t>District</w:t>
      </w:r>
      <w:proofErr w:type="gramEnd"/>
      <w:r w:rsidR="000603FE" w:rsidRPr="00664C44">
        <w:rPr>
          <w:color w:val="auto"/>
        </w:rPr>
        <w:t xml:space="preserve"> </w:t>
      </w:r>
      <w:r w:rsidR="000603FE" w:rsidRPr="00664C44">
        <w:t xml:space="preserve">following a meandering course across its floodplain.  </w:t>
      </w:r>
      <w:r w:rsidR="008847A6" w:rsidRPr="00664C44">
        <w:tab/>
        <w:t>Several</w:t>
      </w:r>
      <w:r w:rsidR="000603FE" w:rsidRPr="00664C44">
        <w:t xml:space="preserve"> properties at </w:t>
      </w:r>
      <w:proofErr w:type="spellStart"/>
      <w:r w:rsidR="000603FE" w:rsidRPr="00664C44">
        <w:t>Jacksdale</w:t>
      </w:r>
      <w:proofErr w:type="spellEnd"/>
      <w:r w:rsidR="000603FE" w:rsidRPr="00664C44">
        <w:t xml:space="preserve"> are id</w:t>
      </w:r>
      <w:r w:rsidR="00213679" w:rsidRPr="00664C44">
        <w:t>entified as falling within the F</w:t>
      </w:r>
      <w:r w:rsidR="000603FE" w:rsidRPr="00664C44">
        <w:t xml:space="preserve">lood </w:t>
      </w:r>
      <w:r w:rsidR="00461381">
        <w:tab/>
      </w:r>
      <w:r w:rsidR="00213679" w:rsidRPr="00664C44">
        <w:t>Z</w:t>
      </w:r>
      <w:r w:rsidR="000603FE" w:rsidRPr="00664C44">
        <w:t>ones 2 and 3 on the Environment Agency’s Flood Maps</w:t>
      </w:r>
      <w:r w:rsidR="003D2087" w:rsidRPr="00664C44">
        <w:t xml:space="preserve"> and are</w:t>
      </w:r>
      <w:r w:rsidR="00673DC8">
        <w:t xml:space="preserve"> </w:t>
      </w:r>
      <w:r w:rsidR="003D2087" w:rsidRPr="00664C44">
        <w:t xml:space="preserve">at </w:t>
      </w:r>
      <w:r w:rsidR="00461381">
        <w:tab/>
      </w:r>
      <w:r w:rsidR="003D2087" w:rsidRPr="00664C44">
        <w:t>high risk from flooding</w:t>
      </w:r>
      <w:r w:rsidR="00BD70CE">
        <w:t xml:space="preserve"> (Plan 16)</w:t>
      </w:r>
      <w:r w:rsidR="000603FE" w:rsidRPr="00664C44">
        <w:t>.</w:t>
      </w:r>
    </w:p>
    <w:p w14:paraId="644D2372" w14:textId="77777777" w:rsidR="000603FE" w:rsidRPr="00664C44" w:rsidRDefault="000603FE" w:rsidP="00991203"/>
    <w:p w14:paraId="7E55B54F" w14:textId="3C5FEDF8" w:rsidR="000603FE" w:rsidRPr="00461381" w:rsidRDefault="00A7229B" w:rsidP="00991203">
      <w:pPr>
        <w:autoSpaceDE w:val="0"/>
        <w:autoSpaceDN w:val="0"/>
        <w:adjustRightInd w:val="0"/>
        <w:rPr>
          <w:bCs/>
          <w:i/>
          <w:iCs/>
          <w:color w:val="auto"/>
        </w:rPr>
      </w:pPr>
      <w:r w:rsidRPr="00664C44">
        <w:rPr>
          <w:b/>
          <w:color w:val="auto"/>
        </w:rPr>
        <w:tab/>
      </w:r>
      <w:proofErr w:type="spellStart"/>
      <w:r w:rsidR="000603FE" w:rsidRPr="00461381">
        <w:rPr>
          <w:bCs/>
          <w:i/>
          <w:iCs/>
          <w:color w:val="auto"/>
        </w:rPr>
        <w:t>Bagthorpe</w:t>
      </w:r>
      <w:proofErr w:type="spellEnd"/>
      <w:r w:rsidR="000603FE" w:rsidRPr="00461381">
        <w:rPr>
          <w:bCs/>
          <w:i/>
          <w:iCs/>
          <w:color w:val="auto"/>
        </w:rPr>
        <w:t xml:space="preserve"> Brook </w:t>
      </w:r>
    </w:p>
    <w:p w14:paraId="36F28582" w14:textId="77777777" w:rsidR="002C2774" w:rsidRPr="00664C44" w:rsidRDefault="002C2774" w:rsidP="00991203">
      <w:pPr>
        <w:ind w:left="465"/>
        <w:rPr>
          <w:bCs/>
          <w:color w:val="auto"/>
        </w:rPr>
      </w:pPr>
    </w:p>
    <w:p w14:paraId="3919A34B" w14:textId="4FA5A543" w:rsidR="000603FE" w:rsidRPr="00664C44" w:rsidRDefault="003F0388" w:rsidP="00991203">
      <w:r>
        <w:rPr>
          <w:bCs/>
          <w:color w:val="auto"/>
        </w:rPr>
        <w:t>6</w:t>
      </w:r>
      <w:r w:rsidR="002C2774" w:rsidRPr="00664C44">
        <w:rPr>
          <w:bCs/>
          <w:color w:val="auto"/>
        </w:rPr>
        <w:t>.5.</w:t>
      </w:r>
      <w:r w:rsidR="00E92469">
        <w:rPr>
          <w:bCs/>
          <w:color w:val="auto"/>
        </w:rPr>
        <w:t>3</w:t>
      </w:r>
      <w:r w:rsidR="00F76C4D">
        <w:rPr>
          <w:bCs/>
          <w:color w:val="auto"/>
        </w:rPr>
        <w:t>7</w:t>
      </w:r>
      <w:r w:rsidR="002C2774" w:rsidRPr="00664C44">
        <w:rPr>
          <w:bCs/>
          <w:color w:val="auto"/>
        </w:rPr>
        <w:tab/>
      </w:r>
      <w:r w:rsidR="000603FE" w:rsidRPr="00664C44">
        <w:t xml:space="preserve">The </w:t>
      </w:r>
      <w:proofErr w:type="spellStart"/>
      <w:r w:rsidR="000603FE" w:rsidRPr="00664C44">
        <w:t>Bagthorpe</w:t>
      </w:r>
      <w:proofErr w:type="spellEnd"/>
      <w:r w:rsidR="000603FE" w:rsidRPr="00664C44">
        <w:t xml:space="preserve"> Brook drains a </w:t>
      </w:r>
      <w:proofErr w:type="gramStart"/>
      <w:r w:rsidR="000603FE" w:rsidRPr="00664C44">
        <w:t>fairly steep</w:t>
      </w:r>
      <w:proofErr w:type="gramEnd"/>
      <w:r w:rsidR="000603FE" w:rsidRPr="00664C44">
        <w:t xml:space="preserve"> catchment in a mainly rural </w:t>
      </w:r>
      <w:r w:rsidR="002C2774" w:rsidRPr="00664C44">
        <w:tab/>
      </w:r>
      <w:r w:rsidR="000603FE" w:rsidRPr="00664C44">
        <w:t xml:space="preserve">location which is fringed by the villages of </w:t>
      </w:r>
      <w:proofErr w:type="spellStart"/>
      <w:r w:rsidR="000603FE" w:rsidRPr="00664C44">
        <w:t>Bagthorpe</w:t>
      </w:r>
      <w:proofErr w:type="spellEnd"/>
      <w:r w:rsidR="000603FE" w:rsidRPr="00664C44">
        <w:t xml:space="preserve"> and </w:t>
      </w:r>
      <w:proofErr w:type="spellStart"/>
      <w:r w:rsidR="000603FE" w:rsidRPr="00664C44">
        <w:t>Jacksdale</w:t>
      </w:r>
      <w:proofErr w:type="spellEnd"/>
      <w:r w:rsidR="000603FE" w:rsidRPr="00664C44">
        <w:t xml:space="preserve">.   </w:t>
      </w:r>
      <w:r w:rsidR="002C2774" w:rsidRPr="00664C44">
        <w:tab/>
      </w:r>
      <w:r w:rsidR="000603FE" w:rsidRPr="00664C44">
        <w:t xml:space="preserve">The Brook’s source is adjacent to Junction 27 of the M1 motorway from </w:t>
      </w:r>
      <w:r w:rsidR="002C2774" w:rsidRPr="00664C44">
        <w:tab/>
      </w:r>
      <w:r w:rsidR="000603FE" w:rsidRPr="00664C44">
        <w:t xml:space="preserve">where it flows in a westerly direction through </w:t>
      </w:r>
      <w:proofErr w:type="spellStart"/>
      <w:r w:rsidR="000603FE" w:rsidRPr="00664C44">
        <w:t>Bagthorpe</w:t>
      </w:r>
      <w:proofErr w:type="spellEnd"/>
      <w:r w:rsidR="000603FE" w:rsidRPr="00664C44">
        <w:t xml:space="preserve"> to its outfall </w:t>
      </w:r>
      <w:r w:rsidR="002C2774" w:rsidRPr="00664C44">
        <w:tab/>
      </w:r>
      <w:r w:rsidR="000603FE" w:rsidRPr="00664C44">
        <w:t xml:space="preserve">into the River Erewash to the south of </w:t>
      </w:r>
      <w:proofErr w:type="spellStart"/>
      <w:r w:rsidR="000603FE" w:rsidRPr="00664C44">
        <w:t>Jacksdale</w:t>
      </w:r>
      <w:proofErr w:type="spellEnd"/>
      <w:r w:rsidR="000603FE" w:rsidRPr="00664C44">
        <w:t xml:space="preserve">.  The Brook is </w:t>
      </w:r>
      <w:r w:rsidR="002C2774" w:rsidRPr="00664C44">
        <w:tab/>
      </w:r>
      <w:r w:rsidR="000603FE" w:rsidRPr="00664C44">
        <w:t xml:space="preserve">designated a Site of Importance for Nature Conservation where it runs </w:t>
      </w:r>
      <w:r w:rsidR="002C2774" w:rsidRPr="00664C44">
        <w:tab/>
      </w:r>
      <w:r w:rsidR="000603FE" w:rsidRPr="00664C44">
        <w:t xml:space="preserve">through </w:t>
      </w:r>
      <w:proofErr w:type="spellStart"/>
      <w:r w:rsidR="000603FE" w:rsidRPr="00664C44">
        <w:t>Bagthorpe</w:t>
      </w:r>
      <w:proofErr w:type="spellEnd"/>
      <w:r w:rsidR="000603FE" w:rsidRPr="00664C44">
        <w:t xml:space="preserve"> and </w:t>
      </w:r>
      <w:proofErr w:type="spellStart"/>
      <w:r w:rsidR="000603FE" w:rsidRPr="00664C44">
        <w:t>Bagthorpe</w:t>
      </w:r>
      <w:proofErr w:type="spellEnd"/>
      <w:r w:rsidR="000603FE" w:rsidRPr="00664C44">
        <w:t xml:space="preserve"> is designated as a Conservation </w:t>
      </w:r>
      <w:r w:rsidR="002C2774" w:rsidRPr="00664C44">
        <w:tab/>
      </w:r>
      <w:r w:rsidR="000603FE" w:rsidRPr="00664C44">
        <w:t xml:space="preserve">Area.  </w:t>
      </w:r>
      <w:r w:rsidR="00461381">
        <w:tab/>
      </w:r>
      <w:r w:rsidR="000603FE" w:rsidRPr="00664C44">
        <w:t>The Brook discharges into a series of</w:t>
      </w:r>
      <w:r w:rsidR="008847A6" w:rsidRPr="00664C44">
        <w:t xml:space="preserve"> Local Wildlife Sites</w:t>
      </w:r>
      <w:r w:rsidR="000603FE" w:rsidRPr="00664C44">
        <w:t xml:space="preserve"> by the </w:t>
      </w:r>
      <w:r w:rsidR="002C2774" w:rsidRPr="00664C44">
        <w:tab/>
      </w:r>
      <w:r w:rsidR="000603FE" w:rsidRPr="00664C44">
        <w:t>Cromford Canal and River Erewash.</w:t>
      </w:r>
    </w:p>
    <w:p w14:paraId="279A3702" w14:textId="77777777" w:rsidR="000603FE" w:rsidRPr="00664C44" w:rsidRDefault="000603FE" w:rsidP="00991203"/>
    <w:p w14:paraId="623D1B7F" w14:textId="4624E281" w:rsidR="000603FE" w:rsidRPr="00664C44" w:rsidRDefault="003F0388" w:rsidP="00461381">
      <w:pPr>
        <w:tabs>
          <w:tab w:val="left" w:pos="709"/>
        </w:tabs>
      </w:pPr>
      <w:r>
        <w:t>6</w:t>
      </w:r>
      <w:r w:rsidR="002C2774" w:rsidRPr="00664C44">
        <w:t>.5.</w:t>
      </w:r>
      <w:r w:rsidR="00E92469">
        <w:t>3</w:t>
      </w:r>
      <w:r w:rsidR="00F76C4D">
        <w:t>8</w:t>
      </w:r>
      <w:r w:rsidR="002C2774" w:rsidRPr="00664C44">
        <w:tab/>
      </w:r>
      <w:r w:rsidR="000603FE" w:rsidRPr="00664C44">
        <w:t xml:space="preserve">The downstream reaches of the Brook will be affected by backwater </w:t>
      </w:r>
      <w:r w:rsidR="002C2774" w:rsidRPr="00664C44">
        <w:tab/>
      </w:r>
      <w:r w:rsidR="000603FE" w:rsidRPr="00664C44">
        <w:t xml:space="preserve">influence from the River Erewash to some degree.  The Brook has </w:t>
      </w:r>
      <w:r w:rsidR="002C2774" w:rsidRPr="00664C44">
        <w:tab/>
      </w:r>
      <w:r w:rsidR="000603FE" w:rsidRPr="00664C44">
        <w:t xml:space="preserve">flooded in the past and works have been undertaken to increase the </w:t>
      </w:r>
      <w:r w:rsidR="002C2774" w:rsidRPr="00664C44">
        <w:tab/>
      </w:r>
      <w:r w:rsidR="000603FE" w:rsidRPr="00664C44">
        <w:t xml:space="preserve">capacity of the channel.  Nevertheless, a small number of properties </w:t>
      </w:r>
      <w:r w:rsidR="002C2774" w:rsidRPr="00664C44">
        <w:tab/>
      </w:r>
      <w:r w:rsidR="000603FE" w:rsidRPr="00664C44">
        <w:t xml:space="preserve">are at risk from flooding in a more that 1 in </w:t>
      </w:r>
      <w:r w:rsidR="009448B1" w:rsidRPr="00664C44">
        <w:t>100-year</w:t>
      </w:r>
      <w:r w:rsidR="000603FE" w:rsidRPr="00664C44">
        <w:t xml:space="preserve"> storm.  A flooding </w:t>
      </w:r>
      <w:r w:rsidR="002C2774" w:rsidRPr="00664C44">
        <w:tab/>
      </w:r>
      <w:r w:rsidR="000603FE" w:rsidRPr="00664C44">
        <w:t xml:space="preserve">problem at the bottom of Brinsley Hill appears to have been reduced by </w:t>
      </w:r>
      <w:r w:rsidR="002C2774" w:rsidRPr="00664C44">
        <w:tab/>
      </w:r>
      <w:r w:rsidR="000603FE" w:rsidRPr="00664C44">
        <w:t xml:space="preserve">annually desilting the road culvert.  </w:t>
      </w:r>
    </w:p>
    <w:p w14:paraId="452E2BD1" w14:textId="77777777" w:rsidR="009A59CD" w:rsidRPr="00664C44" w:rsidRDefault="009A59CD" w:rsidP="00991203">
      <w:pPr>
        <w:ind w:left="465"/>
      </w:pPr>
    </w:p>
    <w:p w14:paraId="15837395" w14:textId="210465D6" w:rsidR="000603FE" w:rsidRPr="00664C44" w:rsidRDefault="003F0388" w:rsidP="00991203">
      <w:r>
        <w:t>6</w:t>
      </w:r>
      <w:r w:rsidR="009A59CD" w:rsidRPr="00664C44">
        <w:t>.5.</w:t>
      </w:r>
      <w:r w:rsidR="00E92469">
        <w:t>3</w:t>
      </w:r>
      <w:r w:rsidR="00F76C4D">
        <w:t>9</w:t>
      </w:r>
      <w:r w:rsidR="009A59CD" w:rsidRPr="00664C44">
        <w:tab/>
      </w:r>
      <w:r w:rsidR="000603FE" w:rsidRPr="00664C44">
        <w:t xml:space="preserve">The stream that flows passed </w:t>
      </w:r>
      <w:proofErr w:type="spellStart"/>
      <w:r w:rsidR="000603FE" w:rsidRPr="00664C44">
        <w:t>Fell</w:t>
      </w:r>
      <w:r w:rsidR="00673DC8">
        <w:t>e</w:t>
      </w:r>
      <w:r w:rsidR="000603FE" w:rsidRPr="00664C44">
        <w:t>y</w:t>
      </w:r>
      <w:proofErr w:type="spellEnd"/>
      <w:r w:rsidR="000603FE" w:rsidRPr="00664C44">
        <w:t xml:space="preserve"> Priory into </w:t>
      </w:r>
      <w:proofErr w:type="spellStart"/>
      <w:r w:rsidR="000603FE" w:rsidRPr="00664C44">
        <w:t>Moorgreen</w:t>
      </w:r>
      <w:proofErr w:type="spellEnd"/>
      <w:r w:rsidR="000603FE" w:rsidRPr="00664C44">
        <w:t xml:space="preserve"> Reservoir is </w:t>
      </w:r>
      <w:r w:rsidR="009A59CD" w:rsidRPr="00664C44">
        <w:tab/>
      </w:r>
      <w:r w:rsidR="000603FE" w:rsidRPr="00664C44">
        <w:t xml:space="preserve">subject to flooding but </w:t>
      </w:r>
      <w:proofErr w:type="gramStart"/>
      <w:r w:rsidR="000603FE" w:rsidRPr="00664C44">
        <w:t>it</w:t>
      </w:r>
      <w:proofErr w:type="gramEnd"/>
      <w:r w:rsidR="000603FE" w:rsidRPr="00664C44">
        <w:t xml:space="preserve"> location in the open countryside present little </w:t>
      </w:r>
      <w:r w:rsidR="009A59CD" w:rsidRPr="00664C44">
        <w:tab/>
      </w:r>
      <w:r w:rsidR="000603FE" w:rsidRPr="00664C44">
        <w:t>risk to propert</w:t>
      </w:r>
      <w:r w:rsidR="00213679" w:rsidRPr="00664C44">
        <w:t>y</w:t>
      </w:r>
      <w:r w:rsidR="000603FE" w:rsidRPr="00664C44">
        <w:t xml:space="preserve">. </w:t>
      </w:r>
    </w:p>
    <w:p w14:paraId="26BB64C2" w14:textId="77777777" w:rsidR="009A59CD" w:rsidRPr="00664C44" w:rsidRDefault="009A59CD" w:rsidP="00991203">
      <w:pPr>
        <w:ind w:left="465"/>
      </w:pPr>
    </w:p>
    <w:p w14:paraId="6679E830" w14:textId="185BC4CC" w:rsidR="000603FE" w:rsidRPr="00664C44" w:rsidRDefault="003F0388" w:rsidP="00EA6CD2">
      <w:pPr>
        <w:tabs>
          <w:tab w:val="left" w:pos="709"/>
        </w:tabs>
      </w:pPr>
      <w:r>
        <w:t>6</w:t>
      </w:r>
      <w:r w:rsidR="009A59CD" w:rsidRPr="00664C44">
        <w:t>.5.</w:t>
      </w:r>
      <w:r w:rsidR="00F76C4D">
        <w:t>40</w:t>
      </w:r>
      <w:r w:rsidR="009A59CD" w:rsidRPr="00664C44">
        <w:tab/>
      </w:r>
      <w:r w:rsidR="000603FE" w:rsidRPr="00664C44">
        <w:t>Other known flooding incidents from watercourses are as follows:</w:t>
      </w:r>
    </w:p>
    <w:p w14:paraId="6DCD58F8" w14:textId="6B67C29D" w:rsidR="000603FE" w:rsidRPr="00664C44" w:rsidRDefault="000603FE" w:rsidP="00E049B3">
      <w:pPr>
        <w:numPr>
          <w:ilvl w:val="0"/>
          <w:numId w:val="2"/>
        </w:numPr>
      </w:pPr>
      <w:proofErr w:type="spellStart"/>
      <w:r w:rsidRPr="00664C44">
        <w:t>Jacksdale</w:t>
      </w:r>
      <w:proofErr w:type="spellEnd"/>
      <w:r w:rsidRPr="00664C44">
        <w:t xml:space="preserve"> Brook, </w:t>
      </w:r>
      <w:proofErr w:type="spellStart"/>
      <w:r w:rsidRPr="00664C44">
        <w:t>Jacksdale</w:t>
      </w:r>
      <w:proofErr w:type="spellEnd"/>
      <w:r w:rsidRPr="00664C44">
        <w:t xml:space="preserve"> – Flooding has occurred in the past in the area off </w:t>
      </w:r>
      <w:proofErr w:type="spellStart"/>
      <w:r w:rsidRPr="00664C44">
        <w:t>Selston</w:t>
      </w:r>
      <w:proofErr w:type="spellEnd"/>
      <w:r w:rsidRPr="00664C44">
        <w:t xml:space="preserve"> Road/Wagstaff Lane.  However, the stream was culverted at this </w:t>
      </w:r>
      <w:r w:rsidR="009448B1" w:rsidRPr="00664C44">
        <w:t>point,</w:t>
      </w:r>
      <w:r w:rsidRPr="00664C44">
        <w:t xml:space="preserve"> and it is understood the problem has been alleviated.</w:t>
      </w:r>
    </w:p>
    <w:p w14:paraId="79DB12A2" w14:textId="77777777" w:rsidR="000603FE" w:rsidRPr="00664C44" w:rsidRDefault="000603FE" w:rsidP="00E049B3">
      <w:pPr>
        <w:numPr>
          <w:ilvl w:val="0"/>
          <w:numId w:val="2"/>
        </w:numPr>
      </w:pPr>
      <w:r w:rsidRPr="00664C44">
        <w:t>Brinsley Brook, Underwood – The Brook runs to the east of Cordy Lane and is culverted for a length of 105 metres.  Two properties were flooded in 1977 but improvements to road drainage appear to have alleviated the problem.   The Environment Agency’s Flood Survey 2007 identifies that the culvert is inadequate, but as no properties are likely to be affected by flooding, it is considered uneconomic to carry out improvements.</w:t>
      </w:r>
    </w:p>
    <w:p w14:paraId="29C33BF6" w14:textId="77777777" w:rsidR="009A59CD" w:rsidRPr="00664C44" w:rsidRDefault="009A59CD" w:rsidP="00991203">
      <w:pPr>
        <w:ind w:left="465"/>
      </w:pPr>
    </w:p>
    <w:p w14:paraId="5671E336" w14:textId="00FFCAFF" w:rsidR="00A27296" w:rsidRPr="00664C44" w:rsidRDefault="003F0388" w:rsidP="00991203">
      <w:r>
        <w:t>6</w:t>
      </w:r>
      <w:r w:rsidR="009A59CD" w:rsidRPr="00664C44">
        <w:t>.5.</w:t>
      </w:r>
      <w:r w:rsidR="00E92469">
        <w:t>4</w:t>
      </w:r>
      <w:r w:rsidR="00F76C4D">
        <w:t>1</w:t>
      </w:r>
      <w:r w:rsidR="009A59CD" w:rsidRPr="00664C44">
        <w:tab/>
      </w:r>
      <w:r w:rsidR="00A27296" w:rsidRPr="00664C44">
        <w:t xml:space="preserve">Approximately 32 residential properties and 14 commercial properties </w:t>
      </w:r>
      <w:r w:rsidR="009A59CD" w:rsidRPr="00664C44">
        <w:tab/>
      </w:r>
      <w:r w:rsidR="00A27296" w:rsidRPr="00664C44">
        <w:t>are identified as falling within Flood Zone 2 or Flood Zone 3</w:t>
      </w:r>
      <w:r w:rsidR="00463B6B" w:rsidRPr="00664C44">
        <w:t xml:space="preserve"> and are at </w:t>
      </w:r>
      <w:r w:rsidR="009A59CD" w:rsidRPr="00664C44">
        <w:tab/>
      </w:r>
      <w:r w:rsidR="00463B6B" w:rsidRPr="00664C44">
        <w:t>medium to high risk.</w:t>
      </w:r>
    </w:p>
    <w:p w14:paraId="621718EB" w14:textId="77777777" w:rsidR="000603FE" w:rsidRPr="00664C44" w:rsidRDefault="000603FE" w:rsidP="00991203">
      <w:pPr>
        <w:pStyle w:val="Default"/>
      </w:pPr>
    </w:p>
    <w:p w14:paraId="2B23E4DC" w14:textId="777BC8DC" w:rsidR="000603FE" w:rsidRPr="00664C44" w:rsidRDefault="007224A7" w:rsidP="009448B1">
      <w:pPr>
        <w:pStyle w:val="Default"/>
        <w:ind w:left="709"/>
      </w:pPr>
      <w:r w:rsidRPr="00664C44">
        <w:rPr>
          <w:noProof/>
        </w:rPr>
        <w:drawing>
          <wp:inline distT="0" distB="0" distL="0" distR="0" wp14:anchorId="1562BD1D" wp14:editId="1215F6B9">
            <wp:extent cx="4667250" cy="6619875"/>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7250" cy="6619875"/>
                    </a:xfrm>
                    <a:prstGeom prst="rect">
                      <a:avLst/>
                    </a:prstGeom>
                    <a:noFill/>
                    <a:ln>
                      <a:noFill/>
                    </a:ln>
                  </pic:spPr>
                </pic:pic>
              </a:graphicData>
            </a:graphic>
          </wp:inline>
        </w:drawing>
      </w:r>
    </w:p>
    <w:p w14:paraId="232344B1" w14:textId="793B2637" w:rsidR="000F3CBF" w:rsidRPr="00EA6CD2" w:rsidRDefault="009448B1" w:rsidP="00EA6CD2">
      <w:pPr>
        <w:pStyle w:val="Default"/>
        <w:tabs>
          <w:tab w:val="left" w:pos="851"/>
        </w:tabs>
        <w:rPr>
          <w:sz w:val="20"/>
          <w:szCs w:val="20"/>
        </w:rPr>
      </w:pPr>
      <w:r>
        <w:tab/>
      </w:r>
      <w:r w:rsidR="000603FE" w:rsidRPr="003F0388">
        <w:rPr>
          <w:sz w:val="20"/>
          <w:szCs w:val="20"/>
        </w:rPr>
        <w:t>Plan</w:t>
      </w:r>
      <w:r w:rsidR="00E745D7">
        <w:rPr>
          <w:sz w:val="20"/>
          <w:szCs w:val="20"/>
        </w:rPr>
        <w:t xml:space="preserve"> 16</w:t>
      </w:r>
      <w:r w:rsidR="000603FE" w:rsidRPr="003F0388">
        <w:rPr>
          <w:sz w:val="20"/>
          <w:szCs w:val="20"/>
        </w:rPr>
        <w:t xml:space="preserve">: Flood Risk, River Erewash &amp; </w:t>
      </w:r>
      <w:proofErr w:type="spellStart"/>
      <w:r w:rsidR="000603FE" w:rsidRPr="003F0388">
        <w:rPr>
          <w:sz w:val="20"/>
          <w:szCs w:val="20"/>
        </w:rPr>
        <w:t>Bagthorpe</w:t>
      </w:r>
      <w:proofErr w:type="spellEnd"/>
      <w:r w:rsidR="000603FE" w:rsidRPr="003F0388">
        <w:rPr>
          <w:sz w:val="20"/>
          <w:szCs w:val="20"/>
        </w:rPr>
        <w:t xml:space="preserve"> Brook</w:t>
      </w:r>
      <w:r w:rsidR="00BD70CE">
        <w:rPr>
          <w:sz w:val="20"/>
          <w:szCs w:val="20"/>
        </w:rPr>
        <w:t xml:space="preserve">, </w:t>
      </w:r>
      <w:proofErr w:type="spellStart"/>
      <w:r w:rsidR="000603FE" w:rsidRPr="003F0388">
        <w:rPr>
          <w:sz w:val="20"/>
          <w:szCs w:val="20"/>
        </w:rPr>
        <w:t>Jacksdale</w:t>
      </w:r>
      <w:proofErr w:type="spellEnd"/>
    </w:p>
    <w:p w14:paraId="567B3711" w14:textId="1955C16A" w:rsidR="000603FE" w:rsidRPr="009448B1" w:rsidRDefault="009448B1" w:rsidP="009448B1">
      <w:pPr>
        <w:pStyle w:val="Heading3"/>
        <w:rPr>
          <w:b w:val="0"/>
          <w:color w:val="auto"/>
        </w:rPr>
      </w:pPr>
      <w:r>
        <w:rPr>
          <w:color w:val="auto"/>
        </w:rPr>
        <w:tab/>
      </w:r>
      <w:bookmarkStart w:id="110" w:name="_Toc146191889"/>
      <w:bookmarkStart w:id="111" w:name="_Toc146202938"/>
      <w:bookmarkStart w:id="112" w:name="_Toc149915262"/>
      <w:r w:rsidR="000603FE" w:rsidRPr="009448B1">
        <w:rPr>
          <w:b w:val="0"/>
          <w:color w:val="auto"/>
        </w:rPr>
        <w:t>Other Sources of Flooding</w:t>
      </w:r>
      <w:bookmarkEnd w:id="110"/>
      <w:bookmarkEnd w:id="111"/>
      <w:bookmarkEnd w:id="112"/>
    </w:p>
    <w:p w14:paraId="483C3630" w14:textId="77777777" w:rsidR="009A59CD" w:rsidRPr="00664C44" w:rsidRDefault="009A59CD" w:rsidP="00991203">
      <w:pPr>
        <w:rPr>
          <w:color w:val="auto"/>
        </w:rPr>
      </w:pPr>
    </w:p>
    <w:p w14:paraId="15FEBFA4" w14:textId="79FA27AA" w:rsidR="008D1E34" w:rsidRPr="00BD70CE" w:rsidRDefault="003F0388" w:rsidP="00991203">
      <w:pPr>
        <w:sectPr w:rsidR="008D1E34" w:rsidRPr="00BD70CE" w:rsidSect="00865FD7">
          <w:pgSz w:w="11906" w:h="16838"/>
          <w:pgMar w:top="1259" w:right="1558" w:bottom="1440" w:left="1797" w:header="709" w:footer="709" w:gutter="0"/>
          <w:cols w:space="708"/>
          <w:docGrid w:linePitch="360"/>
        </w:sectPr>
      </w:pPr>
      <w:r>
        <w:rPr>
          <w:color w:val="auto"/>
        </w:rPr>
        <w:t>6</w:t>
      </w:r>
      <w:r w:rsidR="009A59CD" w:rsidRPr="00664C44">
        <w:rPr>
          <w:color w:val="auto"/>
        </w:rPr>
        <w:t>.5.</w:t>
      </w:r>
      <w:r w:rsidR="00E92469">
        <w:rPr>
          <w:color w:val="auto"/>
        </w:rPr>
        <w:t>4</w:t>
      </w:r>
      <w:r w:rsidR="00F76C4D">
        <w:rPr>
          <w:color w:val="auto"/>
        </w:rPr>
        <w:t>2</w:t>
      </w:r>
      <w:r w:rsidR="009A59CD" w:rsidRPr="00664C44">
        <w:rPr>
          <w:color w:val="auto"/>
        </w:rPr>
        <w:tab/>
      </w:r>
      <w:r w:rsidR="000603FE" w:rsidRPr="00664C44">
        <w:rPr>
          <w:color w:val="auto"/>
        </w:rPr>
        <w:t>Tabl</w:t>
      </w:r>
      <w:r w:rsidR="0015792D">
        <w:rPr>
          <w:color w:val="auto"/>
        </w:rPr>
        <w:t xml:space="preserve">e </w:t>
      </w:r>
      <w:r w:rsidR="00A23317">
        <w:rPr>
          <w:color w:val="auto"/>
        </w:rPr>
        <w:t>7</w:t>
      </w:r>
      <w:r w:rsidR="000603FE" w:rsidRPr="00664C44">
        <w:rPr>
          <w:color w:val="auto"/>
        </w:rPr>
        <w:t xml:space="preserve"> and Plan</w:t>
      </w:r>
      <w:r w:rsidR="00BD70CE">
        <w:rPr>
          <w:color w:val="auto"/>
        </w:rPr>
        <w:t>17</w:t>
      </w:r>
      <w:r w:rsidR="000603FE" w:rsidRPr="00664C44">
        <w:rPr>
          <w:color w:val="auto"/>
        </w:rPr>
        <w:t xml:space="preserve"> sets out other areas that have been</w:t>
      </w:r>
      <w:r w:rsidR="00FD71C0">
        <w:rPr>
          <w:color w:val="auto"/>
        </w:rPr>
        <w:t xml:space="preserve"> </w:t>
      </w:r>
      <w:r w:rsidR="009A59CD" w:rsidRPr="00664C44">
        <w:rPr>
          <w:color w:val="auto"/>
        </w:rPr>
        <w:t>identified</w:t>
      </w:r>
      <w:r w:rsidR="000603FE" w:rsidRPr="00664C44">
        <w:rPr>
          <w:color w:val="auto"/>
        </w:rPr>
        <w:t xml:space="preserve"> as </w:t>
      </w:r>
      <w:r w:rsidR="00BD70CE">
        <w:rPr>
          <w:color w:val="auto"/>
        </w:rPr>
        <w:tab/>
      </w:r>
      <w:r w:rsidR="000603FE" w:rsidRPr="00664C44">
        <w:rPr>
          <w:color w:val="auto"/>
        </w:rPr>
        <w:t>flooding in the past</w:t>
      </w:r>
      <w:r w:rsidR="00BD70CE">
        <w:rPr>
          <w:color w:val="auto"/>
        </w:rPr>
        <w:t xml:space="preserve"> in the Rural Areas.</w:t>
      </w:r>
    </w:p>
    <w:p w14:paraId="690ABBCF"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79CB521B"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5BD3EE1B"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6C626FF3"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76DBDEF"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81C28A7"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1B507CAA"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52A9549F" w14:textId="77777777" w:rsidTr="00673DC8">
        <w:trPr>
          <w:cantSplit/>
          <w:trHeight w:val="1597"/>
        </w:trPr>
        <w:tc>
          <w:tcPr>
            <w:tcW w:w="778" w:type="dxa"/>
            <w:tcBorders>
              <w:left w:val="single" w:sz="18" w:space="0" w:color="auto"/>
            </w:tcBorders>
          </w:tcPr>
          <w:p w14:paraId="0819D989" w14:textId="77777777" w:rsidR="008D1E34" w:rsidRPr="00664C44" w:rsidRDefault="008D1E34" w:rsidP="00991203">
            <w:pPr>
              <w:rPr>
                <w:color w:val="auto"/>
              </w:rPr>
            </w:pPr>
          </w:p>
        </w:tc>
        <w:tc>
          <w:tcPr>
            <w:tcW w:w="2263" w:type="dxa"/>
          </w:tcPr>
          <w:p w14:paraId="62BB1CD5" w14:textId="77777777" w:rsidR="008D1E34" w:rsidRPr="00664C44" w:rsidRDefault="008D1E34" w:rsidP="00991203">
            <w:pPr>
              <w:rPr>
                <w:color w:val="auto"/>
              </w:rPr>
            </w:pPr>
          </w:p>
        </w:tc>
        <w:tc>
          <w:tcPr>
            <w:tcW w:w="1388" w:type="dxa"/>
          </w:tcPr>
          <w:p w14:paraId="3F4DFCD5" w14:textId="77777777" w:rsidR="008D1E34" w:rsidRPr="00664C44" w:rsidRDefault="008D1E34" w:rsidP="00991203">
            <w:pPr>
              <w:rPr>
                <w:color w:val="auto"/>
              </w:rPr>
            </w:pPr>
          </w:p>
        </w:tc>
        <w:tc>
          <w:tcPr>
            <w:tcW w:w="4931" w:type="dxa"/>
          </w:tcPr>
          <w:p w14:paraId="2DE94EF9" w14:textId="63A6966C" w:rsidR="008D1E34" w:rsidRPr="00664C44" w:rsidRDefault="000C56A2" w:rsidP="00991203">
            <w:pPr>
              <w:rPr>
                <w:color w:val="auto"/>
              </w:rPr>
            </w:pPr>
            <w:r w:rsidRPr="00664C44">
              <w:rPr>
                <w:color w:val="auto"/>
              </w:rPr>
              <w:t xml:space="preserve">N.B.  The comments set out below reflect Council </w:t>
            </w:r>
            <w:r w:rsidR="00324180"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6A8766E5"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6783411F" w14:textId="77777777" w:rsidR="008D1E34" w:rsidRPr="00664C44" w:rsidRDefault="008D1E34" w:rsidP="00991203">
            <w:pPr>
              <w:ind w:left="113" w:right="113"/>
              <w:rPr>
                <w:color w:val="auto"/>
              </w:rPr>
            </w:pPr>
            <w:r w:rsidRPr="00664C44">
              <w:rPr>
                <w:color w:val="auto"/>
              </w:rPr>
              <w:t>Industry/</w:t>
            </w:r>
          </w:p>
          <w:p w14:paraId="31662B9D"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37A3E859"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26156EA8"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1F42F215" w14:textId="77777777" w:rsidR="008D1E34" w:rsidRPr="00664C44" w:rsidRDefault="008D1E34" w:rsidP="00991203">
            <w:pPr>
              <w:ind w:left="113" w:right="113"/>
              <w:rPr>
                <w:color w:val="auto"/>
              </w:rPr>
            </w:pPr>
            <w:r w:rsidRPr="00664C44">
              <w:rPr>
                <w:color w:val="auto"/>
              </w:rPr>
              <w:t>Other</w:t>
            </w:r>
          </w:p>
          <w:p w14:paraId="664DDB4E"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53E32AB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CEA46C2"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7300B0C0" w14:textId="77777777" w:rsidTr="00673DC8">
        <w:tc>
          <w:tcPr>
            <w:tcW w:w="778" w:type="dxa"/>
            <w:tcBorders>
              <w:left w:val="single" w:sz="18" w:space="0" w:color="auto"/>
            </w:tcBorders>
          </w:tcPr>
          <w:p w14:paraId="452030ED" w14:textId="77777777" w:rsidR="008D1E34" w:rsidRPr="00664C44" w:rsidRDefault="008D1E34" w:rsidP="00991203">
            <w:pPr>
              <w:rPr>
                <w:color w:val="auto"/>
              </w:rPr>
            </w:pPr>
            <w:r w:rsidRPr="00664C44">
              <w:rPr>
                <w:color w:val="auto"/>
              </w:rPr>
              <w:t>SFRA - R1</w:t>
            </w:r>
          </w:p>
        </w:tc>
        <w:tc>
          <w:tcPr>
            <w:tcW w:w="2263" w:type="dxa"/>
          </w:tcPr>
          <w:p w14:paraId="7F01D3C7" w14:textId="77777777" w:rsidR="008D1E34" w:rsidRPr="00664C44" w:rsidRDefault="008D1E34" w:rsidP="00991203">
            <w:pPr>
              <w:rPr>
                <w:color w:val="auto"/>
              </w:rPr>
            </w:pPr>
            <w:r w:rsidRPr="00664C44">
              <w:rPr>
                <w:color w:val="auto"/>
              </w:rPr>
              <w:t xml:space="preserve">Station Road, junction with the railway, </w:t>
            </w:r>
            <w:proofErr w:type="spellStart"/>
            <w:r w:rsidRPr="00664C44">
              <w:rPr>
                <w:color w:val="auto"/>
              </w:rPr>
              <w:t>Selston</w:t>
            </w:r>
            <w:proofErr w:type="spellEnd"/>
          </w:p>
        </w:tc>
        <w:tc>
          <w:tcPr>
            <w:tcW w:w="1388" w:type="dxa"/>
          </w:tcPr>
          <w:p w14:paraId="042677C7" w14:textId="77777777" w:rsidR="008D1E34" w:rsidRPr="00664C44" w:rsidRDefault="008D1E34" w:rsidP="00991203">
            <w:pPr>
              <w:rPr>
                <w:color w:val="auto"/>
              </w:rPr>
            </w:pPr>
            <w:r w:rsidRPr="00664C44">
              <w:rPr>
                <w:color w:val="auto"/>
              </w:rPr>
              <w:t>Watercourse</w:t>
            </w:r>
          </w:p>
        </w:tc>
        <w:tc>
          <w:tcPr>
            <w:tcW w:w="4931" w:type="dxa"/>
          </w:tcPr>
          <w:p w14:paraId="52CDB1C8" w14:textId="77777777" w:rsidR="008D1E34" w:rsidRPr="00664C44" w:rsidRDefault="007E363B" w:rsidP="00991203">
            <w:pPr>
              <w:rPr>
                <w:color w:val="auto"/>
              </w:rPr>
            </w:pPr>
            <w:r w:rsidRPr="00664C44">
              <w:rPr>
                <w:color w:val="auto"/>
              </w:rPr>
              <w:t>Watercourse.  Flooding to highway would be potentially reduced by improvement works to road gullies.</w:t>
            </w:r>
          </w:p>
        </w:tc>
        <w:tc>
          <w:tcPr>
            <w:tcW w:w="595" w:type="dxa"/>
            <w:vAlign w:val="center"/>
          </w:tcPr>
          <w:p w14:paraId="382A311B" w14:textId="77777777" w:rsidR="008D1E34" w:rsidRPr="00664C44" w:rsidRDefault="008D1E34" w:rsidP="00991203">
            <w:pPr>
              <w:rPr>
                <w:color w:val="auto"/>
              </w:rPr>
            </w:pPr>
            <w:r w:rsidRPr="00664C44">
              <w:rPr>
                <w:color w:val="auto"/>
              </w:rPr>
              <w:t>√</w:t>
            </w:r>
          </w:p>
        </w:tc>
        <w:tc>
          <w:tcPr>
            <w:tcW w:w="726" w:type="dxa"/>
            <w:vAlign w:val="center"/>
          </w:tcPr>
          <w:p w14:paraId="45AA9E6B" w14:textId="77777777" w:rsidR="008D1E34" w:rsidRPr="00664C44" w:rsidRDefault="008D1E34" w:rsidP="00991203">
            <w:pPr>
              <w:rPr>
                <w:color w:val="auto"/>
              </w:rPr>
            </w:pPr>
          </w:p>
        </w:tc>
        <w:tc>
          <w:tcPr>
            <w:tcW w:w="464" w:type="dxa"/>
            <w:vAlign w:val="center"/>
          </w:tcPr>
          <w:p w14:paraId="3D8C3EE5" w14:textId="77777777" w:rsidR="008D1E34" w:rsidRPr="00664C44" w:rsidRDefault="008D1E34" w:rsidP="00991203">
            <w:pPr>
              <w:rPr>
                <w:color w:val="auto"/>
              </w:rPr>
            </w:pPr>
            <w:r w:rsidRPr="00664C44">
              <w:rPr>
                <w:color w:val="auto"/>
              </w:rPr>
              <w:t>√</w:t>
            </w:r>
          </w:p>
        </w:tc>
        <w:tc>
          <w:tcPr>
            <w:tcW w:w="595" w:type="dxa"/>
            <w:vAlign w:val="center"/>
          </w:tcPr>
          <w:p w14:paraId="4855B0BB" w14:textId="77777777" w:rsidR="008D1E34" w:rsidRPr="00664C44" w:rsidRDefault="008D1E34" w:rsidP="00991203">
            <w:pPr>
              <w:rPr>
                <w:color w:val="auto"/>
              </w:rPr>
            </w:pPr>
          </w:p>
        </w:tc>
        <w:tc>
          <w:tcPr>
            <w:tcW w:w="783" w:type="dxa"/>
            <w:vAlign w:val="center"/>
          </w:tcPr>
          <w:p w14:paraId="1A69D219" w14:textId="77777777" w:rsidR="008D1E34" w:rsidRPr="00664C44" w:rsidRDefault="008D1E34" w:rsidP="00991203">
            <w:pPr>
              <w:rPr>
                <w:color w:val="auto"/>
              </w:rPr>
            </w:pPr>
          </w:p>
        </w:tc>
        <w:tc>
          <w:tcPr>
            <w:tcW w:w="407" w:type="dxa"/>
            <w:vAlign w:val="center"/>
          </w:tcPr>
          <w:p w14:paraId="68ADCC97" w14:textId="77777777" w:rsidR="008D1E34" w:rsidRPr="00664C44" w:rsidRDefault="008D1E34" w:rsidP="00991203">
            <w:pPr>
              <w:rPr>
                <w:color w:val="auto"/>
              </w:rPr>
            </w:pPr>
          </w:p>
        </w:tc>
        <w:tc>
          <w:tcPr>
            <w:tcW w:w="595" w:type="dxa"/>
            <w:tcBorders>
              <w:right w:val="single" w:sz="18" w:space="0" w:color="auto"/>
            </w:tcBorders>
            <w:vAlign w:val="center"/>
          </w:tcPr>
          <w:p w14:paraId="6E8EAFF1" w14:textId="77777777" w:rsidR="008D1E34" w:rsidRPr="00664C44" w:rsidRDefault="008D1E34" w:rsidP="00991203">
            <w:pPr>
              <w:rPr>
                <w:color w:val="auto"/>
              </w:rPr>
            </w:pPr>
          </w:p>
        </w:tc>
      </w:tr>
      <w:tr w:rsidR="008D1E34" w:rsidRPr="00664C44" w14:paraId="27C21776" w14:textId="77777777" w:rsidTr="00673DC8">
        <w:tc>
          <w:tcPr>
            <w:tcW w:w="778" w:type="dxa"/>
            <w:tcBorders>
              <w:left w:val="single" w:sz="18" w:space="0" w:color="auto"/>
            </w:tcBorders>
          </w:tcPr>
          <w:p w14:paraId="7C89ADDB" w14:textId="77777777" w:rsidR="008D1E34" w:rsidRPr="00664C44" w:rsidRDefault="008D1E34" w:rsidP="00991203">
            <w:pPr>
              <w:rPr>
                <w:color w:val="auto"/>
              </w:rPr>
            </w:pPr>
            <w:r w:rsidRPr="00664C44">
              <w:rPr>
                <w:color w:val="auto"/>
              </w:rPr>
              <w:t>SFRA - R2</w:t>
            </w:r>
          </w:p>
        </w:tc>
        <w:tc>
          <w:tcPr>
            <w:tcW w:w="2263" w:type="dxa"/>
          </w:tcPr>
          <w:p w14:paraId="48DFB15B" w14:textId="77777777" w:rsidR="008D1E34" w:rsidRPr="00664C44" w:rsidRDefault="008D1E34" w:rsidP="00991203">
            <w:pPr>
              <w:rPr>
                <w:color w:val="auto"/>
              </w:rPr>
            </w:pPr>
            <w:r w:rsidRPr="00664C44">
              <w:rPr>
                <w:color w:val="auto"/>
              </w:rPr>
              <w:t xml:space="preserve">Station Road, </w:t>
            </w:r>
            <w:proofErr w:type="spellStart"/>
            <w:r w:rsidRPr="00664C44">
              <w:rPr>
                <w:color w:val="auto"/>
              </w:rPr>
              <w:t>Selston</w:t>
            </w:r>
            <w:proofErr w:type="spellEnd"/>
          </w:p>
          <w:p w14:paraId="48A3C135" w14:textId="77777777" w:rsidR="008D1E34" w:rsidRPr="00664C44" w:rsidRDefault="008D1E34" w:rsidP="00991203">
            <w:pPr>
              <w:rPr>
                <w:color w:val="auto"/>
              </w:rPr>
            </w:pPr>
          </w:p>
        </w:tc>
        <w:tc>
          <w:tcPr>
            <w:tcW w:w="1388" w:type="dxa"/>
          </w:tcPr>
          <w:p w14:paraId="4D37DD3A" w14:textId="77777777" w:rsidR="008D1E34" w:rsidRPr="00664C44" w:rsidRDefault="008D1E34" w:rsidP="00991203">
            <w:pPr>
              <w:rPr>
                <w:color w:val="auto"/>
              </w:rPr>
            </w:pPr>
            <w:r w:rsidRPr="00664C44">
              <w:rPr>
                <w:color w:val="auto"/>
              </w:rPr>
              <w:t>Watercourse &amp; land</w:t>
            </w:r>
          </w:p>
        </w:tc>
        <w:tc>
          <w:tcPr>
            <w:tcW w:w="4931" w:type="dxa"/>
          </w:tcPr>
          <w:p w14:paraId="39094F63" w14:textId="77777777" w:rsidR="008D1E34" w:rsidRDefault="007E363B" w:rsidP="00991203">
            <w:pPr>
              <w:rPr>
                <w:color w:val="auto"/>
              </w:rPr>
            </w:pPr>
            <w:r w:rsidRPr="00664C44">
              <w:rPr>
                <w:color w:val="auto"/>
              </w:rPr>
              <w:t xml:space="preserve">Watercourse.  </w:t>
            </w:r>
            <w:r w:rsidR="008D1E34" w:rsidRPr="00664C44">
              <w:rPr>
                <w:color w:val="auto"/>
              </w:rPr>
              <w:t>Highway grid inspected on a regular basis and works actioned accordingly.</w:t>
            </w:r>
            <w:r w:rsidRPr="00664C44">
              <w:rPr>
                <w:color w:val="auto"/>
              </w:rPr>
              <w:t xml:space="preserve">  Flooding to highway would be potentially reduced by gullies/grips to discharge into the ditch. </w:t>
            </w:r>
          </w:p>
          <w:p w14:paraId="732EE524" w14:textId="04AB565D" w:rsidR="00694FA9" w:rsidRPr="00664C44" w:rsidRDefault="00694FA9" w:rsidP="00991203">
            <w:pPr>
              <w:rPr>
                <w:color w:val="auto"/>
              </w:rPr>
            </w:pPr>
          </w:p>
        </w:tc>
        <w:tc>
          <w:tcPr>
            <w:tcW w:w="595" w:type="dxa"/>
            <w:vAlign w:val="center"/>
          </w:tcPr>
          <w:p w14:paraId="69198592" w14:textId="77777777" w:rsidR="008D1E34" w:rsidRPr="00664C44" w:rsidRDefault="008D1E34" w:rsidP="00991203">
            <w:pPr>
              <w:rPr>
                <w:color w:val="auto"/>
              </w:rPr>
            </w:pPr>
            <w:r w:rsidRPr="00664C44">
              <w:rPr>
                <w:color w:val="auto"/>
              </w:rPr>
              <w:t>4</w:t>
            </w:r>
          </w:p>
        </w:tc>
        <w:tc>
          <w:tcPr>
            <w:tcW w:w="726" w:type="dxa"/>
            <w:vAlign w:val="center"/>
          </w:tcPr>
          <w:p w14:paraId="132616AC" w14:textId="77777777" w:rsidR="008D1E34" w:rsidRPr="00664C44" w:rsidRDefault="008D1E34" w:rsidP="00991203">
            <w:pPr>
              <w:rPr>
                <w:color w:val="auto"/>
              </w:rPr>
            </w:pPr>
          </w:p>
        </w:tc>
        <w:tc>
          <w:tcPr>
            <w:tcW w:w="464" w:type="dxa"/>
            <w:vAlign w:val="center"/>
          </w:tcPr>
          <w:p w14:paraId="374075CA" w14:textId="77777777" w:rsidR="008D1E34" w:rsidRPr="00664C44" w:rsidRDefault="008D1E34" w:rsidP="00991203">
            <w:pPr>
              <w:rPr>
                <w:color w:val="auto"/>
              </w:rPr>
            </w:pPr>
            <w:r w:rsidRPr="00664C44">
              <w:rPr>
                <w:color w:val="auto"/>
              </w:rPr>
              <w:t>√</w:t>
            </w:r>
          </w:p>
        </w:tc>
        <w:tc>
          <w:tcPr>
            <w:tcW w:w="595" w:type="dxa"/>
            <w:vAlign w:val="center"/>
          </w:tcPr>
          <w:p w14:paraId="3EF38DCA" w14:textId="77777777" w:rsidR="008D1E34" w:rsidRPr="00664C44" w:rsidRDefault="008D1E34" w:rsidP="00991203">
            <w:pPr>
              <w:rPr>
                <w:color w:val="auto"/>
              </w:rPr>
            </w:pPr>
          </w:p>
        </w:tc>
        <w:tc>
          <w:tcPr>
            <w:tcW w:w="783" w:type="dxa"/>
            <w:vAlign w:val="center"/>
          </w:tcPr>
          <w:p w14:paraId="20935C32" w14:textId="77777777" w:rsidR="008D1E34" w:rsidRPr="00664C44" w:rsidRDefault="008D1E34" w:rsidP="00991203">
            <w:pPr>
              <w:rPr>
                <w:color w:val="auto"/>
              </w:rPr>
            </w:pPr>
          </w:p>
        </w:tc>
        <w:tc>
          <w:tcPr>
            <w:tcW w:w="407" w:type="dxa"/>
            <w:vAlign w:val="center"/>
          </w:tcPr>
          <w:p w14:paraId="5044AD86" w14:textId="77777777" w:rsidR="008D1E34" w:rsidRPr="00664C44" w:rsidRDefault="008D1E34" w:rsidP="00991203">
            <w:pPr>
              <w:rPr>
                <w:color w:val="auto"/>
              </w:rPr>
            </w:pPr>
          </w:p>
        </w:tc>
        <w:tc>
          <w:tcPr>
            <w:tcW w:w="595" w:type="dxa"/>
            <w:tcBorders>
              <w:right w:val="single" w:sz="18" w:space="0" w:color="auto"/>
            </w:tcBorders>
            <w:vAlign w:val="center"/>
          </w:tcPr>
          <w:p w14:paraId="75C1D2D4" w14:textId="77777777" w:rsidR="008D1E34" w:rsidRPr="00664C44" w:rsidRDefault="008D1E34" w:rsidP="00991203">
            <w:pPr>
              <w:rPr>
                <w:color w:val="auto"/>
              </w:rPr>
            </w:pPr>
          </w:p>
        </w:tc>
      </w:tr>
      <w:tr w:rsidR="007E363B" w:rsidRPr="00664C44" w14:paraId="1B35D5B9" w14:textId="77777777" w:rsidTr="00673DC8">
        <w:tc>
          <w:tcPr>
            <w:tcW w:w="778" w:type="dxa"/>
            <w:tcBorders>
              <w:left w:val="single" w:sz="18" w:space="0" w:color="auto"/>
            </w:tcBorders>
          </w:tcPr>
          <w:p w14:paraId="5C0ADADD" w14:textId="77777777" w:rsidR="007E363B" w:rsidRPr="00664C44" w:rsidRDefault="007E363B" w:rsidP="00991203">
            <w:pPr>
              <w:rPr>
                <w:color w:val="auto"/>
              </w:rPr>
            </w:pPr>
            <w:r w:rsidRPr="00664C44">
              <w:rPr>
                <w:color w:val="auto"/>
              </w:rPr>
              <w:t>SFRA - R3</w:t>
            </w:r>
          </w:p>
        </w:tc>
        <w:tc>
          <w:tcPr>
            <w:tcW w:w="2263" w:type="dxa"/>
          </w:tcPr>
          <w:p w14:paraId="277B37B0" w14:textId="77777777" w:rsidR="007E363B" w:rsidRPr="00664C44" w:rsidRDefault="007E363B" w:rsidP="00991203">
            <w:pPr>
              <w:rPr>
                <w:color w:val="auto"/>
              </w:rPr>
            </w:pPr>
            <w:r w:rsidRPr="00664C44">
              <w:rPr>
                <w:color w:val="auto"/>
              </w:rPr>
              <w:t xml:space="preserve">Junction Church Lane and Station Road, </w:t>
            </w:r>
            <w:proofErr w:type="spellStart"/>
            <w:r w:rsidRPr="00664C44">
              <w:rPr>
                <w:color w:val="auto"/>
              </w:rPr>
              <w:t>Selston</w:t>
            </w:r>
            <w:proofErr w:type="spellEnd"/>
          </w:p>
        </w:tc>
        <w:tc>
          <w:tcPr>
            <w:tcW w:w="1388" w:type="dxa"/>
          </w:tcPr>
          <w:p w14:paraId="3D1427E4" w14:textId="77777777" w:rsidR="007E363B" w:rsidRPr="00664C44" w:rsidRDefault="007E363B" w:rsidP="00991203">
            <w:pPr>
              <w:rPr>
                <w:color w:val="auto"/>
              </w:rPr>
            </w:pPr>
            <w:r w:rsidRPr="00664C44">
              <w:rPr>
                <w:color w:val="auto"/>
              </w:rPr>
              <w:t>Highway</w:t>
            </w:r>
          </w:p>
        </w:tc>
        <w:tc>
          <w:tcPr>
            <w:tcW w:w="4931" w:type="dxa"/>
          </w:tcPr>
          <w:p w14:paraId="494B1E35" w14:textId="77777777" w:rsidR="007E363B" w:rsidRPr="00664C44" w:rsidRDefault="007E363B" w:rsidP="00991203">
            <w:pPr>
              <w:rPr>
                <w:color w:val="auto"/>
              </w:rPr>
            </w:pPr>
            <w:r w:rsidRPr="00664C44">
              <w:rPr>
                <w:color w:val="auto"/>
              </w:rPr>
              <w:t xml:space="preserve">Improvements required to gullies on the highway. </w:t>
            </w:r>
          </w:p>
        </w:tc>
        <w:tc>
          <w:tcPr>
            <w:tcW w:w="595" w:type="dxa"/>
            <w:vAlign w:val="center"/>
          </w:tcPr>
          <w:p w14:paraId="61D2C2ED" w14:textId="77777777" w:rsidR="007E363B" w:rsidRPr="00664C44" w:rsidRDefault="007E363B" w:rsidP="00991203">
            <w:pPr>
              <w:rPr>
                <w:color w:val="auto"/>
              </w:rPr>
            </w:pPr>
          </w:p>
          <w:p w14:paraId="6D8CD89C" w14:textId="77777777" w:rsidR="007E363B" w:rsidRPr="00664C44" w:rsidRDefault="007E363B" w:rsidP="00991203">
            <w:pPr>
              <w:rPr>
                <w:color w:val="auto"/>
              </w:rPr>
            </w:pPr>
          </w:p>
          <w:p w14:paraId="4F5EC2B2" w14:textId="77777777" w:rsidR="007E363B" w:rsidRPr="00664C44" w:rsidRDefault="007E363B" w:rsidP="00991203">
            <w:pPr>
              <w:rPr>
                <w:color w:val="auto"/>
              </w:rPr>
            </w:pPr>
          </w:p>
        </w:tc>
        <w:tc>
          <w:tcPr>
            <w:tcW w:w="726" w:type="dxa"/>
            <w:vAlign w:val="center"/>
          </w:tcPr>
          <w:p w14:paraId="01600168" w14:textId="77777777" w:rsidR="007E363B" w:rsidRPr="00664C44" w:rsidRDefault="007E363B" w:rsidP="00991203">
            <w:pPr>
              <w:rPr>
                <w:color w:val="auto"/>
              </w:rPr>
            </w:pPr>
          </w:p>
        </w:tc>
        <w:tc>
          <w:tcPr>
            <w:tcW w:w="464" w:type="dxa"/>
            <w:vAlign w:val="center"/>
          </w:tcPr>
          <w:p w14:paraId="5B22A4FB" w14:textId="77777777" w:rsidR="007E363B" w:rsidRPr="00664C44" w:rsidRDefault="007E363B" w:rsidP="00991203">
            <w:pPr>
              <w:rPr>
                <w:color w:val="auto"/>
              </w:rPr>
            </w:pPr>
            <w:r w:rsidRPr="00664C44">
              <w:rPr>
                <w:color w:val="auto"/>
              </w:rPr>
              <w:t>√</w:t>
            </w:r>
          </w:p>
        </w:tc>
        <w:tc>
          <w:tcPr>
            <w:tcW w:w="595" w:type="dxa"/>
            <w:vAlign w:val="center"/>
          </w:tcPr>
          <w:p w14:paraId="5B2025D9" w14:textId="77777777" w:rsidR="007E363B" w:rsidRPr="00664C44" w:rsidRDefault="007E363B" w:rsidP="00991203">
            <w:pPr>
              <w:rPr>
                <w:color w:val="auto"/>
              </w:rPr>
            </w:pPr>
          </w:p>
        </w:tc>
        <w:tc>
          <w:tcPr>
            <w:tcW w:w="783" w:type="dxa"/>
            <w:vAlign w:val="center"/>
          </w:tcPr>
          <w:p w14:paraId="7B58D403" w14:textId="77777777" w:rsidR="007E363B" w:rsidRPr="00664C44" w:rsidRDefault="007E363B" w:rsidP="00991203">
            <w:pPr>
              <w:rPr>
                <w:color w:val="auto"/>
              </w:rPr>
            </w:pPr>
          </w:p>
        </w:tc>
        <w:tc>
          <w:tcPr>
            <w:tcW w:w="407" w:type="dxa"/>
            <w:vAlign w:val="center"/>
          </w:tcPr>
          <w:p w14:paraId="19CA83A8" w14:textId="77777777" w:rsidR="007E363B" w:rsidRPr="00664C44" w:rsidRDefault="007E363B" w:rsidP="00991203">
            <w:pPr>
              <w:rPr>
                <w:color w:val="auto"/>
              </w:rPr>
            </w:pPr>
          </w:p>
        </w:tc>
        <w:tc>
          <w:tcPr>
            <w:tcW w:w="595" w:type="dxa"/>
            <w:tcBorders>
              <w:right w:val="single" w:sz="18" w:space="0" w:color="auto"/>
            </w:tcBorders>
            <w:vAlign w:val="center"/>
          </w:tcPr>
          <w:p w14:paraId="09299495" w14:textId="77777777" w:rsidR="007E363B" w:rsidRPr="00664C44" w:rsidRDefault="007E363B" w:rsidP="00991203">
            <w:pPr>
              <w:rPr>
                <w:color w:val="auto"/>
              </w:rPr>
            </w:pPr>
          </w:p>
        </w:tc>
      </w:tr>
      <w:tr w:rsidR="007E363B" w:rsidRPr="00664C44" w14:paraId="7F037B6F" w14:textId="77777777" w:rsidTr="00673DC8">
        <w:tc>
          <w:tcPr>
            <w:tcW w:w="778" w:type="dxa"/>
            <w:tcBorders>
              <w:left w:val="single" w:sz="18" w:space="0" w:color="auto"/>
            </w:tcBorders>
          </w:tcPr>
          <w:p w14:paraId="7B54D985" w14:textId="77777777" w:rsidR="007E363B" w:rsidRPr="00664C44" w:rsidRDefault="007E363B" w:rsidP="00991203">
            <w:pPr>
              <w:rPr>
                <w:color w:val="auto"/>
              </w:rPr>
            </w:pPr>
            <w:r w:rsidRPr="00664C44">
              <w:rPr>
                <w:color w:val="auto"/>
              </w:rPr>
              <w:t>SFRA - R4</w:t>
            </w:r>
          </w:p>
        </w:tc>
        <w:tc>
          <w:tcPr>
            <w:tcW w:w="2263" w:type="dxa"/>
          </w:tcPr>
          <w:p w14:paraId="0129AFD1" w14:textId="77777777" w:rsidR="007E363B" w:rsidRPr="00664C44" w:rsidRDefault="007E363B" w:rsidP="00991203">
            <w:pPr>
              <w:rPr>
                <w:color w:val="auto"/>
              </w:rPr>
            </w:pPr>
            <w:r w:rsidRPr="00664C44">
              <w:rPr>
                <w:color w:val="auto"/>
              </w:rPr>
              <w:t>Common Side adjacent to Hill bank Farm access</w:t>
            </w:r>
          </w:p>
        </w:tc>
        <w:tc>
          <w:tcPr>
            <w:tcW w:w="1388" w:type="dxa"/>
          </w:tcPr>
          <w:p w14:paraId="374A9900" w14:textId="77777777" w:rsidR="007E363B" w:rsidRPr="00664C44" w:rsidRDefault="007E363B" w:rsidP="00991203">
            <w:pPr>
              <w:rPr>
                <w:color w:val="auto"/>
              </w:rPr>
            </w:pPr>
            <w:r w:rsidRPr="00664C44">
              <w:rPr>
                <w:color w:val="auto"/>
              </w:rPr>
              <w:t xml:space="preserve">Land </w:t>
            </w:r>
          </w:p>
        </w:tc>
        <w:tc>
          <w:tcPr>
            <w:tcW w:w="4931" w:type="dxa"/>
          </w:tcPr>
          <w:p w14:paraId="43DC780E" w14:textId="737843B1" w:rsidR="007E363B" w:rsidRPr="00664C44" w:rsidRDefault="007E363B" w:rsidP="00991203">
            <w:pPr>
              <w:rPr>
                <w:color w:val="auto"/>
              </w:rPr>
            </w:pPr>
            <w:r w:rsidRPr="00664C44">
              <w:rPr>
                <w:color w:val="auto"/>
              </w:rPr>
              <w:t xml:space="preserve">Believed that flood results from run of from land </w:t>
            </w:r>
            <w:r w:rsidR="00324180" w:rsidRPr="00664C44">
              <w:rPr>
                <w:color w:val="auto"/>
              </w:rPr>
              <w:t>and adjacent</w:t>
            </w:r>
            <w:r w:rsidRPr="00664C44">
              <w:rPr>
                <w:color w:val="auto"/>
              </w:rPr>
              <w:t xml:space="preserve"> ditch being blocked. Landowner is to clean out ditch to divert water from highway.</w:t>
            </w:r>
          </w:p>
        </w:tc>
        <w:tc>
          <w:tcPr>
            <w:tcW w:w="595" w:type="dxa"/>
            <w:vAlign w:val="center"/>
          </w:tcPr>
          <w:p w14:paraId="7BF69B55" w14:textId="77777777" w:rsidR="007E363B" w:rsidRPr="00664C44" w:rsidRDefault="007E363B" w:rsidP="00991203">
            <w:pPr>
              <w:rPr>
                <w:color w:val="auto"/>
              </w:rPr>
            </w:pPr>
          </w:p>
          <w:p w14:paraId="3EB1FB73" w14:textId="77777777" w:rsidR="007E363B" w:rsidRPr="00664C44" w:rsidRDefault="007E363B" w:rsidP="00991203">
            <w:pPr>
              <w:rPr>
                <w:color w:val="auto"/>
              </w:rPr>
            </w:pPr>
          </w:p>
          <w:p w14:paraId="4D083016" w14:textId="77777777" w:rsidR="007E363B" w:rsidRPr="00664C44" w:rsidRDefault="007E363B" w:rsidP="00991203">
            <w:pPr>
              <w:rPr>
                <w:color w:val="auto"/>
              </w:rPr>
            </w:pPr>
          </w:p>
        </w:tc>
        <w:tc>
          <w:tcPr>
            <w:tcW w:w="726" w:type="dxa"/>
            <w:vAlign w:val="center"/>
          </w:tcPr>
          <w:p w14:paraId="4E299681" w14:textId="77777777" w:rsidR="007E363B" w:rsidRPr="00664C44" w:rsidRDefault="007E363B" w:rsidP="00991203">
            <w:pPr>
              <w:rPr>
                <w:color w:val="auto"/>
              </w:rPr>
            </w:pPr>
          </w:p>
        </w:tc>
        <w:tc>
          <w:tcPr>
            <w:tcW w:w="464" w:type="dxa"/>
            <w:vAlign w:val="center"/>
          </w:tcPr>
          <w:p w14:paraId="2C7FBCE3" w14:textId="77777777" w:rsidR="007E363B" w:rsidRPr="00664C44" w:rsidRDefault="007E363B" w:rsidP="00991203">
            <w:pPr>
              <w:rPr>
                <w:color w:val="auto"/>
              </w:rPr>
            </w:pPr>
            <w:r w:rsidRPr="00664C44">
              <w:rPr>
                <w:color w:val="auto"/>
              </w:rPr>
              <w:t>√</w:t>
            </w:r>
          </w:p>
        </w:tc>
        <w:tc>
          <w:tcPr>
            <w:tcW w:w="595" w:type="dxa"/>
            <w:vAlign w:val="center"/>
          </w:tcPr>
          <w:p w14:paraId="3B7E2B21" w14:textId="77777777" w:rsidR="007E363B" w:rsidRPr="00664C44" w:rsidRDefault="007E363B" w:rsidP="00991203">
            <w:pPr>
              <w:rPr>
                <w:color w:val="auto"/>
              </w:rPr>
            </w:pPr>
          </w:p>
        </w:tc>
        <w:tc>
          <w:tcPr>
            <w:tcW w:w="783" w:type="dxa"/>
            <w:vAlign w:val="center"/>
          </w:tcPr>
          <w:p w14:paraId="72496295" w14:textId="77777777" w:rsidR="007E363B" w:rsidRPr="00664C44" w:rsidRDefault="007E363B" w:rsidP="00991203">
            <w:pPr>
              <w:rPr>
                <w:color w:val="auto"/>
              </w:rPr>
            </w:pPr>
          </w:p>
        </w:tc>
        <w:tc>
          <w:tcPr>
            <w:tcW w:w="407" w:type="dxa"/>
            <w:vAlign w:val="center"/>
          </w:tcPr>
          <w:p w14:paraId="0457E6EB" w14:textId="77777777" w:rsidR="007E363B" w:rsidRPr="00664C44" w:rsidRDefault="007E363B" w:rsidP="00991203">
            <w:pPr>
              <w:rPr>
                <w:color w:val="auto"/>
              </w:rPr>
            </w:pPr>
          </w:p>
        </w:tc>
        <w:tc>
          <w:tcPr>
            <w:tcW w:w="595" w:type="dxa"/>
            <w:tcBorders>
              <w:right w:val="single" w:sz="18" w:space="0" w:color="auto"/>
            </w:tcBorders>
            <w:vAlign w:val="center"/>
          </w:tcPr>
          <w:p w14:paraId="3B42715B" w14:textId="77777777" w:rsidR="007E363B" w:rsidRPr="00664C44" w:rsidRDefault="007E363B" w:rsidP="00991203">
            <w:pPr>
              <w:rPr>
                <w:color w:val="auto"/>
              </w:rPr>
            </w:pPr>
          </w:p>
        </w:tc>
      </w:tr>
      <w:tr w:rsidR="007E363B" w:rsidRPr="00664C44" w14:paraId="466DF505" w14:textId="77777777" w:rsidTr="00673DC8">
        <w:tc>
          <w:tcPr>
            <w:tcW w:w="778" w:type="dxa"/>
            <w:tcBorders>
              <w:left w:val="single" w:sz="18" w:space="0" w:color="auto"/>
            </w:tcBorders>
          </w:tcPr>
          <w:p w14:paraId="43A34730" w14:textId="77777777" w:rsidR="007E363B" w:rsidRPr="00664C44" w:rsidRDefault="007E363B" w:rsidP="00991203">
            <w:pPr>
              <w:rPr>
                <w:color w:val="auto"/>
              </w:rPr>
            </w:pPr>
            <w:r w:rsidRPr="00664C44">
              <w:rPr>
                <w:color w:val="auto"/>
              </w:rPr>
              <w:t>SFRA - R5</w:t>
            </w:r>
          </w:p>
        </w:tc>
        <w:tc>
          <w:tcPr>
            <w:tcW w:w="2263" w:type="dxa"/>
          </w:tcPr>
          <w:p w14:paraId="69EECBA2" w14:textId="77777777" w:rsidR="007E363B" w:rsidRPr="00664C44" w:rsidRDefault="007E363B" w:rsidP="00991203">
            <w:pPr>
              <w:rPr>
                <w:color w:val="auto"/>
              </w:rPr>
            </w:pPr>
            <w:r w:rsidRPr="00664C44">
              <w:rPr>
                <w:color w:val="auto"/>
              </w:rPr>
              <w:t xml:space="preserve">South of Mansfield Road at junction </w:t>
            </w:r>
            <w:r w:rsidRPr="00664C44">
              <w:rPr>
                <w:color w:val="auto"/>
              </w:rPr>
              <w:lastRenderedPageBreak/>
              <w:t xml:space="preserve">with Common Side, </w:t>
            </w:r>
            <w:proofErr w:type="spellStart"/>
            <w:r w:rsidRPr="00664C44">
              <w:rPr>
                <w:color w:val="auto"/>
              </w:rPr>
              <w:t>Selston</w:t>
            </w:r>
            <w:proofErr w:type="spellEnd"/>
          </w:p>
        </w:tc>
        <w:tc>
          <w:tcPr>
            <w:tcW w:w="1388" w:type="dxa"/>
          </w:tcPr>
          <w:p w14:paraId="090705D5" w14:textId="77777777" w:rsidR="007E363B" w:rsidRPr="00664C44" w:rsidRDefault="007E363B" w:rsidP="00991203">
            <w:pPr>
              <w:rPr>
                <w:color w:val="auto"/>
              </w:rPr>
            </w:pPr>
            <w:r w:rsidRPr="00664C44">
              <w:rPr>
                <w:color w:val="auto"/>
              </w:rPr>
              <w:lastRenderedPageBreak/>
              <w:t>Watercourse</w:t>
            </w:r>
          </w:p>
        </w:tc>
        <w:tc>
          <w:tcPr>
            <w:tcW w:w="4931" w:type="dxa"/>
          </w:tcPr>
          <w:p w14:paraId="6D777925" w14:textId="77777777" w:rsidR="007E363B" w:rsidRPr="00664C44" w:rsidRDefault="007E363B" w:rsidP="00991203">
            <w:pPr>
              <w:rPr>
                <w:color w:val="auto"/>
              </w:rPr>
            </w:pPr>
            <w:r w:rsidRPr="00664C44">
              <w:rPr>
                <w:color w:val="auto"/>
              </w:rPr>
              <w:t xml:space="preserve">Watercourse.  Believed that a contributing factor may be run-off from adj. land and the culvert running through the land being of </w:t>
            </w:r>
            <w:r w:rsidRPr="00664C44">
              <w:rPr>
                <w:color w:val="auto"/>
              </w:rPr>
              <w:lastRenderedPageBreak/>
              <w:t xml:space="preserve">insufficient capacity to carry water from intensive storms. </w:t>
            </w:r>
          </w:p>
        </w:tc>
        <w:tc>
          <w:tcPr>
            <w:tcW w:w="595" w:type="dxa"/>
            <w:vAlign w:val="center"/>
          </w:tcPr>
          <w:p w14:paraId="1B6F6632" w14:textId="77777777" w:rsidR="007E363B" w:rsidRPr="00664C44" w:rsidRDefault="007E363B" w:rsidP="00991203">
            <w:pPr>
              <w:rPr>
                <w:color w:val="auto"/>
              </w:rPr>
            </w:pPr>
          </w:p>
          <w:p w14:paraId="1BB0596B" w14:textId="77777777" w:rsidR="007E363B" w:rsidRPr="00664C44" w:rsidRDefault="007E363B" w:rsidP="00991203">
            <w:pPr>
              <w:rPr>
                <w:color w:val="auto"/>
              </w:rPr>
            </w:pPr>
            <w:r w:rsidRPr="00664C44">
              <w:rPr>
                <w:color w:val="auto"/>
              </w:rPr>
              <w:t>√</w:t>
            </w:r>
          </w:p>
          <w:p w14:paraId="57631BC3" w14:textId="77777777" w:rsidR="007E363B" w:rsidRPr="00664C44" w:rsidRDefault="007E363B" w:rsidP="00991203">
            <w:pPr>
              <w:rPr>
                <w:color w:val="auto"/>
              </w:rPr>
            </w:pPr>
          </w:p>
        </w:tc>
        <w:tc>
          <w:tcPr>
            <w:tcW w:w="726" w:type="dxa"/>
            <w:vAlign w:val="center"/>
          </w:tcPr>
          <w:p w14:paraId="102CE308" w14:textId="77777777" w:rsidR="007E363B" w:rsidRPr="00664C44" w:rsidRDefault="007E363B" w:rsidP="00991203">
            <w:pPr>
              <w:rPr>
                <w:color w:val="auto"/>
              </w:rPr>
            </w:pPr>
          </w:p>
        </w:tc>
        <w:tc>
          <w:tcPr>
            <w:tcW w:w="464" w:type="dxa"/>
            <w:vAlign w:val="center"/>
          </w:tcPr>
          <w:p w14:paraId="250E5F8F" w14:textId="77777777" w:rsidR="007E363B" w:rsidRPr="00664C44" w:rsidRDefault="007E363B" w:rsidP="00991203">
            <w:pPr>
              <w:rPr>
                <w:color w:val="auto"/>
              </w:rPr>
            </w:pPr>
          </w:p>
        </w:tc>
        <w:tc>
          <w:tcPr>
            <w:tcW w:w="595" w:type="dxa"/>
            <w:vAlign w:val="center"/>
          </w:tcPr>
          <w:p w14:paraId="3374A686" w14:textId="77777777" w:rsidR="007E363B" w:rsidRPr="00664C44" w:rsidRDefault="007E363B" w:rsidP="00991203">
            <w:pPr>
              <w:rPr>
                <w:color w:val="auto"/>
              </w:rPr>
            </w:pPr>
          </w:p>
        </w:tc>
        <w:tc>
          <w:tcPr>
            <w:tcW w:w="783" w:type="dxa"/>
            <w:vAlign w:val="center"/>
          </w:tcPr>
          <w:p w14:paraId="1D2537A7" w14:textId="77777777" w:rsidR="007E363B" w:rsidRPr="00664C44" w:rsidRDefault="007E363B" w:rsidP="00991203">
            <w:pPr>
              <w:rPr>
                <w:color w:val="auto"/>
              </w:rPr>
            </w:pPr>
          </w:p>
        </w:tc>
        <w:tc>
          <w:tcPr>
            <w:tcW w:w="407" w:type="dxa"/>
            <w:vAlign w:val="center"/>
          </w:tcPr>
          <w:p w14:paraId="37D4B465" w14:textId="77777777" w:rsidR="007E363B" w:rsidRPr="00664C44" w:rsidRDefault="007E363B" w:rsidP="00991203">
            <w:pPr>
              <w:rPr>
                <w:color w:val="auto"/>
              </w:rPr>
            </w:pPr>
          </w:p>
        </w:tc>
        <w:tc>
          <w:tcPr>
            <w:tcW w:w="595" w:type="dxa"/>
            <w:tcBorders>
              <w:right w:val="single" w:sz="18" w:space="0" w:color="auto"/>
            </w:tcBorders>
            <w:vAlign w:val="center"/>
          </w:tcPr>
          <w:p w14:paraId="76195F67" w14:textId="77777777" w:rsidR="007E363B" w:rsidRPr="00664C44" w:rsidRDefault="007E363B" w:rsidP="00991203">
            <w:pPr>
              <w:rPr>
                <w:color w:val="auto"/>
              </w:rPr>
            </w:pPr>
          </w:p>
        </w:tc>
      </w:tr>
      <w:tr w:rsidR="007E363B" w:rsidRPr="00664C44" w14:paraId="17360319" w14:textId="77777777" w:rsidTr="00673DC8">
        <w:tc>
          <w:tcPr>
            <w:tcW w:w="778" w:type="dxa"/>
            <w:tcBorders>
              <w:left w:val="single" w:sz="18" w:space="0" w:color="auto"/>
            </w:tcBorders>
          </w:tcPr>
          <w:p w14:paraId="035D8B60" w14:textId="77777777" w:rsidR="007E363B" w:rsidRPr="00664C44" w:rsidRDefault="007E363B" w:rsidP="00991203">
            <w:pPr>
              <w:rPr>
                <w:color w:val="auto"/>
              </w:rPr>
            </w:pPr>
            <w:r w:rsidRPr="00664C44">
              <w:rPr>
                <w:color w:val="auto"/>
              </w:rPr>
              <w:t>SFRA - R6</w:t>
            </w:r>
          </w:p>
        </w:tc>
        <w:tc>
          <w:tcPr>
            <w:tcW w:w="2263" w:type="dxa"/>
          </w:tcPr>
          <w:p w14:paraId="36B88B16" w14:textId="77777777" w:rsidR="007E363B" w:rsidRPr="00664C44" w:rsidRDefault="007E363B" w:rsidP="00991203">
            <w:pPr>
              <w:rPr>
                <w:color w:val="auto"/>
              </w:rPr>
            </w:pPr>
            <w:r w:rsidRPr="00664C44">
              <w:rPr>
                <w:color w:val="auto"/>
              </w:rPr>
              <w:t xml:space="preserve">Land north Columbia Close, </w:t>
            </w:r>
            <w:proofErr w:type="spellStart"/>
            <w:r w:rsidRPr="00664C44">
              <w:rPr>
                <w:color w:val="auto"/>
              </w:rPr>
              <w:t>Selston</w:t>
            </w:r>
            <w:proofErr w:type="spellEnd"/>
          </w:p>
        </w:tc>
        <w:tc>
          <w:tcPr>
            <w:tcW w:w="1388" w:type="dxa"/>
          </w:tcPr>
          <w:p w14:paraId="60BCA115" w14:textId="77777777" w:rsidR="007E363B" w:rsidRPr="00664C44" w:rsidRDefault="007E363B" w:rsidP="00991203">
            <w:pPr>
              <w:rPr>
                <w:color w:val="auto"/>
              </w:rPr>
            </w:pPr>
            <w:r w:rsidRPr="00664C44">
              <w:rPr>
                <w:color w:val="auto"/>
              </w:rPr>
              <w:t>Land</w:t>
            </w:r>
          </w:p>
        </w:tc>
        <w:tc>
          <w:tcPr>
            <w:tcW w:w="4931" w:type="dxa"/>
          </w:tcPr>
          <w:p w14:paraId="3F7C9784" w14:textId="77777777" w:rsidR="007E363B" w:rsidRPr="00664C44" w:rsidRDefault="007E363B" w:rsidP="00991203">
            <w:pPr>
              <w:rPr>
                <w:color w:val="auto"/>
              </w:rPr>
            </w:pPr>
            <w:r w:rsidRPr="00664C44">
              <w:rPr>
                <w:color w:val="auto"/>
              </w:rPr>
              <w:t>No information available.</w:t>
            </w:r>
          </w:p>
        </w:tc>
        <w:tc>
          <w:tcPr>
            <w:tcW w:w="595" w:type="dxa"/>
            <w:vAlign w:val="center"/>
          </w:tcPr>
          <w:p w14:paraId="29CD8A95" w14:textId="77777777" w:rsidR="007E363B" w:rsidRPr="00664C44" w:rsidRDefault="007E363B" w:rsidP="00991203">
            <w:pPr>
              <w:rPr>
                <w:color w:val="auto"/>
              </w:rPr>
            </w:pPr>
          </w:p>
          <w:p w14:paraId="4D4A319F" w14:textId="77777777" w:rsidR="007E363B" w:rsidRPr="00664C44" w:rsidRDefault="007E363B" w:rsidP="00991203">
            <w:pPr>
              <w:rPr>
                <w:color w:val="auto"/>
              </w:rPr>
            </w:pPr>
          </w:p>
        </w:tc>
        <w:tc>
          <w:tcPr>
            <w:tcW w:w="726" w:type="dxa"/>
            <w:vAlign w:val="center"/>
          </w:tcPr>
          <w:p w14:paraId="325E8325" w14:textId="77777777" w:rsidR="007E363B" w:rsidRPr="00664C44" w:rsidRDefault="007E363B" w:rsidP="00991203">
            <w:pPr>
              <w:rPr>
                <w:color w:val="auto"/>
              </w:rPr>
            </w:pPr>
          </w:p>
        </w:tc>
        <w:tc>
          <w:tcPr>
            <w:tcW w:w="464" w:type="dxa"/>
            <w:vAlign w:val="center"/>
          </w:tcPr>
          <w:p w14:paraId="6ED9E8DF" w14:textId="77777777" w:rsidR="007E363B" w:rsidRPr="00664C44" w:rsidRDefault="007E363B" w:rsidP="00991203">
            <w:pPr>
              <w:rPr>
                <w:color w:val="auto"/>
              </w:rPr>
            </w:pPr>
            <w:r w:rsidRPr="00664C44">
              <w:rPr>
                <w:color w:val="auto"/>
              </w:rPr>
              <w:t>√</w:t>
            </w:r>
          </w:p>
        </w:tc>
        <w:tc>
          <w:tcPr>
            <w:tcW w:w="595" w:type="dxa"/>
            <w:vAlign w:val="center"/>
          </w:tcPr>
          <w:p w14:paraId="38C7A953" w14:textId="77777777" w:rsidR="007E363B" w:rsidRPr="00664C44" w:rsidRDefault="007E363B" w:rsidP="00991203">
            <w:pPr>
              <w:rPr>
                <w:color w:val="auto"/>
              </w:rPr>
            </w:pPr>
          </w:p>
        </w:tc>
        <w:tc>
          <w:tcPr>
            <w:tcW w:w="783" w:type="dxa"/>
            <w:vAlign w:val="center"/>
          </w:tcPr>
          <w:p w14:paraId="5EB7A7CC" w14:textId="77777777" w:rsidR="007E363B" w:rsidRPr="00664C44" w:rsidRDefault="007E363B" w:rsidP="00991203">
            <w:pPr>
              <w:rPr>
                <w:color w:val="auto"/>
              </w:rPr>
            </w:pPr>
          </w:p>
        </w:tc>
        <w:tc>
          <w:tcPr>
            <w:tcW w:w="407" w:type="dxa"/>
            <w:vAlign w:val="center"/>
          </w:tcPr>
          <w:p w14:paraId="46AD245C" w14:textId="77777777" w:rsidR="007E363B" w:rsidRPr="00664C44" w:rsidRDefault="007E363B" w:rsidP="00991203">
            <w:pPr>
              <w:rPr>
                <w:color w:val="auto"/>
              </w:rPr>
            </w:pPr>
          </w:p>
        </w:tc>
        <w:tc>
          <w:tcPr>
            <w:tcW w:w="595" w:type="dxa"/>
            <w:tcBorders>
              <w:right w:val="single" w:sz="18" w:space="0" w:color="auto"/>
            </w:tcBorders>
            <w:vAlign w:val="center"/>
          </w:tcPr>
          <w:p w14:paraId="7B58C2CC" w14:textId="77777777" w:rsidR="007E363B" w:rsidRPr="00664C44" w:rsidRDefault="007E363B" w:rsidP="00991203">
            <w:pPr>
              <w:rPr>
                <w:color w:val="auto"/>
              </w:rPr>
            </w:pPr>
          </w:p>
        </w:tc>
      </w:tr>
      <w:tr w:rsidR="007E363B" w:rsidRPr="00664C44" w14:paraId="5A29D6CD" w14:textId="77777777" w:rsidTr="00673DC8">
        <w:tc>
          <w:tcPr>
            <w:tcW w:w="778" w:type="dxa"/>
            <w:tcBorders>
              <w:left w:val="single" w:sz="18" w:space="0" w:color="auto"/>
            </w:tcBorders>
          </w:tcPr>
          <w:p w14:paraId="0E219AA5" w14:textId="77777777" w:rsidR="007E363B" w:rsidRPr="00664C44" w:rsidRDefault="007E363B" w:rsidP="00991203">
            <w:pPr>
              <w:rPr>
                <w:color w:val="auto"/>
              </w:rPr>
            </w:pPr>
            <w:r w:rsidRPr="00664C44">
              <w:rPr>
                <w:color w:val="auto"/>
              </w:rPr>
              <w:t>SFRA - R7</w:t>
            </w:r>
          </w:p>
        </w:tc>
        <w:tc>
          <w:tcPr>
            <w:tcW w:w="2263" w:type="dxa"/>
          </w:tcPr>
          <w:p w14:paraId="3A366723" w14:textId="77777777" w:rsidR="007E363B" w:rsidRPr="00664C44" w:rsidRDefault="007E363B" w:rsidP="00991203">
            <w:pPr>
              <w:rPr>
                <w:color w:val="auto"/>
              </w:rPr>
            </w:pPr>
            <w:r w:rsidRPr="00664C44">
              <w:rPr>
                <w:color w:val="auto"/>
              </w:rPr>
              <w:t xml:space="preserve">Top of Union Street, </w:t>
            </w:r>
            <w:proofErr w:type="spellStart"/>
            <w:r w:rsidRPr="00664C44">
              <w:rPr>
                <w:color w:val="auto"/>
              </w:rPr>
              <w:t>Selston</w:t>
            </w:r>
            <w:proofErr w:type="spellEnd"/>
          </w:p>
        </w:tc>
        <w:tc>
          <w:tcPr>
            <w:tcW w:w="1388" w:type="dxa"/>
          </w:tcPr>
          <w:p w14:paraId="541F7039" w14:textId="77777777" w:rsidR="007E363B" w:rsidRPr="00664C44" w:rsidRDefault="007E363B" w:rsidP="00991203">
            <w:pPr>
              <w:rPr>
                <w:color w:val="auto"/>
              </w:rPr>
            </w:pPr>
            <w:r w:rsidRPr="00664C44">
              <w:rPr>
                <w:color w:val="auto"/>
              </w:rPr>
              <w:t>Land</w:t>
            </w:r>
          </w:p>
        </w:tc>
        <w:tc>
          <w:tcPr>
            <w:tcW w:w="4931" w:type="dxa"/>
          </w:tcPr>
          <w:p w14:paraId="5521119F" w14:textId="77777777" w:rsidR="007E363B" w:rsidRPr="00664C44" w:rsidRDefault="007E363B" w:rsidP="00991203">
            <w:pPr>
              <w:rPr>
                <w:color w:val="auto"/>
              </w:rPr>
            </w:pPr>
            <w:r w:rsidRPr="00664C44">
              <w:rPr>
                <w:color w:val="auto"/>
              </w:rPr>
              <w:t>Believed to be caused by run off from adj. land. Probably due to the land now being a housing estate rather than an undulating field as in the past.</w:t>
            </w:r>
          </w:p>
        </w:tc>
        <w:tc>
          <w:tcPr>
            <w:tcW w:w="595" w:type="dxa"/>
            <w:vAlign w:val="center"/>
          </w:tcPr>
          <w:p w14:paraId="70ADF593" w14:textId="77777777" w:rsidR="007E363B" w:rsidRPr="00664C44" w:rsidRDefault="007E363B" w:rsidP="00991203">
            <w:pPr>
              <w:rPr>
                <w:color w:val="auto"/>
              </w:rPr>
            </w:pPr>
          </w:p>
          <w:p w14:paraId="5CB2E90F" w14:textId="77777777" w:rsidR="007E363B" w:rsidRPr="00664C44" w:rsidRDefault="007E363B" w:rsidP="00991203">
            <w:pPr>
              <w:rPr>
                <w:color w:val="auto"/>
              </w:rPr>
            </w:pPr>
          </w:p>
        </w:tc>
        <w:tc>
          <w:tcPr>
            <w:tcW w:w="726" w:type="dxa"/>
            <w:vAlign w:val="center"/>
          </w:tcPr>
          <w:p w14:paraId="56A3CA93" w14:textId="77777777" w:rsidR="007E363B" w:rsidRPr="00664C44" w:rsidRDefault="007E363B" w:rsidP="00991203">
            <w:pPr>
              <w:rPr>
                <w:color w:val="auto"/>
              </w:rPr>
            </w:pPr>
          </w:p>
        </w:tc>
        <w:tc>
          <w:tcPr>
            <w:tcW w:w="464" w:type="dxa"/>
            <w:vAlign w:val="center"/>
          </w:tcPr>
          <w:p w14:paraId="649F5958" w14:textId="77777777" w:rsidR="007E363B" w:rsidRPr="00664C44" w:rsidRDefault="007E363B" w:rsidP="00991203">
            <w:pPr>
              <w:rPr>
                <w:color w:val="auto"/>
              </w:rPr>
            </w:pPr>
            <w:r w:rsidRPr="00664C44">
              <w:rPr>
                <w:color w:val="auto"/>
              </w:rPr>
              <w:t>√</w:t>
            </w:r>
          </w:p>
        </w:tc>
        <w:tc>
          <w:tcPr>
            <w:tcW w:w="595" w:type="dxa"/>
            <w:vAlign w:val="center"/>
          </w:tcPr>
          <w:p w14:paraId="50336D0B" w14:textId="77777777" w:rsidR="007E363B" w:rsidRPr="00664C44" w:rsidRDefault="007E363B" w:rsidP="00991203">
            <w:pPr>
              <w:rPr>
                <w:color w:val="auto"/>
              </w:rPr>
            </w:pPr>
          </w:p>
        </w:tc>
        <w:tc>
          <w:tcPr>
            <w:tcW w:w="783" w:type="dxa"/>
            <w:vAlign w:val="center"/>
          </w:tcPr>
          <w:p w14:paraId="5FEB244C" w14:textId="77777777" w:rsidR="007E363B" w:rsidRPr="00664C44" w:rsidRDefault="007E363B" w:rsidP="00991203">
            <w:pPr>
              <w:rPr>
                <w:color w:val="auto"/>
              </w:rPr>
            </w:pPr>
          </w:p>
        </w:tc>
        <w:tc>
          <w:tcPr>
            <w:tcW w:w="407" w:type="dxa"/>
            <w:vAlign w:val="center"/>
          </w:tcPr>
          <w:p w14:paraId="5ADC67A0" w14:textId="77777777" w:rsidR="007E363B" w:rsidRPr="00664C44" w:rsidRDefault="007E363B" w:rsidP="00991203">
            <w:pPr>
              <w:rPr>
                <w:color w:val="auto"/>
              </w:rPr>
            </w:pPr>
          </w:p>
        </w:tc>
        <w:tc>
          <w:tcPr>
            <w:tcW w:w="595" w:type="dxa"/>
            <w:tcBorders>
              <w:right w:val="single" w:sz="18" w:space="0" w:color="auto"/>
            </w:tcBorders>
            <w:vAlign w:val="center"/>
          </w:tcPr>
          <w:p w14:paraId="5480542B" w14:textId="77777777" w:rsidR="007E363B" w:rsidRPr="00664C44" w:rsidRDefault="007E363B" w:rsidP="00991203">
            <w:pPr>
              <w:rPr>
                <w:color w:val="auto"/>
              </w:rPr>
            </w:pPr>
          </w:p>
        </w:tc>
      </w:tr>
      <w:tr w:rsidR="007E363B" w:rsidRPr="00664C44" w14:paraId="6D853B69" w14:textId="77777777" w:rsidTr="00673DC8">
        <w:tc>
          <w:tcPr>
            <w:tcW w:w="778" w:type="dxa"/>
            <w:tcBorders>
              <w:left w:val="single" w:sz="18" w:space="0" w:color="auto"/>
            </w:tcBorders>
          </w:tcPr>
          <w:p w14:paraId="122266DE" w14:textId="77777777" w:rsidR="007E363B" w:rsidRPr="00664C44" w:rsidRDefault="007E363B" w:rsidP="00991203">
            <w:pPr>
              <w:rPr>
                <w:color w:val="auto"/>
              </w:rPr>
            </w:pPr>
            <w:r w:rsidRPr="00664C44">
              <w:rPr>
                <w:color w:val="auto"/>
              </w:rPr>
              <w:t>SFRA - R8</w:t>
            </w:r>
          </w:p>
        </w:tc>
        <w:tc>
          <w:tcPr>
            <w:tcW w:w="2263" w:type="dxa"/>
          </w:tcPr>
          <w:p w14:paraId="4CD117CF" w14:textId="77777777" w:rsidR="007E363B" w:rsidRPr="00664C44" w:rsidRDefault="007E363B" w:rsidP="00991203">
            <w:pPr>
              <w:rPr>
                <w:color w:val="auto"/>
              </w:rPr>
            </w:pPr>
            <w:r w:rsidRPr="00664C44">
              <w:rPr>
                <w:color w:val="auto"/>
              </w:rPr>
              <w:t xml:space="preserve">Land east of Portland Road, </w:t>
            </w:r>
            <w:proofErr w:type="spellStart"/>
            <w:r w:rsidRPr="00664C44">
              <w:rPr>
                <w:color w:val="auto"/>
              </w:rPr>
              <w:t>Selston</w:t>
            </w:r>
            <w:proofErr w:type="spellEnd"/>
          </w:p>
        </w:tc>
        <w:tc>
          <w:tcPr>
            <w:tcW w:w="1388" w:type="dxa"/>
          </w:tcPr>
          <w:p w14:paraId="0C8B2CC8" w14:textId="77777777" w:rsidR="007E363B" w:rsidRPr="00664C44" w:rsidRDefault="007E363B" w:rsidP="00991203">
            <w:pPr>
              <w:rPr>
                <w:color w:val="auto"/>
              </w:rPr>
            </w:pPr>
            <w:r w:rsidRPr="00664C44">
              <w:rPr>
                <w:color w:val="auto"/>
              </w:rPr>
              <w:t>Land</w:t>
            </w:r>
          </w:p>
        </w:tc>
        <w:tc>
          <w:tcPr>
            <w:tcW w:w="4931" w:type="dxa"/>
          </w:tcPr>
          <w:p w14:paraId="52419A32" w14:textId="35375265" w:rsidR="007E363B" w:rsidRPr="00664C44" w:rsidRDefault="007E363B" w:rsidP="00991203">
            <w:pPr>
              <w:rPr>
                <w:color w:val="auto"/>
              </w:rPr>
            </w:pPr>
            <w:r w:rsidRPr="00664C44">
              <w:rPr>
                <w:color w:val="auto"/>
              </w:rPr>
              <w:t>Believed the flooding results from run off from adj</w:t>
            </w:r>
            <w:r w:rsidR="00694FA9">
              <w:rPr>
                <w:color w:val="auto"/>
              </w:rPr>
              <w:t>.</w:t>
            </w:r>
            <w:r w:rsidRPr="00664C44">
              <w:rPr>
                <w:color w:val="auto"/>
              </w:rPr>
              <w:t xml:space="preserve"> land.</w:t>
            </w:r>
          </w:p>
        </w:tc>
        <w:tc>
          <w:tcPr>
            <w:tcW w:w="595" w:type="dxa"/>
            <w:vAlign w:val="center"/>
          </w:tcPr>
          <w:p w14:paraId="39C54A14" w14:textId="77777777" w:rsidR="007E363B" w:rsidRPr="00664C44" w:rsidRDefault="007E363B" w:rsidP="00991203">
            <w:pPr>
              <w:rPr>
                <w:color w:val="auto"/>
              </w:rPr>
            </w:pPr>
          </w:p>
        </w:tc>
        <w:tc>
          <w:tcPr>
            <w:tcW w:w="726" w:type="dxa"/>
            <w:vAlign w:val="center"/>
          </w:tcPr>
          <w:p w14:paraId="60B7B9E7" w14:textId="77777777" w:rsidR="007E363B" w:rsidRPr="00664C44" w:rsidRDefault="007E363B" w:rsidP="00991203">
            <w:pPr>
              <w:rPr>
                <w:color w:val="auto"/>
              </w:rPr>
            </w:pPr>
          </w:p>
        </w:tc>
        <w:tc>
          <w:tcPr>
            <w:tcW w:w="464" w:type="dxa"/>
            <w:vAlign w:val="center"/>
          </w:tcPr>
          <w:p w14:paraId="0363CE8E" w14:textId="77777777" w:rsidR="007E363B" w:rsidRPr="00664C44" w:rsidRDefault="007E363B" w:rsidP="00991203">
            <w:pPr>
              <w:rPr>
                <w:color w:val="auto"/>
              </w:rPr>
            </w:pPr>
            <w:r w:rsidRPr="00664C44">
              <w:rPr>
                <w:color w:val="auto"/>
              </w:rPr>
              <w:t>√</w:t>
            </w:r>
          </w:p>
        </w:tc>
        <w:tc>
          <w:tcPr>
            <w:tcW w:w="595" w:type="dxa"/>
            <w:vAlign w:val="center"/>
          </w:tcPr>
          <w:p w14:paraId="26F7C5D3" w14:textId="77777777" w:rsidR="007E363B" w:rsidRPr="00664C44" w:rsidRDefault="007E363B" w:rsidP="00991203">
            <w:pPr>
              <w:rPr>
                <w:color w:val="auto"/>
              </w:rPr>
            </w:pPr>
          </w:p>
        </w:tc>
        <w:tc>
          <w:tcPr>
            <w:tcW w:w="783" w:type="dxa"/>
            <w:vAlign w:val="center"/>
          </w:tcPr>
          <w:p w14:paraId="0A6CF7E3" w14:textId="77777777" w:rsidR="007E363B" w:rsidRPr="00664C44" w:rsidRDefault="007E363B" w:rsidP="00991203">
            <w:pPr>
              <w:rPr>
                <w:color w:val="auto"/>
              </w:rPr>
            </w:pPr>
          </w:p>
        </w:tc>
        <w:tc>
          <w:tcPr>
            <w:tcW w:w="407" w:type="dxa"/>
            <w:vAlign w:val="center"/>
          </w:tcPr>
          <w:p w14:paraId="116E76D7" w14:textId="77777777" w:rsidR="007E363B" w:rsidRPr="00664C44" w:rsidRDefault="007E363B" w:rsidP="00991203">
            <w:pPr>
              <w:rPr>
                <w:color w:val="auto"/>
              </w:rPr>
            </w:pPr>
          </w:p>
        </w:tc>
        <w:tc>
          <w:tcPr>
            <w:tcW w:w="595" w:type="dxa"/>
            <w:tcBorders>
              <w:right w:val="single" w:sz="18" w:space="0" w:color="auto"/>
            </w:tcBorders>
            <w:vAlign w:val="center"/>
          </w:tcPr>
          <w:p w14:paraId="55D1D27F" w14:textId="77777777" w:rsidR="007E363B" w:rsidRPr="00664C44" w:rsidRDefault="007E363B" w:rsidP="00991203">
            <w:pPr>
              <w:rPr>
                <w:color w:val="auto"/>
              </w:rPr>
            </w:pPr>
          </w:p>
        </w:tc>
      </w:tr>
      <w:tr w:rsidR="007E363B" w:rsidRPr="00664C44" w14:paraId="059C1A17" w14:textId="77777777" w:rsidTr="00673DC8">
        <w:tc>
          <w:tcPr>
            <w:tcW w:w="778" w:type="dxa"/>
            <w:tcBorders>
              <w:left w:val="single" w:sz="18" w:space="0" w:color="auto"/>
            </w:tcBorders>
          </w:tcPr>
          <w:p w14:paraId="2B450CDA" w14:textId="77777777" w:rsidR="007E363B" w:rsidRPr="00664C44" w:rsidRDefault="007E363B" w:rsidP="00991203">
            <w:pPr>
              <w:rPr>
                <w:color w:val="auto"/>
              </w:rPr>
            </w:pPr>
            <w:r w:rsidRPr="00664C44">
              <w:rPr>
                <w:color w:val="auto"/>
              </w:rPr>
              <w:t>SFRA - R9</w:t>
            </w:r>
          </w:p>
        </w:tc>
        <w:tc>
          <w:tcPr>
            <w:tcW w:w="2263" w:type="dxa"/>
          </w:tcPr>
          <w:p w14:paraId="130ADBA4" w14:textId="77777777" w:rsidR="007E363B" w:rsidRPr="00664C44" w:rsidRDefault="007E363B" w:rsidP="00991203">
            <w:pPr>
              <w:rPr>
                <w:color w:val="auto"/>
              </w:rPr>
            </w:pPr>
            <w:r w:rsidRPr="00664C44">
              <w:rPr>
                <w:color w:val="auto"/>
              </w:rPr>
              <w:t xml:space="preserve">Mansfield Road at junction with Victoria Rd and Holly Hill Road, </w:t>
            </w:r>
            <w:proofErr w:type="spellStart"/>
            <w:r w:rsidRPr="00664C44">
              <w:rPr>
                <w:color w:val="auto"/>
              </w:rPr>
              <w:t>Selston</w:t>
            </w:r>
            <w:proofErr w:type="spellEnd"/>
          </w:p>
        </w:tc>
        <w:tc>
          <w:tcPr>
            <w:tcW w:w="1388" w:type="dxa"/>
          </w:tcPr>
          <w:p w14:paraId="2298F141" w14:textId="77777777" w:rsidR="007E363B" w:rsidRPr="00664C44" w:rsidRDefault="007E363B" w:rsidP="00991203">
            <w:pPr>
              <w:rPr>
                <w:color w:val="auto"/>
              </w:rPr>
            </w:pPr>
            <w:r w:rsidRPr="00664C44">
              <w:rPr>
                <w:color w:val="auto"/>
              </w:rPr>
              <w:t>Highway</w:t>
            </w:r>
          </w:p>
        </w:tc>
        <w:tc>
          <w:tcPr>
            <w:tcW w:w="4931" w:type="dxa"/>
          </w:tcPr>
          <w:p w14:paraId="606C19D0" w14:textId="72A8A14E" w:rsidR="007E363B" w:rsidRPr="00664C44" w:rsidRDefault="007E363B" w:rsidP="00991203">
            <w:pPr>
              <w:rPr>
                <w:color w:val="auto"/>
              </w:rPr>
            </w:pPr>
            <w:r w:rsidRPr="00664C44">
              <w:rPr>
                <w:color w:val="auto"/>
              </w:rPr>
              <w:t xml:space="preserve">Believed to be due to the capacity of the sewer being insufficient. Surface water drainage enters the foul sewer.  </w:t>
            </w:r>
          </w:p>
        </w:tc>
        <w:tc>
          <w:tcPr>
            <w:tcW w:w="595" w:type="dxa"/>
            <w:vAlign w:val="center"/>
          </w:tcPr>
          <w:p w14:paraId="2E271A2E" w14:textId="77777777" w:rsidR="007E363B" w:rsidRPr="00664C44" w:rsidRDefault="007E363B" w:rsidP="00991203">
            <w:pPr>
              <w:rPr>
                <w:color w:val="auto"/>
              </w:rPr>
            </w:pPr>
            <w:r w:rsidRPr="00664C44">
              <w:rPr>
                <w:color w:val="auto"/>
              </w:rPr>
              <w:t>√</w:t>
            </w:r>
          </w:p>
        </w:tc>
        <w:tc>
          <w:tcPr>
            <w:tcW w:w="726" w:type="dxa"/>
            <w:vAlign w:val="center"/>
          </w:tcPr>
          <w:p w14:paraId="2D24137B" w14:textId="77777777" w:rsidR="007E363B" w:rsidRPr="00664C44" w:rsidRDefault="007E363B" w:rsidP="00991203">
            <w:pPr>
              <w:rPr>
                <w:color w:val="auto"/>
              </w:rPr>
            </w:pPr>
          </w:p>
        </w:tc>
        <w:tc>
          <w:tcPr>
            <w:tcW w:w="464" w:type="dxa"/>
            <w:vAlign w:val="center"/>
          </w:tcPr>
          <w:p w14:paraId="5C0C1512" w14:textId="77777777" w:rsidR="007E363B" w:rsidRPr="00664C44" w:rsidRDefault="007E363B" w:rsidP="00991203">
            <w:pPr>
              <w:rPr>
                <w:color w:val="auto"/>
              </w:rPr>
            </w:pPr>
            <w:r w:rsidRPr="00664C44">
              <w:rPr>
                <w:color w:val="auto"/>
              </w:rPr>
              <w:t>√</w:t>
            </w:r>
          </w:p>
        </w:tc>
        <w:tc>
          <w:tcPr>
            <w:tcW w:w="595" w:type="dxa"/>
            <w:vAlign w:val="center"/>
          </w:tcPr>
          <w:p w14:paraId="56914701" w14:textId="77777777" w:rsidR="007E363B" w:rsidRPr="00664C44" w:rsidRDefault="007E363B" w:rsidP="00991203">
            <w:pPr>
              <w:rPr>
                <w:color w:val="auto"/>
              </w:rPr>
            </w:pPr>
          </w:p>
        </w:tc>
        <w:tc>
          <w:tcPr>
            <w:tcW w:w="783" w:type="dxa"/>
            <w:vAlign w:val="center"/>
          </w:tcPr>
          <w:p w14:paraId="1E5DC7AF" w14:textId="77777777" w:rsidR="007E363B" w:rsidRPr="00664C44" w:rsidRDefault="007E363B" w:rsidP="00991203">
            <w:pPr>
              <w:rPr>
                <w:color w:val="auto"/>
              </w:rPr>
            </w:pPr>
          </w:p>
        </w:tc>
        <w:tc>
          <w:tcPr>
            <w:tcW w:w="407" w:type="dxa"/>
            <w:vAlign w:val="center"/>
          </w:tcPr>
          <w:p w14:paraId="0EC241A5" w14:textId="77777777" w:rsidR="007E363B" w:rsidRPr="00664C44" w:rsidRDefault="007E363B" w:rsidP="00991203">
            <w:pPr>
              <w:rPr>
                <w:color w:val="auto"/>
              </w:rPr>
            </w:pPr>
          </w:p>
        </w:tc>
        <w:tc>
          <w:tcPr>
            <w:tcW w:w="595" w:type="dxa"/>
            <w:tcBorders>
              <w:right w:val="single" w:sz="18" w:space="0" w:color="auto"/>
            </w:tcBorders>
            <w:vAlign w:val="center"/>
          </w:tcPr>
          <w:p w14:paraId="4D5D0BD7" w14:textId="77777777" w:rsidR="007E363B" w:rsidRPr="00664C44" w:rsidRDefault="007E363B" w:rsidP="00991203">
            <w:pPr>
              <w:rPr>
                <w:color w:val="auto"/>
              </w:rPr>
            </w:pPr>
          </w:p>
        </w:tc>
      </w:tr>
      <w:tr w:rsidR="007E363B" w:rsidRPr="00664C44" w14:paraId="1EAEE22D" w14:textId="77777777" w:rsidTr="00673DC8">
        <w:tc>
          <w:tcPr>
            <w:tcW w:w="778" w:type="dxa"/>
            <w:tcBorders>
              <w:left w:val="single" w:sz="18" w:space="0" w:color="auto"/>
            </w:tcBorders>
          </w:tcPr>
          <w:p w14:paraId="50A195CF" w14:textId="77777777" w:rsidR="007E363B" w:rsidRPr="00664C44" w:rsidRDefault="007E363B" w:rsidP="00991203">
            <w:pPr>
              <w:rPr>
                <w:color w:val="auto"/>
              </w:rPr>
            </w:pPr>
            <w:r w:rsidRPr="00664C44">
              <w:rPr>
                <w:color w:val="auto"/>
              </w:rPr>
              <w:t>SFRA - R10</w:t>
            </w:r>
          </w:p>
        </w:tc>
        <w:tc>
          <w:tcPr>
            <w:tcW w:w="2263" w:type="dxa"/>
          </w:tcPr>
          <w:p w14:paraId="61FCFB8A" w14:textId="77777777" w:rsidR="007E363B" w:rsidRPr="00664C44" w:rsidRDefault="007E363B" w:rsidP="00991203">
            <w:pPr>
              <w:rPr>
                <w:color w:val="auto"/>
              </w:rPr>
            </w:pPr>
            <w:r w:rsidRPr="00664C44">
              <w:rPr>
                <w:color w:val="auto"/>
              </w:rPr>
              <w:t xml:space="preserve">Junction Mansfield Road and Nottingham Road, </w:t>
            </w:r>
            <w:proofErr w:type="spellStart"/>
            <w:r w:rsidRPr="00664C44">
              <w:rPr>
                <w:color w:val="auto"/>
              </w:rPr>
              <w:t>Selston</w:t>
            </w:r>
            <w:proofErr w:type="spellEnd"/>
          </w:p>
        </w:tc>
        <w:tc>
          <w:tcPr>
            <w:tcW w:w="1388" w:type="dxa"/>
          </w:tcPr>
          <w:p w14:paraId="414AD910" w14:textId="77777777" w:rsidR="007E363B" w:rsidRPr="00664C44" w:rsidRDefault="007E363B" w:rsidP="00991203">
            <w:pPr>
              <w:rPr>
                <w:color w:val="auto"/>
              </w:rPr>
            </w:pPr>
            <w:r w:rsidRPr="00664C44">
              <w:rPr>
                <w:color w:val="auto"/>
              </w:rPr>
              <w:t>Highway</w:t>
            </w:r>
          </w:p>
        </w:tc>
        <w:tc>
          <w:tcPr>
            <w:tcW w:w="4931" w:type="dxa"/>
          </w:tcPr>
          <w:p w14:paraId="6F762548" w14:textId="77777777" w:rsidR="007E363B" w:rsidRPr="00664C44" w:rsidRDefault="007E363B" w:rsidP="00991203">
            <w:pPr>
              <w:rPr>
                <w:color w:val="auto"/>
              </w:rPr>
            </w:pPr>
            <w:r w:rsidRPr="00664C44">
              <w:rPr>
                <w:color w:val="auto"/>
              </w:rPr>
              <w:t xml:space="preserve">Highway drainage </w:t>
            </w:r>
            <w:r w:rsidR="00E87EF0" w:rsidRPr="00664C44">
              <w:rPr>
                <w:color w:val="auto"/>
              </w:rPr>
              <w:t xml:space="preserve">has been </w:t>
            </w:r>
            <w:r w:rsidRPr="00664C44">
              <w:rPr>
                <w:color w:val="auto"/>
              </w:rPr>
              <w:t>improved recently going into Sperry Brook.</w:t>
            </w:r>
          </w:p>
        </w:tc>
        <w:tc>
          <w:tcPr>
            <w:tcW w:w="595" w:type="dxa"/>
            <w:vAlign w:val="center"/>
          </w:tcPr>
          <w:p w14:paraId="22813FA2" w14:textId="77777777" w:rsidR="007E363B" w:rsidRPr="00664C44" w:rsidRDefault="007E363B" w:rsidP="00991203">
            <w:pPr>
              <w:rPr>
                <w:color w:val="auto"/>
              </w:rPr>
            </w:pPr>
          </w:p>
          <w:p w14:paraId="5372E2B9" w14:textId="77777777" w:rsidR="007E363B" w:rsidRPr="00664C44" w:rsidRDefault="007E363B" w:rsidP="00991203">
            <w:pPr>
              <w:rPr>
                <w:color w:val="auto"/>
              </w:rPr>
            </w:pPr>
          </w:p>
          <w:p w14:paraId="7970A7DF" w14:textId="77777777" w:rsidR="007E363B" w:rsidRPr="00664C44" w:rsidRDefault="007E363B" w:rsidP="00991203">
            <w:pPr>
              <w:rPr>
                <w:color w:val="auto"/>
              </w:rPr>
            </w:pPr>
          </w:p>
        </w:tc>
        <w:tc>
          <w:tcPr>
            <w:tcW w:w="726" w:type="dxa"/>
            <w:vAlign w:val="center"/>
          </w:tcPr>
          <w:p w14:paraId="71E51FF4" w14:textId="77777777" w:rsidR="007E363B" w:rsidRPr="00664C44" w:rsidRDefault="007E363B" w:rsidP="00991203">
            <w:pPr>
              <w:rPr>
                <w:color w:val="auto"/>
              </w:rPr>
            </w:pPr>
            <w:r w:rsidRPr="00664C44">
              <w:rPr>
                <w:color w:val="auto"/>
              </w:rPr>
              <w:t>√</w:t>
            </w:r>
          </w:p>
        </w:tc>
        <w:tc>
          <w:tcPr>
            <w:tcW w:w="464" w:type="dxa"/>
            <w:vAlign w:val="center"/>
          </w:tcPr>
          <w:p w14:paraId="7E07BCE9" w14:textId="77777777" w:rsidR="007E363B" w:rsidRPr="00664C44" w:rsidRDefault="007E363B" w:rsidP="00991203">
            <w:pPr>
              <w:rPr>
                <w:color w:val="auto"/>
              </w:rPr>
            </w:pPr>
          </w:p>
        </w:tc>
        <w:tc>
          <w:tcPr>
            <w:tcW w:w="595" w:type="dxa"/>
            <w:vAlign w:val="center"/>
          </w:tcPr>
          <w:p w14:paraId="09E73ECB" w14:textId="77777777" w:rsidR="007E363B" w:rsidRPr="00664C44" w:rsidRDefault="007E363B" w:rsidP="00991203">
            <w:pPr>
              <w:rPr>
                <w:color w:val="auto"/>
              </w:rPr>
            </w:pPr>
          </w:p>
        </w:tc>
        <w:tc>
          <w:tcPr>
            <w:tcW w:w="783" w:type="dxa"/>
            <w:vAlign w:val="center"/>
          </w:tcPr>
          <w:p w14:paraId="0760A6E0" w14:textId="77777777" w:rsidR="007E363B" w:rsidRPr="00664C44" w:rsidRDefault="007E363B" w:rsidP="00991203">
            <w:pPr>
              <w:rPr>
                <w:color w:val="auto"/>
              </w:rPr>
            </w:pPr>
          </w:p>
        </w:tc>
        <w:tc>
          <w:tcPr>
            <w:tcW w:w="407" w:type="dxa"/>
            <w:vAlign w:val="center"/>
          </w:tcPr>
          <w:p w14:paraId="21EE8A89" w14:textId="77777777" w:rsidR="007E363B" w:rsidRPr="00664C44" w:rsidRDefault="007E363B" w:rsidP="00991203">
            <w:pPr>
              <w:rPr>
                <w:color w:val="auto"/>
              </w:rPr>
            </w:pPr>
          </w:p>
        </w:tc>
        <w:tc>
          <w:tcPr>
            <w:tcW w:w="595" w:type="dxa"/>
            <w:tcBorders>
              <w:right w:val="single" w:sz="18" w:space="0" w:color="auto"/>
            </w:tcBorders>
            <w:vAlign w:val="center"/>
          </w:tcPr>
          <w:p w14:paraId="57457539" w14:textId="77777777" w:rsidR="007E363B" w:rsidRPr="00664C44" w:rsidRDefault="007E363B" w:rsidP="00991203">
            <w:pPr>
              <w:rPr>
                <w:color w:val="auto"/>
              </w:rPr>
            </w:pPr>
          </w:p>
        </w:tc>
      </w:tr>
      <w:tr w:rsidR="007E363B" w:rsidRPr="00664C44" w14:paraId="77647F9F" w14:textId="77777777" w:rsidTr="00673DC8">
        <w:tc>
          <w:tcPr>
            <w:tcW w:w="778" w:type="dxa"/>
            <w:tcBorders>
              <w:left w:val="single" w:sz="18" w:space="0" w:color="auto"/>
            </w:tcBorders>
          </w:tcPr>
          <w:p w14:paraId="3627A35A" w14:textId="77777777" w:rsidR="007E363B" w:rsidRPr="00664C44" w:rsidRDefault="007E363B" w:rsidP="00991203">
            <w:pPr>
              <w:rPr>
                <w:color w:val="auto"/>
              </w:rPr>
            </w:pPr>
            <w:r w:rsidRPr="00664C44">
              <w:rPr>
                <w:color w:val="auto"/>
              </w:rPr>
              <w:t>SFRA - R11</w:t>
            </w:r>
          </w:p>
        </w:tc>
        <w:tc>
          <w:tcPr>
            <w:tcW w:w="2263" w:type="dxa"/>
          </w:tcPr>
          <w:p w14:paraId="29B286B8" w14:textId="77777777" w:rsidR="007E363B" w:rsidRPr="00664C44" w:rsidRDefault="007E363B" w:rsidP="00991203">
            <w:pPr>
              <w:rPr>
                <w:color w:val="auto"/>
              </w:rPr>
            </w:pPr>
            <w:r w:rsidRPr="00664C44">
              <w:rPr>
                <w:color w:val="auto"/>
              </w:rPr>
              <w:t xml:space="preserve">Lea Lane adjacent to recreation ground, </w:t>
            </w:r>
            <w:proofErr w:type="spellStart"/>
            <w:r w:rsidRPr="00664C44">
              <w:rPr>
                <w:color w:val="auto"/>
              </w:rPr>
              <w:t>Selston</w:t>
            </w:r>
            <w:proofErr w:type="spellEnd"/>
          </w:p>
        </w:tc>
        <w:tc>
          <w:tcPr>
            <w:tcW w:w="1388" w:type="dxa"/>
          </w:tcPr>
          <w:p w14:paraId="40E6FE36" w14:textId="77777777" w:rsidR="007E363B" w:rsidRPr="00664C44" w:rsidRDefault="007E363B" w:rsidP="00991203">
            <w:pPr>
              <w:rPr>
                <w:color w:val="auto"/>
              </w:rPr>
            </w:pPr>
            <w:r w:rsidRPr="00664C44">
              <w:rPr>
                <w:color w:val="auto"/>
              </w:rPr>
              <w:t>Land</w:t>
            </w:r>
          </w:p>
        </w:tc>
        <w:tc>
          <w:tcPr>
            <w:tcW w:w="4931" w:type="dxa"/>
          </w:tcPr>
          <w:p w14:paraId="78B32E63" w14:textId="69B8A08F" w:rsidR="007E363B" w:rsidRPr="00664C44" w:rsidRDefault="00E87EF0" w:rsidP="00991203">
            <w:pPr>
              <w:rPr>
                <w:color w:val="auto"/>
              </w:rPr>
            </w:pPr>
            <w:r w:rsidRPr="00664C44">
              <w:rPr>
                <w:color w:val="auto"/>
              </w:rPr>
              <w:t xml:space="preserve">Believed the area floods </w:t>
            </w:r>
            <w:r w:rsidR="007E363B" w:rsidRPr="00664C44">
              <w:rPr>
                <w:color w:val="auto"/>
              </w:rPr>
              <w:t xml:space="preserve">due to surface water </w:t>
            </w:r>
            <w:r w:rsidR="00694FA9" w:rsidRPr="00664C44">
              <w:rPr>
                <w:color w:val="auto"/>
              </w:rPr>
              <w:t>run-off</w:t>
            </w:r>
            <w:r w:rsidR="007E363B" w:rsidRPr="00664C44">
              <w:rPr>
                <w:color w:val="auto"/>
              </w:rPr>
              <w:t xml:space="preserve"> from the </w:t>
            </w:r>
            <w:r w:rsidRPr="00664C44">
              <w:rPr>
                <w:color w:val="auto"/>
              </w:rPr>
              <w:t xml:space="preserve">adjacent </w:t>
            </w:r>
            <w:r w:rsidR="007E363B" w:rsidRPr="00664C44">
              <w:rPr>
                <w:color w:val="auto"/>
              </w:rPr>
              <w:t xml:space="preserve">field. </w:t>
            </w:r>
          </w:p>
        </w:tc>
        <w:tc>
          <w:tcPr>
            <w:tcW w:w="595" w:type="dxa"/>
            <w:vAlign w:val="center"/>
          </w:tcPr>
          <w:p w14:paraId="0D0784D4" w14:textId="77777777" w:rsidR="007E363B" w:rsidRPr="00664C44" w:rsidRDefault="007E363B" w:rsidP="00991203">
            <w:pPr>
              <w:rPr>
                <w:color w:val="auto"/>
              </w:rPr>
            </w:pPr>
          </w:p>
        </w:tc>
        <w:tc>
          <w:tcPr>
            <w:tcW w:w="726" w:type="dxa"/>
            <w:vAlign w:val="center"/>
          </w:tcPr>
          <w:p w14:paraId="747F6C0A" w14:textId="77777777" w:rsidR="007E363B" w:rsidRPr="00664C44" w:rsidRDefault="007E363B" w:rsidP="00991203">
            <w:pPr>
              <w:rPr>
                <w:color w:val="auto"/>
              </w:rPr>
            </w:pPr>
          </w:p>
        </w:tc>
        <w:tc>
          <w:tcPr>
            <w:tcW w:w="464" w:type="dxa"/>
            <w:vAlign w:val="center"/>
          </w:tcPr>
          <w:p w14:paraId="5760B038" w14:textId="77777777" w:rsidR="007E363B" w:rsidRPr="00664C44" w:rsidRDefault="007E363B" w:rsidP="00991203">
            <w:pPr>
              <w:rPr>
                <w:color w:val="auto"/>
              </w:rPr>
            </w:pPr>
            <w:r w:rsidRPr="00664C44">
              <w:rPr>
                <w:color w:val="auto"/>
              </w:rPr>
              <w:t>√</w:t>
            </w:r>
          </w:p>
        </w:tc>
        <w:tc>
          <w:tcPr>
            <w:tcW w:w="595" w:type="dxa"/>
            <w:vAlign w:val="center"/>
          </w:tcPr>
          <w:p w14:paraId="33554676" w14:textId="77777777" w:rsidR="007E363B" w:rsidRPr="00664C44" w:rsidRDefault="007E363B" w:rsidP="00991203">
            <w:pPr>
              <w:rPr>
                <w:color w:val="auto"/>
              </w:rPr>
            </w:pPr>
            <w:r w:rsidRPr="00664C44">
              <w:rPr>
                <w:color w:val="auto"/>
              </w:rPr>
              <w:t>√</w:t>
            </w:r>
          </w:p>
        </w:tc>
        <w:tc>
          <w:tcPr>
            <w:tcW w:w="783" w:type="dxa"/>
            <w:vAlign w:val="center"/>
          </w:tcPr>
          <w:p w14:paraId="697CE8D8" w14:textId="77777777" w:rsidR="007E363B" w:rsidRPr="00664C44" w:rsidRDefault="007E363B" w:rsidP="00991203">
            <w:pPr>
              <w:rPr>
                <w:color w:val="auto"/>
              </w:rPr>
            </w:pPr>
          </w:p>
        </w:tc>
        <w:tc>
          <w:tcPr>
            <w:tcW w:w="407" w:type="dxa"/>
            <w:vAlign w:val="center"/>
          </w:tcPr>
          <w:p w14:paraId="77FD8759" w14:textId="77777777" w:rsidR="007E363B" w:rsidRPr="00664C44" w:rsidRDefault="007E363B" w:rsidP="00991203">
            <w:pPr>
              <w:rPr>
                <w:color w:val="auto"/>
              </w:rPr>
            </w:pPr>
          </w:p>
        </w:tc>
        <w:tc>
          <w:tcPr>
            <w:tcW w:w="595" w:type="dxa"/>
            <w:tcBorders>
              <w:right w:val="single" w:sz="18" w:space="0" w:color="auto"/>
            </w:tcBorders>
            <w:vAlign w:val="center"/>
          </w:tcPr>
          <w:p w14:paraId="543E5C37" w14:textId="77777777" w:rsidR="007E363B" w:rsidRPr="00664C44" w:rsidRDefault="007E363B" w:rsidP="00991203">
            <w:pPr>
              <w:rPr>
                <w:color w:val="auto"/>
              </w:rPr>
            </w:pPr>
          </w:p>
        </w:tc>
      </w:tr>
      <w:tr w:rsidR="007E363B" w:rsidRPr="00664C44" w14:paraId="385AA95A" w14:textId="77777777" w:rsidTr="00673DC8">
        <w:tc>
          <w:tcPr>
            <w:tcW w:w="778" w:type="dxa"/>
            <w:tcBorders>
              <w:left w:val="single" w:sz="18" w:space="0" w:color="auto"/>
            </w:tcBorders>
          </w:tcPr>
          <w:p w14:paraId="6580E834" w14:textId="77777777" w:rsidR="007E363B" w:rsidRPr="00664C44" w:rsidRDefault="007E363B" w:rsidP="00991203">
            <w:pPr>
              <w:rPr>
                <w:color w:val="auto"/>
              </w:rPr>
            </w:pPr>
            <w:r w:rsidRPr="00664C44">
              <w:rPr>
                <w:color w:val="auto"/>
              </w:rPr>
              <w:lastRenderedPageBreak/>
              <w:t>SFRA - R12</w:t>
            </w:r>
          </w:p>
        </w:tc>
        <w:tc>
          <w:tcPr>
            <w:tcW w:w="2263" w:type="dxa"/>
          </w:tcPr>
          <w:p w14:paraId="1D58ED08" w14:textId="77777777" w:rsidR="007E363B" w:rsidRPr="00664C44" w:rsidRDefault="007E363B" w:rsidP="00991203">
            <w:pPr>
              <w:rPr>
                <w:color w:val="auto"/>
              </w:rPr>
            </w:pPr>
            <w:proofErr w:type="spellStart"/>
            <w:r w:rsidRPr="00664C44">
              <w:rPr>
                <w:color w:val="auto"/>
              </w:rPr>
              <w:t>Hanstubbin</w:t>
            </w:r>
            <w:proofErr w:type="spellEnd"/>
            <w:r w:rsidRPr="00664C44">
              <w:rPr>
                <w:color w:val="auto"/>
              </w:rPr>
              <w:t xml:space="preserve"> Road, </w:t>
            </w:r>
            <w:proofErr w:type="spellStart"/>
            <w:r w:rsidRPr="00664C44">
              <w:rPr>
                <w:color w:val="auto"/>
              </w:rPr>
              <w:t>Selston</w:t>
            </w:r>
            <w:proofErr w:type="spellEnd"/>
          </w:p>
        </w:tc>
        <w:tc>
          <w:tcPr>
            <w:tcW w:w="1388" w:type="dxa"/>
          </w:tcPr>
          <w:p w14:paraId="778A1316" w14:textId="77777777" w:rsidR="007E363B" w:rsidRPr="00664C44" w:rsidRDefault="007E363B" w:rsidP="00991203">
            <w:pPr>
              <w:rPr>
                <w:color w:val="auto"/>
              </w:rPr>
            </w:pPr>
            <w:r w:rsidRPr="00664C44">
              <w:rPr>
                <w:color w:val="auto"/>
              </w:rPr>
              <w:t>Watercourse</w:t>
            </w:r>
          </w:p>
        </w:tc>
        <w:tc>
          <w:tcPr>
            <w:tcW w:w="4931" w:type="dxa"/>
          </w:tcPr>
          <w:p w14:paraId="070B2244" w14:textId="77777777" w:rsidR="007E363B" w:rsidRPr="00664C44" w:rsidRDefault="00E87EF0" w:rsidP="00991203">
            <w:pPr>
              <w:rPr>
                <w:color w:val="auto"/>
              </w:rPr>
            </w:pPr>
            <w:r w:rsidRPr="00664C44">
              <w:rPr>
                <w:color w:val="auto"/>
              </w:rPr>
              <w:t xml:space="preserve">Watercourse.  Believed </w:t>
            </w:r>
            <w:r w:rsidR="00F00887" w:rsidRPr="00664C44">
              <w:rPr>
                <w:color w:val="auto"/>
              </w:rPr>
              <w:t xml:space="preserve">that </w:t>
            </w:r>
            <w:r w:rsidRPr="00664C44">
              <w:rPr>
                <w:color w:val="auto"/>
              </w:rPr>
              <w:t xml:space="preserve">a contributory factor </w:t>
            </w:r>
            <w:r w:rsidR="00F00887" w:rsidRPr="00664C44">
              <w:rPr>
                <w:color w:val="auto"/>
              </w:rPr>
              <w:t xml:space="preserve">is the </w:t>
            </w:r>
            <w:r w:rsidR="007E363B" w:rsidRPr="00664C44">
              <w:rPr>
                <w:color w:val="auto"/>
              </w:rPr>
              <w:t>culvert having insufficient capacity</w:t>
            </w:r>
            <w:r w:rsidR="00F00887" w:rsidRPr="00664C44">
              <w:rPr>
                <w:color w:val="auto"/>
              </w:rPr>
              <w:t xml:space="preserve"> for intense storms</w:t>
            </w:r>
            <w:r w:rsidR="007E363B" w:rsidRPr="00664C44">
              <w:rPr>
                <w:color w:val="auto"/>
              </w:rPr>
              <w:t>.</w:t>
            </w:r>
          </w:p>
        </w:tc>
        <w:tc>
          <w:tcPr>
            <w:tcW w:w="595" w:type="dxa"/>
            <w:vAlign w:val="center"/>
          </w:tcPr>
          <w:p w14:paraId="512E3423" w14:textId="77777777" w:rsidR="007E363B" w:rsidRPr="00664C44" w:rsidRDefault="007E363B" w:rsidP="00991203">
            <w:pPr>
              <w:rPr>
                <w:color w:val="auto"/>
              </w:rPr>
            </w:pPr>
          </w:p>
          <w:p w14:paraId="74930DB6" w14:textId="77777777" w:rsidR="007E363B" w:rsidRPr="00664C44" w:rsidRDefault="007E363B" w:rsidP="00991203">
            <w:pPr>
              <w:rPr>
                <w:color w:val="auto"/>
              </w:rPr>
            </w:pPr>
          </w:p>
        </w:tc>
        <w:tc>
          <w:tcPr>
            <w:tcW w:w="726" w:type="dxa"/>
            <w:vAlign w:val="center"/>
          </w:tcPr>
          <w:p w14:paraId="4881E7A4" w14:textId="77777777" w:rsidR="007E363B" w:rsidRPr="00664C44" w:rsidRDefault="007E363B" w:rsidP="00991203">
            <w:pPr>
              <w:rPr>
                <w:color w:val="auto"/>
              </w:rPr>
            </w:pPr>
          </w:p>
        </w:tc>
        <w:tc>
          <w:tcPr>
            <w:tcW w:w="464" w:type="dxa"/>
            <w:vAlign w:val="center"/>
          </w:tcPr>
          <w:p w14:paraId="3AA06767" w14:textId="77777777" w:rsidR="007E363B" w:rsidRPr="00664C44" w:rsidRDefault="007E363B" w:rsidP="00991203">
            <w:pPr>
              <w:rPr>
                <w:color w:val="auto"/>
              </w:rPr>
            </w:pPr>
            <w:r w:rsidRPr="00664C44">
              <w:rPr>
                <w:color w:val="auto"/>
              </w:rPr>
              <w:t>√</w:t>
            </w:r>
          </w:p>
        </w:tc>
        <w:tc>
          <w:tcPr>
            <w:tcW w:w="595" w:type="dxa"/>
            <w:vAlign w:val="center"/>
          </w:tcPr>
          <w:p w14:paraId="36ABB8AE" w14:textId="77777777" w:rsidR="007E363B" w:rsidRPr="00664C44" w:rsidRDefault="007E363B" w:rsidP="00991203">
            <w:pPr>
              <w:rPr>
                <w:color w:val="auto"/>
              </w:rPr>
            </w:pPr>
          </w:p>
        </w:tc>
        <w:tc>
          <w:tcPr>
            <w:tcW w:w="783" w:type="dxa"/>
            <w:vAlign w:val="center"/>
          </w:tcPr>
          <w:p w14:paraId="74D8B204" w14:textId="77777777" w:rsidR="007E363B" w:rsidRPr="00664C44" w:rsidRDefault="007E363B" w:rsidP="00991203">
            <w:pPr>
              <w:rPr>
                <w:color w:val="auto"/>
              </w:rPr>
            </w:pPr>
          </w:p>
        </w:tc>
        <w:tc>
          <w:tcPr>
            <w:tcW w:w="407" w:type="dxa"/>
            <w:vAlign w:val="center"/>
          </w:tcPr>
          <w:p w14:paraId="3832363E" w14:textId="77777777" w:rsidR="007E363B" w:rsidRPr="00664C44" w:rsidRDefault="007E363B" w:rsidP="00991203">
            <w:pPr>
              <w:rPr>
                <w:color w:val="auto"/>
              </w:rPr>
            </w:pPr>
          </w:p>
        </w:tc>
        <w:tc>
          <w:tcPr>
            <w:tcW w:w="595" w:type="dxa"/>
            <w:tcBorders>
              <w:right w:val="single" w:sz="18" w:space="0" w:color="auto"/>
            </w:tcBorders>
            <w:vAlign w:val="center"/>
          </w:tcPr>
          <w:p w14:paraId="7957CCD9" w14:textId="77777777" w:rsidR="007E363B" w:rsidRPr="00664C44" w:rsidRDefault="007E363B" w:rsidP="00991203">
            <w:pPr>
              <w:rPr>
                <w:color w:val="auto"/>
              </w:rPr>
            </w:pPr>
          </w:p>
        </w:tc>
      </w:tr>
      <w:tr w:rsidR="007E363B" w:rsidRPr="00664C44" w14:paraId="71D7898F" w14:textId="77777777" w:rsidTr="00673DC8">
        <w:tc>
          <w:tcPr>
            <w:tcW w:w="778" w:type="dxa"/>
            <w:tcBorders>
              <w:left w:val="single" w:sz="18" w:space="0" w:color="auto"/>
            </w:tcBorders>
          </w:tcPr>
          <w:p w14:paraId="091FB9BD" w14:textId="77777777" w:rsidR="007E363B" w:rsidRPr="00664C44" w:rsidRDefault="007E363B" w:rsidP="00991203">
            <w:pPr>
              <w:rPr>
                <w:color w:val="auto"/>
              </w:rPr>
            </w:pPr>
            <w:r w:rsidRPr="00664C44">
              <w:rPr>
                <w:color w:val="auto"/>
              </w:rPr>
              <w:t>SFRA - R13</w:t>
            </w:r>
          </w:p>
        </w:tc>
        <w:tc>
          <w:tcPr>
            <w:tcW w:w="2263" w:type="dxa"/>
          </w:tcPr>
          <w:p w14:paraId="21254B8C" w14:textId="77777777" w:rsidR="007E363B" w:rsidRPr="00664C44" w:rsidRDefault="007E363B" w:rsidP="00991203">
            <w:pPr>
              <w:rPr>
                <w:color w:val="auto"/>
              </w:rPr>
            </w:pPr>
            <w:r w:rsidRPr="00664C44">
              <w:rPr>
                <w:color w:val="auto"/>
              </w:rPr>
              <w:t xml:space="preserve">Fields off Lea Lane, </w:t>
            </w:r>
            <w:proofErr w:type="spellStart"/>
            <w:r w:rsidRPr="00664C44">
              <w:rPr>
                <w:color w:val="auto"/>
              </w:rPr>
              <w:t>Selston</w:t>
            </w:r>
            <w:proofErr w:type="spellEnd"/>
          </w:p>
        </w:tc>
        <w:tc>
          <w:tcPr>
            <w:tcW w:w="1388" w:type="dxa"/>
          </w:tcPr>
          <w:p w14:paraId="2ED00311" w14:textId="77777777" w:rsidR="007E363B" w:rsidRPr="00664C44" w:rsidRDefault="007E363B" w:rsidP="00991203">
            <w:pPr>
              <w:rPr>
                <w:color w:val="auto"/>
              </w:rPr>
            </w:pPr>
            <w:r w:rsidRPr="00664C44">
              <w:rPr>
                <w:color w:val="auto"/>
              </w:rPr>
              <w:t>Watercourse and Land</w:t>
            </w:r>
          </w:p>
        </w:tc>
        <w:tc>
          <w:tcPr>
            <w:tcW w:w="4931" w:type="dxa"/>
          </w:tcPr>
          <w:p w14:paraId="7D126868" w14:textId="77777777" w:rsidR="007E363B" w:rsidRPr="00664C44" w:rsidRDefault="00E46369" w:rsidP="00991203">
            <w:pPr>
              <w:rPr>
                <w:color w:val="auto"/>
              </w:rPr>
            </w:pPr>
            <w:r w:rsidRPr="00664C44">
              <w:rPr>
                <w:color w:val="auto"/>
              </w:rPr>
              <w:t>Watercourse and run off from land</w:t>
            </w:r>
            <w:r w:rsidR="007E363B" w:rsidRPr="00664C44">
              <w:rPr>
                <w:color w:val="auto"/>
              </w:rPr>
              <w:t>.</w:t>
            </w:r>
          </w:p>
        </w:tc>
        <w:tc>
          <w:tcPr>
            <w:tcW w:w="595" w:type="dxa"/>
            <w:vAlign w:val="center"/>
          </w:tcPr>
          <w:p w14:paraId="463C57B1" w14:textId="77777777" w:rsidR="007E363B" w:rsidRPr="00664C44" w:rsidRDefault="007E363B" w:rsidP="00991203">
            <w:pPr>
              <w:rPr>
                <w:color w:val="auto"/>
              </w:rPr>
            </w:pPr>
          </w:p>
        </w:tc>
        <w:tc>
          <w:tcPr>
            <w:tcW w:w="726" w:type="dxa"/>
            <w:vAlign w:val="center"/>
          </w:tcPr>
          <w:p w14:paraId="13FCE929" w14:textId="77777777" w:rsidR="007E363B" w:rsidRPr="00664C44" w:rsidRDefault="007E363B" w:rsidP="00991203">
            <w:pPr>
              <w:rPr>
                <w:color w:val="auto"/>
              </w:rPr>
            </w:pPr>
          </w:p>
        </w:tc>
        <w:tc>
          <w:tcPr>
            <w:tcW w:w="464" w:type="dxa"/>
            <w:vAlign w:val="center"/>
          </w:tcPr>
          <w:p w14:paraId="688984C9" w14:textId="77777777" w:rsidR="007E363B" w:rsidRPr="00664C44" w:rsidRDefault="007E363B" w:rsidP="00991203">
            <w:pPr>
              <w:rPr>
                <w:color w:val="auto"/>
              </w:rPr>
            </w:pPr>
          </w:p>
        </w:tc>
        <w:tc>
          <w:tcPr>
            <w:tcW w:w="595" w:type="dxa"/>
            <w:vAlign w:val="center"/>
          </w:tcPr>
          <w:p w14:paraId="7EB80A60" w14:textId="77777777" w:rsidR="007E363B" w:rsidRPr="00664C44" w:rsidRDefault="007E363B" w:rsidP="00991203">
            <w:pPr>
              <w:rPr>
                <w:color w:val="auto"/>
              </w:rPr>
            </w:pPr>
            <w:r w:rsidRPr="00664C44">
              <w:rPr>
                <w:color w:val="auto"/>
              </w:rPr>
              <w:t>√</w:t>
            </w:r>
          </w:p>
        </w:tc>
        <w:tc>
          <w:tcPr>
            <w:tcW w:w="783" w:type="dxa"/>
            <w:vAlign w:val="center"/>
          </w:tcPr>
          <w:p w14:paraId="757312A3" w14:textId="77777777" w:rsidR="007E363B" w:rsidRPr="00664C44" w:rsidRDefault="007E363B" w:rsidP="00991203">
            <w:pPr>
              <w:rPr>
                <w:color w:val="auto"/>
              </w:rPr>
            </w:pPr>
          </w:p>
        </w:tc>
        <w:tc>
          <w:tcPr>
            <w:tcW w:w="407" w:type="dxa"/>
            <w:vAlign w:val="center"/>
          </w:tcPr>
          <w:p w14:paraId="5A9EEA87" w14:textId="77777777" w:rsidR="007E363B" w:rsidRPr="00664C44" w:rsidRDefault="007E363B" w:rsidP="00991203">
            <w:pPr>
              <w:rPr>
                <w:color w:val="auto"/>
              </w:rPr>
            </w:pPr>
          </w:p>
        </w:tc>
        <w:tc>
          <w:tcPr>
            <w:tcW w:w="595" w:type="dxa"/>
            <w:tcBorders>
              <w:right w:val="single" w:sz="18" w:space="0" w:color="auto"/>
            </w:tcBorders>
            <w:vAlign w:val="center"/>
          </w:tcPr>
          <w:p w14:paraId="1D982BDD" w14:textId="77777777" w:rsidR="007E363B" w:rsidRPr="00664C44" w:rsidRDefault="007E363B" w:rsidP="00991203">
            <w:pPr>
              <w:rPr>
                <w:color w:val="auto"/>
              </w:rPr>
            </w:pPr>
          </w:p>
        </w:tc>
      </w:tr>
      <w:tr w:rsidR="007E363B" w:rsidRPr="00664C44" w14:paraId="3893F227" w14:textId="77777777" w:rsidTr="00673DC8">
        <w:tc>
          <w:tcPr>
            <w:tcW w:w="778" w:type="dxa"/>
            <w:tcBorders>
              <w:left w:val="single" w:sz="18" w:space="0" w:color="auto"/>
            </w:tcBorders>
          </w:tcPr>
          <w:p w14:paraId="74C52FB4" w14:textId="77777777" w:rsidR="007E363B" w:rsidRPr="00664C44" w:rsidRDefault="007E363B" w:rsidP="00991203">
            <w:pPr>
              <w:rPr>
                <w:color w:val="auto"/>
              </w:rPr>
            </w:pPr>
            <w:r w:rsidRPr="00664C44">
              <w:rPr>
                <w:color w:val="auto"/>
              </w:rPr>
              <w:t>SFRA - R14</w:t>
            </w:r>
          </w:p>
        </w:tc>
        <w:tc>
          <w:tcPr>
            <w:tcW w:w="2263" w:type="dxa"/>
          </w:tcPr>
          <w:p w14:paraId="4BC3F6DD" w14:textId="77777777" w:rsidR="007E363B" w:rsidRPr="00664C44" w:rsidRDefault="007E363B" w:rsidP="00991203">
            <w:pPr>
              <w:rPr>
                <w:color w:val="auto"/>
              </w:rPr>
            </w:pPr>
            <w:r w:rsidRPr="00664C44">
              <w:rPr>
                <w:color w:val="auto"/>
              </w:rPr>
              <w:t xml:space="preserve">Nottingham Road, </w:t>
            </w:r>
            <w:proofErr w:type="spellStart"/>
            <w:r w:rsidRPr="00664C44">
              <w:rPr>
                <w:color w:val="auto"/>
              </w:rPr>
              <w:t>Selston</w:t>
            </w:r>
            <w:proofErr w:type="spellEnd"/>
          </w:p>
        </w:tc>
        <w:tc>
          <w:tcPr>
            <w:tcW w:w="1388" w:type="dxa"/>
          </w:tcPr>
          <w:p w14:paraId="37E25A79" w14:textId="77777777" w:rsidR="007E363B" w:rsidRPr="00664C44" w:rsidRDefault="007E363B" w:rsidP="00991203">
            <w:pPr>
              <w:rPr>
                <w:color w:val="auto"/>
              </w:rPr>
            </w:pPr>
            <w:r w:rsidRPr="00664C44">
              <w:rPr>
                <w:color w:val="auto"/>
              </w:rPr>
              <w:t>Highway</w:t>
            </w:r>
          </w:p>
        </w:tc>
        <w:tc>
          <w:tcPr>
            <w:tcW w:w="4931" w:type="dxa"/>
          </w:tcPr>
          <w:p w14:paraId="01B593CD" w14:textId="29AB7427" w:rsidR="007E363B" w:rsidRPr="00664C44" w:rsidRDefault="00E46369" w:rsidP="00991203">
            <w:pPr>
              <w:rPr>
                <w:color w:val="auto"/>
              </w:rPr>
            </w:pPr>
            <w:r w:rsidRPr="00664C44">
              <w:rPr>
                <w:color w:val="auto"/>
              </w:rPr>
              <w:t>H</w:t>
            </w:r>
            <w:r w:rsidR="007E363B" w:rsidRPr="00664C44">
              <w:rPr>
                <w:color w:val="auto"/>
              </w:rPr>
              <w:t>ighway drain in need of repair</w:t>
            </w:r>
            <w:r w:rsidRPr="00664C44">
              <w:rPr>
                <w:color w:val="auto"/>
              </w:rPr>
              <w:t xml:space="preserve">. </w:t>
            </w:r>
          </w:p>
        </w:tc>
        <w:tc>
          <w:tcPr>
            <w:tcW w:w="595" w:type="dxa"/>
            <w:vAlign w:val="center"/>
          </w:tcPr>
          <w:p w14:paraId="2DF3C9A9" w14:textId="77777777" w:rsidR="007E363B" w:rsidRPr="00664C44" w:rsidRDefault="007E363B" w:rsidP="00991203">
            <w:pPr>
              <w:rPr>
                <w:color w:val="auto"/>
              </w:rPr>
            </w:pPr>
            <w:r w:rsidRPr="00664C44">
              <w:rPr>
                <w:color w:val="auto"/>
              </w:rPr>
              <w:t>√</w:t>
            </w:r>
          </w:p>
        </w:tc>
        <w:tc>
          <w:tcPr>
            <w:tcW w:w="726" w:type="dxa"/>
            <w:vAlign w:val="center"/>
          </w:tcPr>
          <w:p w14:paraId="7C8C15FC" w14:textId="77777777" w:rsidR="007E363B" w:rsidRPr="00664C44" w:rsidRDefault="007E363B" w:rsidP="00991203">
            <w:pPr>
              <w:rPr>
                <w:color w:val="auto"/>
              </w:rPr>
            </w:pPr>
          </w:p>
        </w:tc>
        <w:tc>
          <w:tcPr>
            <w:tcW w:w="464" w:type="dxa"/>
            <w:vAlign w:val="center"/>
          </w:tcPr>
          <w:p w14:paraId="2534613B" w14:textId="77777777" w:rsidR="007E363B" w:rsidRPr="00664C44" w:rsidRDefault="007E363B" w:rsidP="00991203">
            <w:pPr>
              <w:rPr>
                <w:color w:val="auto"/>
              </w:rPr>
            </w:pPr>
            <w:r w:rsidRPr="00664C44">
              <w:rPr>
                <w:color w:val="auto"/>
              </w:rPr>
              <w:t>√</w:t>
            </w:r>
          </w:p>
        </w:tc>
        <w:tc>
          <w:tcPr>
            <w:tcW w:w="595" w:type="dxa"/>
            <w:vAlign w:val="center"/>
          </w:tcPr>
          <w:p w14:paraId="6582D180" w14:textId="77777777" w:rsidR="007E363B" w:rsidRPr="00664C44" w:rsidRDefault="007E363B" w:rsidP="00991203">
            <w:pPr>
              <w:rPr>
                <w:color w:val="auto"/>
              </w:rPr>
            </w:pPr>
          </w:p>
        </w:tc>
        <w:tc>
          <w:tcPr>
            <w:tcW w:w="783" w:type="dxa"/>
            <w:vAlign w:val="center"/>
          </w:tcPr>
          <w:p w14:paraId="66ABF6C3" w14:textId="77777777" w:rsidR="007E363B" w:rsidRPr="00664C44" w:rsidRDefault="007E363B" w:rsidP="00991203">
            <w:pPr>
              <w:rPr>
                <w:color w:val="auto"/>
              </w:rPr>
            </w:pPr>
          </w:p>
        </w:tc>
        <w:tc>
          <w:tcPr>
            <w:tcW w:w="407" w:type="dxa"/>
            <w:vAlign w:val="center"/>
          </w:tcPr>
          <w:p w14:paraId="6E2679D1" w14:textId="77777777" w:rsidR="007E363B" w:rsidRPr="00664C44" w:rsidRDefault="007E363B" w:rsidP="00991203">
            <w:pPr>
              <w:rPr>
                <w:color w:val="auto"/>
              </w:rPr>
            </w:pPr>
          </w:p>
        </w:tc>
        <w:tc>
          <w:tcPr>
            <w:tcW w:w="595" w:type="dxa"/>
            <w:tcBorders>
              <w:right w:val="single" w:sz="18" w:space="0" w:color="auto"/>
            </w:tcBorders>
            <w:vAlign w:val="center"/>
          </w:tcPr>
          <w:p w14:paraId="551C451B" w14:textId="77777777" w:rsidR="007E363B" w:rsidRPr="00664C44" w:rsidRDefault="007E363B" w:rsidP="00991203">
            <w:pPr>
              <w:rPr>
                <w:color w:val="auto"/>
              </w:rPr>
            </w:pPr>
          </w:p>
        </w:tc>
      </w:tr>
      <w:tr w:rsidR="007E363B" w:rsidRPr="00664C44" w14:paraId="4925B228" w14:textId="77777777" w:rsidTr="00673DC8">
        <w:tc>
          <w:tcPr>
            <w:tcW w:w="778" w:type="dxa"/>
            <w:tcBorders>
              <w:left w:val="single" w:sz="18" w:space="0" w:color="auto"/>
            </w:tcBorders>
          </w:tcPr>
          <w:p w14:paraId="1EBD97BD" w14:textId="77777777" w:rsidR="007E363B" w:rsidRPr="00664C44" w:rsidRDefault="007E363B" w:rsidP="00991203">
            <w:pPr>
              <w:rPr>
                <w:color w:val="auto"/>
              </w:rPr>
            </w:pPr>
            <w:r w:rsidRPr="00664C44">
              <w:rPr>
                <w:color w:val="auto"/>
              </w:rPr>
              <w:t>SFRA - R15</w:t>
            </w:r>
          </w:p>
        </w:tc>
        <w:tc>
          <w:tcPr>
            <w:tcW w:w="2263" w:type="dxa"/>
          </w:tcPr>
          <w:p w14:paraId="6A72F1C5" w14:textId="77777777" w:rsidR="007E363B" w:rsidRPr="00664C44" w:rsidRDefault="007E363B" w:rsidP="00991203">
            <w:pPr>
              <w:rPr>
                <w:color w:val="auto"/>
              </w:rPr>
            </w:pPr>
            <w:r w:rsidRPr="00664C44">
              <w:rPr>
                <w:color w:val="auto"/>
              </w:rPr>
              <w:t xml:space="preserve">Alfreton Road between </w:t>
            </w:r>
            <w:proofErr w:type="spellStart"/>
            <w:r w:rsidRPr="00664C44">
              <w:rPr>
                <w:color w:val="auto"/>
              </w:rPr>
              <w:t>Selston</w:t>
            </w:r>
            <w:proofErr w:type="spellEnd"/>
            <w:r w:rsidRPr="00664C44">
              <w:rPr>
                <w:color w:val="auto"/>
              </w:rPr>
              <w:t xml:space="preserve"> and Jubilee</w:t>
            </w:r>
          </w:p>
        </w:tc>
        <w:tc>
          <w:tcPr>
            <w:tcW w:w="1388" w:type="dxa"/>
          </w:tcPr>
          <w:p w14:paraId="56B1F0AD" w14:textId="77777777" w:rsidR="007E363B" w:rsidRPr="00664C44" w:rsidRDefault="007E363B" w:rsidP="00991203">
            <w:pPr>
              <w:rPr>
                <w:color w:val="auto"/>
              </w:rPr>
            </w:pPr>
            <w:r w:rsidRPr="00664C44">
              <w:rPr>
                <w:color w:val="auto"/>
              </w:rPr>
              <w:t>Land</w:t>
            </w:r>
          </w:p>
        </w:tc>
        <w:tc>
          <w:tcPr>
            <w:tcW w:w="4931" w:type="dxa"/>
          </w:tcPr>
          <w:p w14:paraId="036AFC16" w14:textId="77777777" w:rsidR="007E363B" w:rsidRPr="00664C44" w:rsidRDefault="007E363B" w:rsidP="00991203">
            <w:pPr>
              <w:rPr>
                <w:color w:val="auto"/>
              </w:rPr>
            </w:pPr>
            <w:r w:rsidRPr="00664C44">
              <w:rPr>
                <w:color w:val="auto"/>
              </w:rPr>
              <w:t xml:space="preserve">This area floods regularly due to insufficient drainage. </w:t>
            </w:r>
            <w:r w:rsidR="00E46369" w:rsidRPr="00664C44">
              <w:rPr>
                <w:color w:val="auto"/>
              </w:rPr>
              <w:t>Work is believed to be required to h</w:t>
            </w:r>
            <w:r w:rsidRPr="00664C44">
              <w:rPr>
                <w:color w:val="auto"/>
              </w:rPr>
              <w:t>ighway culvert.</w:t>
            </w:r>
          </w:p>
        </w:tc>
        <w:tc>
          <w:tcPr>
            <w:tcW w:w="595" w:type="dxa"/>
            <w:vAlign w:val="center"/>
          </w:tcPr>
          <w:p w14:paraId="3A55864C" w14:textId="77777777" w:rsidR="007E363B" w:rsidRPr="00664C44" w:rsidRDefault="007E363B" w:rsidP="00991203">
            <w:pPr>
              <w:rPr>
                <w:color w:val="auto"/>
              </w:rPr>
            </w:pPr>
          </w:p>
          <w:p w14:paraId="7E0DF530" w14:textId="77777777" w:rsidR="007E363B" w:rsidRPr="00664C44" w:rsidRDefault="007E363B" w:rsidP="00991203">
            <w:pPr>
              <w:rPr>
                <w:color w:val="auto"/>
              </w:rPr>
            </w:pPr>
          </w:p>
        </w:tc>
        <w:tc>
          <w:tcPr>
            <w:tcW w:w="726" w:type="dxa"/>
            <w:vAlign w:val="center"/>
          </w:tcPr>
          <w:p w14:paraId="78841BA2" w14:textId="77777777" w:rsidR="007E363B" w:rsidRPr="00664C44" w:rsidRDefault="007E363B" w:rsidP="00991203">
            <w:pPr>
              <w:rPr>
                <w:color w:val="auto"/>
              </w:rPr>
            </w:pPr>
          </w:p>
        </w:tc>
        <w:tc>
          <w:tcPr>
            <w:tcW w:w="464" w:type="dxa"/>
            <w:vAlign w:val="center"/>
          </w:tcPr>
          <w:p w14:paraId="7F2516F3" w14:textId="77777777" w:rsidR="007E363B" w:rsidRPr="00664C44" w:rsidRDefault="007E363B" w:rsidP="00991203">
            <w:pPr>
              <w:rPr>
                <w:color w:val="auto"/>
              </w:rPr>
            </w:pPr>
            <w:r w:rsidRPr="00664C44">
              <w:rPr>
                <w:color w:val="auto"/>
              </w:rPr>
              <w:t>√</w:t>
            </w:r>
          </w:p>
        </w:tc>
        <w:tc>
          <w:tcPr>
            <w:tcW w:w="595" w:type="dxa"/>
            <w:vAlign w:val="center"/>
          </w:tcPr>
          <w:p w14:paraId="4CEE6748" w14:textId="77777777" w:rsidR="007E363B" w:rsidRPr="00664C44" w:rsidRDefault="007E363B" w:rsidP="00991203">
            <w:pPr>
              <w:rPr>
                <w:color w:val="auto"/>
              </w:rPr>
            </w:pPr>
          </w:p>
        </w:tc>
        <w:tc>
          <w:tcPr>
            <w:tcW w:w="783" w:type="dxa"/>
            <w:vAlign w:val="center"/>
          </w:tcPr>
          <w:p w14:paraId="70FD0A7F" w14:textId="77777777" w:rsidR="007E363B" w:rsidRPr="00664C44" w:rsidRDefault="007E363B" w:rsidP="00991203">
            <w:pPr>
              <w:rPr>
                <w:color w:val="auto"/>
              </w:rPr>
            </w:pPr>
          </w:p>
        </w:tc>
        <w:tc>
          <w:tcPr>
            <w:tcW w:w="407" w:type="dxa"/>
            <w:vAlign w:val="center"/>
          </w:tcPr>
          <w:p w14:paraId="3688A612" w14:textId="77777777" w:rsidR="007E363B" w:rsidRPr="00664C44" w:rsidRDefault="007E363B" w:rsidP="00991203">
            <w:pPr>
              <w:rPr>
                <w:color w:val="auto"/>
              </w:rPr>
            </w:pPr>
          </w:p>
        </w:tc>
        <w:tc>
          <w:tcPr>
            <w:tcW w:w="595" w:type="dxa"/>
            <w:tcBorders>
              <w:right w:val="single" w:sz="18" w:space="0" w:color="auto"/>
            </w:tcBorders>
            <w:vAlign w:val="center"/>
          </w:tcPr>
          <w:p w14:paraId="3357C4CD" w14:textId="77777777" w:rsidR="007E363B" w:rsidRPr="00664C44" w:rsidRDefault="007E363B" w:rsidP="00991203">
            <w:pPr>
              <w:rPr>
                <w:color w:val="auto"/>
              </w:rPr>
            </w:pPr>
          </w:p>
        </w:tc>
      </w:tr>
      <w:tr w:rsidR="007E363B" w:rsidRPr="00664C44" w14:paraId="73D00D64" w14:textId="77777777" w:rsidTr="00673DC8">
        <w:tc>
          <w:tcPr>
            <w:tcW w:w="778" w:type="dxa"/>
            <w:tcBorders>
              <w:left w:val="single" w:sz="18" w:space="0" w:color="auto"/>
            </w:tcBorders>
          </w:tcPr>
          <w:p w14:paraId="46307F86" w14:textId="77777777" w:rsidR="007E363B" w:rsidRPr="00664C44" w:rsidRDefault="007E363B" w:rsidP="00991203">
            <w:pPr>
              <w:rPr>
                <w:color w:val="auto"/>
              </w:rPr>
            </w:pPr>
            <w:r w:rsidRPr="00664C44">
              <w:rPr>
                <w:color w:val="auto"/>
              </w:rPr>
              <w:t>SFRA - R16</w:t>
            </w:r>
          </w:p>
        </w:tc>
        <w:tc>
          <w:tcPr>
            <w:tcW w:w="2263" w:type="dxa"/>
          </w:tcPr>
          <w:p w14:paraId="4D990D19" w14:textId="77777777" w:rsidR="007E363B" w:rsidRPr="00664C44" w:rsidRDefault="007E363B" w:rsidP="00991203">
            <w:pPr>
              <w:rPr>
                <w:color w:val="auto"/>
              </w:rPr>
            </w:pPr>
            <w:r w:rsidRPr="00664C44">
              <w:rPr>
                <w:color w:val="auto"/>
              </w:rPr>
              <w:t xml:space="preserve">Walters Crescent, </w:t>
            </w:r>
            <w:proofErr w:type="spellStart"/>
            <w:r w:rsidRPr="00664C44">
              <w:rPr>
                <w:color w:val="auto"/>
              </w:rPr>
              <w:t>Selston</w:t>
            </w:r>
            <w:proofErr w:type="spellEnd"/>
          </w:p>
        </w:tc>
        <w:tc>
          <w:tcPr>
            <w:tcW w:w="1388" w:type="dxa"/>
          </w:tcPr>
          <w:p w14:paraId="0398549F" w14:textId="77777777" w:rsidR="007E363B" w:rsidRPr="00664C44" w:rsidRDefault="007E363B" w:rsidP="00991203">
            <w:pPr>
              <w:rPr>
                <w:color w:val="auto"/>
              </w:rPr>
            </w:pPr>
            <w:r w:rsidRPr="00664C44">
              <w:rPr>
                <w:color w:val="auto"/>
              </w:rPr>
              <w:t>Highway</w:t>
            </w:r>
          </w:p>
        </w:tc>
        <w:tc>
          <w:tcPr>
            <w:tcW w:w="4931" w:type="dxa"/>
          </w:tcPr>
          <w:p w14:paraId="05F317C1" w14:textId="77777777" w:rsidR="007E363B" w:rsidRPr="00664C44" w:rsidRDefault="00E46369" w:rsidP="00991203">
            <w:pPr>
              <w:rPr>
                <w:color w:val="auto"/>
              </w:rPr>
            </w:pPr>
            <w:r w:rsidRPr="00664C44">
              <w:rPr>
                <w:color w:val="auto"/>
              </w:rPr>
              <w:t>Works have been undertaken which it is believed will resolve the flooding to the highway.</w:t>
            </w:r>
          </w:p>
        </w:tc>
        <w:tc>
          <w:tcPr>
            <w:tcW w:w="595" w:type="dxa"/>
            <w:vAlign w:val="center"/>
          </w:tcPr>
          <w:p w14:paraId="59E2FF3C" w14:textId="77777777" w:rsidR="007E363B" w:rsidRPr="00664C44" w:rsidRDefault="007E363B" w:rsidP="00991203">
            <w:pPr>
              <w:rPr>
                <w:color w:val="auto"/>
              </w:rPr>
            </w:pPr>
            <w:r w:rsidRPr="00664C44">
              <w:rPr>
                <w:color w:val="auto"/>
              </w:rPr>
              <w:t>√</w:t>
            </w:r>
          </w:p>
        </w:tc>
        <w:tc>
          <w:tcPr>
            <w:tcW w:w="726" w:type="dxa"/>
            <w:vAlign w:val="center"/>
          </w:tcPr>
          <w:p w14:paraId="74667C82" w14:textId="77777777" w:rsidR="007E363B" w:rsidRPr="00664C44" w:rsidRDefault="007E363B" w:rsidP="00991203">
            <w:pPr>
              <w:rPr>
                <w:color w:val="auto"/>
              </w:rPr>
            </w:pPr>
          </w:p>
        </w:tc>
        <w:tc>
          <w:tcPr>
            <w:tcW w:w="464" w:type="dxa"/>
            <w:vAlign w:val="center"/>
          </w:tcPr>
          <w:p w14:paraId="1AC36DA8" w14:textId="77777777" w:rsidR="007E363B" w:rsidRPr="00664C44" w:rsidRDefault="007E363B" w:rsidP="00991203">
            <w:pPr>
              <w:rPr>
                <w:color w:val="auto"/>
              </w:rPr>
            </w:pPr>
            <w:r w:rsidRPr="00664C44">
              <w:rPr>
                <w:color w:val="auto"/>
              </w:rPr>
              <w:t>√</w:t>
            </w:r>
          </w:p>
        </w:tc>
        <w:tc>
          <w:tcPr>
            <w:tcW w:w="595" w:type="dxa"/>
            <w:vAlign w:val="center"/>
          </w:tcPr>
          <w:p w14:paraId="56528532" w14:textId="77777777" w:rsidR="007E363B" w:rsidRPr="00664C44" w:rsidRDefault="007E363B" w:rsidP="00991203">
            <w:pPr>
              <w:rPr>
                <w:color w:val="auto"/>
              </w:rPr>
            </w:pPr>
          </w:p>
        </w:tc>
        <w:tc>
          <w:tcPr>
            <w:tcW w:w="783" w:type="dxa"/>
            <w:vAlign w:val="center"/>
          </w:tcPr>
          <w:p w14:paraId="36CCADB9" w14:textId="77777777" w:rsidR="007E363B" w:rsidRPr="00664C44" w:rsidRDefault="007E363B" w:rsidP="00991203">
            <w:pPr>
              <w:rPr>
                <w:color w:val="auto"/>
              </w:rPr>
            </w:pPr>
          </w:p>
        </w:tc>
        <w:tc>
          <w:tcPr>
            <w:tcW w:w="407" w:type="dxa"/>
            <w:vAlign w:val="center"/>
          </w:tcPr>
          <w:p w14:paraId="653174E3" w14:textId="77777777" w:rsidR="007E363B" w:rsidRPr="00664C44" w:rsidRDefault="007E363B" w:rsidP="00991203">
            <w:pPr>
              <w:rPr>
                <w:color w:val="auto"/>
              </w:rPr>
            </w:pPr>
          </w:p>
        </w:tc>
        <w:tc>
          <w:tcPr>
            <w:tcW w:w="595" w:type="dxa"/>
            <w:tcBorders>
              <w:right w:val="single" w:sz="18" w:space="0" w:color="auto"/>
            </w:tcBorders>
            <w:vAlign w:val="center"/>
          </w:tcPr>
          <w:p w14:paraId="355E0AC6" w14:textId="77777777" w:rsidR="007E363B" w:rsidRPr="00664C44" w:rsidRDefault="007E363B" w:rsidP="00991203">
            <w:pPr>
              <w:rPr>
                <w:color w:val="auto"/>
              </w:rPr>
            </w:pPr>
          </w:p>
        </w:tc>
      </w:tr>
      <w:tr w:rsidR="007E363B" w:rsidRPr="00664C44" w14:paraId="2E43E77F" w14:textId="77777777" w:rsidTr="00673DC8">
        <w:tc>
          <w:tcPr>
            <w:tcW w:w="778" w:type="dxa"/>
            <w:tcBorders>
              <w:left w:val="single" w:sz="18" w:space="0" w:color="auto"/>
            </w:tcBorders>
          </w:tcPr>
          <w:p w14:paraId="0F9EAFC4" w14:textId="77777777" w:rsidR="007E363B" w:rsidRPr="00664C44" w:rsidRDefault="007E363B" w:rsidP="00991203">
            <w:pPr>
              <w:rPr>
                <w:color w:val="auto"/>
              </w:rPr>
            </w:pPr>
            <w:r w:rsidRPr="00664C44">
              <w:rPr>
                <w:color w:val="auto"/>
              </w:rPr>
              <w:t>SFRA - R17</w:t>
            </w:r>
          </w:p>
        </w:tc>
        <w:tc>
          <w:tcPr>
            <w:tcW w:w="2263" w:type="dxa"/>
          </w:tcPr>
          <w:p w14:paraId="55C99E2F" w14:textId="77777777" w:rsidR="007E363B" w:rsidRPr="00664C44" w:rsidRDefault="007E363B" w:rsidP="00991203">
            <w:pPr>
              <w:rPr>
                <w:color w:val="auto"/>
              </w:rPr>
            </w:pPr>
            <w:r w:rsidRPr="00664C44">
              <w:rPr>
                <w:color w:val="auto"/>
              </w:rPr>
              <w:t xml:space="preserve">Junction of Alfreton Road and Langton Hollow, </w:t>
            </w:r>
            <w:proofErr w:type="spellStart"/>
            <w:r w:rsidRPr="00664C44">
              <w:rPr>
                <w:color w:val="auto"/>
              </w:rPr>
              <w:t>Selston</w:t>
            </w:r>
            <w:proofErr w:type="spellEnd"/>
          </w:p>
        </w:tc>
        <w:tc>
          <w:tcPr>
            <w:tcW w:w="1388" w:type="dxa"/>
          </w:tcPr>
          <w:p w14:paraId="32C662D1" w14:textId="77777777" w:rsidR="007E363B" w:rsidRPr="00664C44" w:rsidRDefault="007E363B" w:rsidP="00991203">
            <w:pPr>
              <w:rPr>
                <w:color w:val="auto"/>
              </w:rPr>
            </w:pPr>
            <w:r w:rsidRPr="00664C44">
              <w:rPr>
                <w:color w:val="auto"/>
              </w:rPr>
              <w:t>Highway</w:t>
            </w:r>
          </w:p>
        </w:tc>
        <w:tc>
          <w:tcPr>
            <w:tcW w:w="4931" w:type="dxa"/>
          </w:tcPr>
          <w:p w14:paraId="40749D11" w14:textId="21ECABEA" w:rsidR="007E363B" w:rsidRDefault="00E46369" w:rsidP="00991203">
            <w:pPr>
              <w:rPr>
                <w:color w:val="auto"/>
              </w:rPr>
            </w:pPr>
            <w:r w:rsidRPr="00664C44">
              <w:rPr>
                <w:color w:val="auto"/>
              </w:rPr>
              <w:t xml:space="preserve">The highway grid and culvert </w:t>
            </w:r>
            <w:r w:rsidR="00C3573C" w:rsidRPr="00664C44">
              <w:rPr>
                <w:color w:val="auto"/>
              </w:rPr>
              <w:t>require</w:t>
            </w:r>
            <w:r w:rsidRPr="00664C44">
              <w:rPr>
                <w:color w:val="auto"/>
              </w:rPr>
              <w:t xml:space="preserve"> regular maintenance. </w:t>
            </w:r>
            <w:r w:rsidR="007E363B" w:rsidRPr="00664C44">
              <w:rPr>
                <w:color w:val="auto"/>
              </w:rPr>
              <w:t>Highway grid inspected on a regular basis and works actioned accordingly.</w:t>
            </w:r>
            <w:r w:rsidRPr="00664C44">
              <w:rPr>
                <w:color w:val="auto"/>
              </w:rPr>
              <w:t xml:space="preserve">  Extra highway lateral drainage was installed recently.</w:t>
            </w:r>
          </w:p>
          <w:p w14:paraId="7FC9BB6C" w14:textId="77777777" w:rsidR="00694FA9" w:rsidRPr="00664C44" w:rsidRDefault="00694FA9" w:rsidP="00991203">
            <w:pPr>
              <w:rPr>
                <w:color w:val="auto"/>
              </w:rPr>
            </w:pPr>
          </w:p>
        </w:tc>
        <w:tc>
          <w:tcPr>
            <w:tcW w:w="595" w:type="dxa"/>
            <w:vAlign w:val="center"/>
          </w:tcPr>
          <w:p w14:paraId="792813B8" w14:textId="77777777" w:rsidR="007E363B" w:rsidRPr="00664C44" w:rsidRDefault="007E363B" w:rsidP="00991203">
            <w:pPr>
              <w:rPr>
                <w:color w:val="auto"/>
              </w:rPr>
            </w:pPr>
            <w:r w:rsidRPr="00664C44">
              <w:rPr>
                <w:color w:val="auto"/>
              </w:rPr>
              <w:t>√</w:t>
            </w:r>
          </w:p>
        </w:tc>
        <w:tc>
          <w:tcPr>
            <w:tcW w:w="726" w:type="dxa"/>
            <w:vAlign w:val="center"/>
          </w:tcPr>
          <w:p w14:paraId="118972DB" w14:textId="77777777" w:rsidR="007E363B" w:rsidRPr="00664C44" w:rsidRDefault="007E363B" w:rsidP="00991203">
            <w:pPr>
              <w:rPr>
                <w:color w:val="auto"/>
              </w:rPr>
            </w:pPr>
          </w:p>
        </w:tc>
        <w:tc>
          <w:tcPr>
            <w:tcW w:w="464" w:type="dxa"/>
            <w:vAlign w:val="center"/>
          </w:tcPr>
          <w:p w14:paraId="6107FC85" w14:textId="77777777" w:rsidR="007E363B" w:rsidRPr="00664C44" w:rsidRDefault="007E363B" w:rsidP="00991203">
            <w:pPr>
              <w:rPr>
                <w:color w:val="auto"/>
              </w:rPr>
            </w:pPr>
            <w:r w:rsidRPr="00664C44">
              <w:rPr>
                <w:color w:val="auto"/>
              </w:rPr>
              <w:t>√</w:t>
            </w:r>
          </w:p>
        </w:tc>
        <w:tc>
          <w:tcPr>
            <w:tcW w:w="595" w:type="dxa"/>
            <w:vAlign w:val="center"/>
          </w:tcPr>
          <w:p w14:paraId="0A6F66AB" w14:textId="77777777" w:rsidR="007E363B" w:rsidRPr="00664C44" w:rsidRDefault="007E363B" w:rsidP="00991203">
            <w:pPr>
              <w:rPr>
                <w:color w:val="auto"/>
              </w:rPr>
            </w:pPr>
          </w:p>
        </w:tc>
        <w:tc>
          <w:tcPr>
            <w:tcW w:w="783" w:type="dxa"/>
            <w:vAlign w:val="center"/>
          </w:tcPr>
          <w:p w14:paraId="6EC25442" w14:textId="77777777" w:rsidR="007E363B" w:rsidRPr="00664C44" w:rsidRDefault="007E363B" w:rsidP="00991203">
            <w:pPr>
              <w:rPr>
                <w:color w:val="auto"/>
              </w:rPr>
            </w:pPr>
          </w:p>
        </w:tc>
        <w:tc>
          <w:tcPr>
            <w:tcW w:w="407" w:type="dxa"/>
            <w:vAlign w:val="center"/>
          </w:tcPr>
          <w:p w14:paraId="30275346" w14:textId="77777777" w:rsidR="007E363B" w:rsidRPr="00664C44" w:rsidRDefault="007E363B" w:rsidP="00991203">
            <w:pPr>
              <w:rPr>
                <w:color w:val="auto"/>
              </w:rPr>
            </w:pPr>
          </w:p>
        </w:tc>
        <w:tc>
          <w:tcPr>
            <w:tcW w:w="595" w:type="dxa"/>
            <w:tcBorders>
              <w:right w:val="single" w:sz="18" w:space="0" w:color="auto"/>
            </w:tcBorders>
            <w:vAlign w:val="center"/>
          </w:tcPr>
          <w:p w14:paraId="6FB28276" w14:textId="77777777" w:rsidR="007E363B" w:rsidRPr="00664C44" w:rsidRDefault="007E363B" w:rsidP="00991203">
            <w:pPr>
              <w:rPr>
                <w:color w:val="auto"/>
              </w:rPr>
            </w:pPr>
          </w:p>
        </w:tc>
      </w:tr>
      <w:tr w:rsidR="00E46369" w:rsidRPr="00664C44" w14:paraId="29BA6BFA" w14:textId="77777777" w:rsidTr="00673DC8">
        <w:tc>
          <w:tcPr>
            <w:tcW w:w="778" w:type="dxa"/>
            <w:tcBorders>
              <w:left w:val="single" w:sz="18" w:space="0" w:color="auto"/>
            </w:tcBorders>
          </w:tcPr>
          <w:p w14:paraId="7E14CC13" w14:textId="77777777" w:rsidR="00E46369" w:rsidRPr="00664C44" w:rsidRDefault="00E46369" w:rsidP="00991203">
            <w:pPr>
              <w:rPr>
                <w:color w:val="auto"/>
              </w:rPr>
            </w:pPr>
            <w:r w:rsidRPr="00664C44">
              <w:rPr>
                <w:color w:val="auto"/>
              </w:rPr>
              <w:t>SFRA - R18</w:t>
            </w:r>
          </w:p>
        </w:tc>
        <w:tc>
          <w:tcPr>
            <w:tcW w:w="2263" w:type="dxa"/>
          </w:tcPr>
          <w:p w14:paraId="7EE5E60A" w14:textId="77777777" w:rsidR="00E46369" w:rsidRPr="00664C44" w:rsidRDefault="00E46369" w:rsidP="00991203">
            <w:pPr>
              <w:rPr>
                <w:color w:val="auto"/>
              </w:rPr>
            </w:pPr>
            <w:r w:rsidRPr="00664C44">
              <w:rPr>
                <w:color w:val="auto"/>
              </w:rPr>
              <w:t xml:space="preserve">Land to the rear Laverick Road, </w:t>
            </w:r>
            <w:proofErr w:type="spellStart"/>
            <w:r w:rsidRPr="00664C44">
              <w:rPr>
                <w:color w:val="auto"/>
              </w:rPr>
              <w:t>Jacksdale</w:t>
            </w:r>
            <w:proofErr w:type="spellEnd"/>
          </w:p>
        </w:tc>
        <w:tc>
          <w:tcPr>
            <w:tcW w:w="1388" w:type="dxa"/>
          </w:tcPr>
          <w:p w14:paraId="54B718A0" w14:textId="77777777" w:rsidR="00E46369" w:rsidRPr="00664C44" w:rsidRDefault="00E46369" w:rsidP="00991203">
            <w:pPr>
              <w:rPr>
                <w:color w:val="auto"/>
              </w:rPr>
            </w:pPr>
            <w:r w:rsidRPr="00664C44">
              <w:rPr>
                <w:color w:val="auto"/>
              </w:rPr>
              <w:t xml:space="preserve">Land </w:t>
            </w:r>
          </w:p>
        </w:tc>
        <w:tc>
          <w:tcPr>
            <w:tcW w:w="4931" w:type="dxa"/>
          </w:tcPr>
          <w:p w14:paraId="0F3889DF" w14:textId="77777777" w:rsidR="00E46369" w:rsidRPr="00664C44" w:rsidRDefault="00E46369" w:rsidP="00991203">
            <w:pPr>
              <w:rPr>
                <w:color w:val="auto"/>
              </w:rPr>
            </w:pPr>
            <w:r w:rsidRPr="00664C44">
              <w:rPr>
                <w:color w:val="auto"/>
              </w:rPr>
              <w:t>Believed the area floods due to run off from land.</w:t>
            </w:r>
          </w:p>
        </w:tc>
        <w:tc>
          <w:tcPr>
            <w:tcW w:w="595" w:type="dxa"/>
            <w:vAlign w:val="center"/>
          </w:tcPr>
          <w:p w14:paraId="070DD807" w14:textId="77777777" w:rsidR="00E46369" w:rsidRPr="00664C44" w:rsidRDefault="00E46369" w:rsidP="00991203">
            <w:pPr>
              <w:rPr>
                <w:color w:val="auto"/>
              </w:rPr>
            </w:pPr>
          </w:p>
          <w:p w14:paraId="392537DF" w14:textId="77777777" w:rsidR="00E46369" w:rsidRPr="00664C44" w:rsidRDefault="00E46369" w:rsidP="00991203">
            <w:pPr>
              <w:rPr>
                <w:color w:val="auto"/>
              </w:rPr>
            </w:pPr>
          </w:p>
          <w:p w14:paraId="63DD29BF" w14:textId="77777777" w:rsidR="00E46369" w:rsidRPr="00664C44" w:rsidRDefault="00E46369" w:rsidP="00991203">
            <w:pPr>
              <w:rPr>
                <w:color w:val="auto"/>
              </w:rPr>
            </w:pPr>
          </w:p>
        </w:tc>
        <w:tc>
          <w:tcPr>
            <w:tcW w:w="726" w:type="dxa"/>
            <w:vAlign w:val="center"/>
          </w:tcPr>
          <w:p w14:paraId="36976605" w14:textId="77777777" w:rsidR="00E46369" w:rsidRPr="00664C44" w:rsidRDefault="00E46369" w:rsidP="00991203">
            <w:pPr>
              <w:rPr>
                <w:color w:val="auto"/>
              </w:rPr>
            </w:pPr>
          </w:p>
        </w:tc>
        <w:tc>
          <w:tcPr>
            <w:tcW w:w="464" w:type="dxa"/>
            <w:vAlign w:val="center"/>
          </w:tcPr>
          <w:p w14:paraId="69319B4A" w14:textId="77777777" w:rsidR="00E46369" w:rsidRPr="00664C44" w:rsidRDefault="00E46369" w:rsidP="00991203">
            <w:pPr>
              <w:rPr>
                <w:color w:val="auto"/>
              </w:rPr>
            </w:pPr>
            <w:r w:rsidRPr="00664C44">
              <w:rPr>
                <w:color w:val="auto"/>
              </w:rPr>
              <w:t>√</w:t>
            </w:r>
          </w:p>
        </w:tc>
        <w:tc>
          <w:tcPr>
            <w:tcW w:w="595" w:type="dxa"/>
            <w:vAlign w:val="center"/>
          </w:tcPr>
          <w:p w14:paraId="2F1F5F0B" w14:textId="77777777" w:rsidR="00E46369" w:rsidRPr="00664C44" w:rsidRDefault="00E46369" w:rsidP="00991203">
            <w:pPr>
              <w:rPr>
                <w:color w:val="auto"/>
              </w:rPr>
            </w:pPr>
          </w:p>
        </w:tc>
        <w:tc>
          <w:tcPr>
            <w:tcW w:w="783" w:type="dxa"/>
            <w:vAlign w:val="center"/>
          </w:tcPr>
          <w:p w14:paraId="618DF7D2" w14:textId="77777777" w:rsidR="00E46369" w:rsidRPr="00664C44" w:rsidRDefault="00E46369" w:rsidP="00991203">
            <w:pPr>
              <w:rPr>
                <w:color w:val="auto"/>
              </w:rPr>
            </w:pPr>
          </w:p>
        </w:tc>
        <w:tc>
          <w:tcPr>
            <w:tcW w:w="407" w:type="dxa"/>
            <w:vAlign w:val="center"/>
          </w:tcPr>
          <w:p w14:paraId="1E69106D" w14:textId="77777777" w:rsidR="00E46369" w:rsidRPr="00664C44" w:rsidRDefault="00E46369" w:rsidP="00991203">
            <w:pPr>
              <w:rPr>
                <w:color w:val="auto"/>
              </w:rPr>
            </w:pPr>
          </w:p>
        </w:tc>
        <w:tc>
          <w:tcPr>
            <w:tcW w:w="595" w:type="dxa"/>
            <w:tcBorders>
              <w:right w:val="single" w:sz="18" w:space="0" w:color="auto"/>
            </w:tcBorders>
            <w:vAlign w:val="center"/>
          </w:tcPr>
          <w:p w14:paraId="3FA7F6F8" w14:textId="77777777" w:rsidR="00E46369" w:rsidRPr="00664C44" w:rsidRDefault="00E46369" w:rsidP="00991203">
            <w:pPr>
              <w:rPr>
                <w:color w:val="auto"/>
              </w:rPr>
            </w:pPr>
          </w:p>
        </w:tc>
      </w:tr>
      <w:tr w:rsidR="00E46369" w:rsidRPr="00664C44" w14:paraId="3AB76C76" w14:textId="77777777" w:rsidTr="00673DC8">
        <w:tc>
          <w:tcPr>
            <w:tcW w:w="778" w:type="dxa"/>
            <w:tcBorders>
              <w:left w:val="single" w:sz="18" w:space="0" w:color="auto"/>
            </w:tcBorders>
          </w:tcPr>
          <w:p w14:paraId="6FCD0E2A" w14:textId="77777777" w:rsidR="00E46369" w:rsidRPr="00664C44" w:rsidRDefault="00E46369" w:rsidP="00991203">
            <w:pPr>
              <w:rPr>
                <w:color w:val="auto"/>
              </w:rPr>
            </w:pPr>
            <w:r w:rsidRPr="00664C44">
              <w:rPr>
                <w:color w:val="auto"/>
              </w:rPr>
              <w:lastRenderedPageBreak/>
              <w:t>SFRA - R19</w:t>
            </w:r>
          </w:p>
        </w:tc>
        <w:tc>
          <w:tcPr>
            <w:tcW w:w="2263" w:type="dxa"/>
          </w:tcPr>
          <w:p w14:paraId="28A551E0" w14:textId="77777777" w:rsidR="00E46369" w:rsidRPr="00664C44" w:rsidRDefault="00E46369" w:rsidP="00991203">
            <w:pPr>
              <w:rPr>
                <w:color w:val="auto"/>
              </w:rPr>
            </w:pPr>
            <w:r w:rsidRPr="00664C44">
              <w:rPr>
                <w:color w:val="auto"/>
              </w:rPr>
              <w:t xml:space="preserve">Junction Laverick Road and </w:t>
            </w: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6942D883" w14:textId="77777777" w:rsidR="00E46369" w:rsidRPr="00664C44" w:rsidRDefault="00E46369" w:rsidP="00991203">
            <w:pPr>
              <w:rPr>
                <w:color w:val="auto"/>
              </w:rPr>
            </w:pPr>
            <w:r w:rsidRPr="00664C44">
              <w:rPr>
                <w:color w:val="auto"/>
              </w:rPr>
              <w:t>Highway</w:t>
            </w:r>
          </w:p>
        </w:tc>
        <w:tc>
          <w:tcPr>
            <w:tcW w:w="4931" w:type="dxa"/>
          </w:tcPr>
          <w:p w14:paraId="44790723" w14:textId="77777777" w:rsidR="00E46369" w:rsidRPr="00664C44" w:rsidRDefault="00E46369" w:rsidP="00991203">
            <w:pPr>
              <w:rPr>
                <w:color w:val="auto"/>
              </w:rPr>
            </w:pPr>
            <w:r w:rsidRPr="00664C44">
              <w:rPr>
                <w:color w:val="auto"/>
              </w:rPr>
              <w:t>Main to be investigated</w:t>
            </w:r>
          </w:p>
        </w:tc>
        <w:tc>
          <w:tcPr>
            <w:tcW w:w="595" w:type="dxa"/>
            <w:vAlign w:val="center"/>
          </w:tcPr>
          <w:p w14:paraId="7213929E" w14:textId="77777777" w:rsidR="00E46369" w:rsidRPr="00664C44" w:rsidRDefault="00E46369" w:rsidP="00991203">
            <w:pPr>
              <w:rPr>
                <w:color w:val="auto"/>
              </w:rPr>
            </w:pPr>
          </w:p>
          <w:p w14:paraId="73ECAD7C" w14:textId="77777777" w:rsidR="00E46369" w:rsidRPr="00664C44" w:rsidRDefault="00E46369" w:rsidP="00991203">
            <w:pPr>
              <w:rPr>
                <w:color w:val="auto"/>
              </w:rPr>
            </w:pPr>
            <w:r w:rsidRPr="00664C44">
              <w:rPr>
                <w:color w:val="auto"/>
              </w:rPr>
              <w:t>4</w:t>
            </w:r>
          </w:p>
          <w:p w14:paraId="59C85213" w14:textId="77777777" w:rsidR="00E46369" w:rsidRPr="00664C44" w:rsidRDefault="00E46369" w:rsidP="00991203">
            <w:pPr>
              <w:rPr>
                <w:color w:val="auto"/>
              </w:rPr>
            </w:pPr>
          </w:p>
        </w:tc>
        <w:tc>
          <w:tcPr>
            <w:tcW w:w="726" w:type="dxa"/>
            <w:vAlign w:val="center"/>
          </w:tcPr>
          <w:p w14:paraId="75018F9F" w14:textId="77777777" w:rsidR="00E46369" w:rsidRPr="00664C44" w:rsidRDefault="00E46369" w:rsidP="00991203">
            <w:pPr>
              <w:rPr>
                <w:color w:val="auto"/>
              </w:rPr>
            </w:pPr>
          </w:p>
        </w:tc>
        <w:tc>
          <w:tcPr>
            <w:tcW w:w="464" w:type="dxa"/>
            <w:vAlign w:val="center"/>
          </w:tcPr>
          <w:p w14:paraId="57EFB61B" w14:textId="77777777" w:rsidR="00E46369" w:rsidRPr="00664C44" w:rsidRDefault="00E46369" w:rsidP="00991203">
            <w:pPr>
              <w:rPr>
                <w:color w:val="auto"/>
              </w:rPr>
            </w:pPr>
            <w:r w:rsidRPr="00664C44">
              <w:rPr>
                <w:color w:val="auto"/>
              </w:rPr>
              <w:t>√</w:t>
            </w:r>
          </w:p>
        </w:tc>
        <w:tc>
          <w:tcPr>
            <w:tcW w:w="595" w:type="dxa"/>
            <w:vAlign w:val="center"/>
          </w:tcPr>
          <w:p w14:paraId="222A00A7" w14:textId="77777777" w:rsidR="00E46369" w:rsidRPr="00664C44" w:rsidRDefault="00E46369" w:rsidP="00991203">
            <w:pPr>
              <w:rPr>
                <w:color w:val="auto"/>
              </w:rPr>
            </w:pPr>
          </w:p>
        </w:tc>
        <w:tc>
          <w:tcPr>
            <w:tcW w:w="783" w:type="dxa"/>
            <w:vAlign w:val="center"/>
          </w:tcPr>
          <w:p w14:paraId="4067CE26" w14:textId="77777777" w:rsidR="00E46369" w:rsidRPr="00664C44" w:rsidRDefault="00E46369" w:rsidP="00991203">
            <w:pPr>
              <w:rPr>
                <w:color w:val="auto"/>
              </w:rPr>
            </w:pPr>
          </w:p>
        </w:tc>
        <w:tc>
          <w:tcPr>
            <w:tcW w:w="407" w:type="dxa"/>
            <w:vAlign w:val="center"/>
          </w:tcPr>
          <w:p w14:paraId="695C6C95" w14:textId="77777777" w:rsidR="00E46369" w:rsidRPr="00664C44" w:rsidRDefault="00E46369" w:rsidP="00991203">
            <w:pPr>
              <w:rPr>
                <w:color w:val="auto"/>
              </w:rPr>
            </w:pPr>
          </w:p>
        </w:tc>
        <w:tc>
          <w:tcPr>
            <w:tcW w:w="595" w:type="dxa"/>
            <w:tcBorders>
              <w:right w:val="single" w:sz="18" w:space="0" w:color="auto"/>
            </w:tcBorders>
            <w:vAlign w:val="center"/>
          </w:tcPr>
          <w:p w14:paraId="19BE75BC" w14:textId="77777777" w:rsidR="00E46369" w:rsidRPr="00664C44" w:rsidRDefault="00E46369" w:rsidP="00991203">
            <w:pPr>
              <w:rPr>
                <w:color w:val="auto"/>
              </w:rPr>
            </w:pPr>
          </w:p>
        </w:tc>
      </w:tr>
      <w:tr w:rsidR="00E46369" w:rsidRPr="00664C44" w14:paraId="259C326B" w14:textId="77777777" w:rsidTr="00673DC8">
        <w:tc>
          <w:tcPr>
            <w:tcW w:w="778" w:type="dxa"/>
            <w:tcBorders>
              <w:left w:val="single" w:sz="18" w:space="0" w:color="auto"/>
            </w:tcBorders>
          </w:tcPr>
          <w:p w14:paraId="29C8C96E" w14:textId="77777777" w:rsidR="00E46369" w:rsidRPr="00664C44" w:rsidRDefault="00E46369" w:rsidP="00991203">
            <w:pPr>
              <w:rPr>
                <w:color w:val="auto"/>
              </w:rPr>
            </w:pPr>
            <w:r w:rsidRPr="00664C44">
              <w:rPr>
                <w:color w:val="auto"/>
              </w:rPr>
              <w:t>SFRA - R20</w:t>
            </w:r>
          </w:p>
        </w:tc>
        <w:tc>
          <w:tcPr>
            <w:tcW w:w="2263" w:type="dxa"/>
          </w:tcPr>
          <w:p w14:paraId="16E43D48" w14:textId="77777777" w:rsidR="00E46369" w:rsidRPr="00664C44" w:rsidRDefault="00E46369" w:rsidP="00991203">
            <w:pPr>
              <w:rPr>
                <w:color w:val="auto"/>
              </w:rPr>
            </w:pPr>
            <w:proofErr w:type="spellStart"/>
            <w:r w:rsidRPr="00664C44">
              <w:rPr>
                <w:color w:val="auto"/>
              </w:rPr>
              <w:t>Westdale</w:t>
            </w:r>
            <w:proofErr w:type="spellEnd"/>
            <w:r w:rsidRPr="00664C44">
              <w:rPr>
                <w:color w:val="auto"/>
              </w:rPr>
              <w:t xml:space="preserve"> Road between Barker Avenue and Wagstaff Lane</w:t>
            </w:r>
          </w:p>
        </w:tc>
        <w:tc>
          <w:tcPr>
            <w:tcW w:w="1388" w:type="dxa"/>
          </w:tcPr>
          <w:p w14:paraId="4D0FAF19" w14:textId="77777777" w:rsidR="00E46369" w:rsidRPr="00664C44" w:rsidRDefault="00E46369" w:rsidP="00991203">
            <w:pPr>
              <w:rPr>
                <w:color w:val="auto"/>
              </w:rPr>
            </w:pPr>
            <w:r w:rsidRPr="00664C44">
              <w:rPr>
                <w:color w:val="auto"/>
              </w:rPr>
              <w:t>Highway</w:t>
            </w:r>
          </w:p>
        </w:tc>
        <w:tc>
          <w:tcPr>
            <w:tcW w:w="4931" w:type="dxa"/>
          </w:tcPr>
          <w:p w14:paraId="6DBD37E8" w14:textId="264EA33B" w:rsidR="00E46369" w:rsidRPr="00664C44" w:rsidRDefault="00E46369" w:rsidP="00991203">
            <w:pPr>
              <w:rPr>
                <w:color w:val="auto"/>
              </w:rPr>
            </w:pPr>
          </w:p>
        </w:tc>
        <w:tc>
          <w:tcPr>
            <w:tcW w:w="595" w:type="dxa"/>
            <w:vAlign w:val="center"/>
          </w:tcPr>
          <w:p w14:paraId="0F16B9B8" w14:textId="77777777" w:rsidR="00E46369" w:rsidRPr="00664C44" w:rsidRDefault="00E46369" w:rsidP="00991203">
            <w:pPr>
              <w:rPr>
                <w:color w:val="auto"/>
              </w:rPr>
            </w:pPr>
          </w:p>
        </w:tc>
        <w:tc>
          <w:tcPr>
            <w:tcW w:w="726" w:type="dxa"/>
            <w:vAlign w:val="center"/>
          </w:tcPr>
          <w:p w14:paraId="75DF73D3" w14:textId="77777777" w:rsidR="00E46369" w:rsidRPr="00664C44" w:rsidRDefault="00E46369" w:rsidP="00991203">
            <w:pPr>
              <w:rPr>
                <w:color w:val="auto"/>
              </w:rPr>
            </w:pPr>
          </w:p>
        </w:tc>
        <w:tc>
          <w:tcPr>
            <w:tcW w:w="464" w:type="dxa"/>
            <w:vAlign w:val="center"/>
          </w:tcPr>
          <w:p w14:paraId="186B5765" w14:textId="77777777" w:rsidR="00E46369" w:rsidRPr="00664C44" w:rsidRDefault="00E46369" w:rsidP="00991203">
            <w:pPr>
              <w:rPr>
                <w:color w:val="auto"/>
              </w:rPr>
            </w:pPr>
            <w:r w:rsidRPr="00664C44">
              <w:rPr>
                <w:color w:val="auto"/>
              </w:rPr>
              <w:t>√</w:t>
            </w:r>
          </w:p>
        </w:tc>
        <w:tc>
          <w:tcPr>
            <w:tcW w:w="595" w:type="dxa"/>
            <w:vAlign w:val="center"/>
          </w:tcPr>
          <w:p w14:paraId="69048D57" w14:textId="77777777" w:rsidR="00E46369" w:rsidRPr="00664C44" w:rsidRDefault="00E46369" w:rsidP="00991203">
            <w:pPr>
              <w:rPr>
                <w:color w:val="auto"/>
              </w:rPr>
            </w:pPr>
          </w:p>
        </w:tc>
        <w:tc>
          <w:tcPr>
            <w:tcW w:w="783" w:type="dxa"/>
            <w:vAlign w:val="center"/>
          </w:tcPr>
          <w:p w14:paraId="6EAF1FAA" w14:textId="77777777" w:rsidR="00E46369" w:rsidRPr="00664C44" w:rsidRDefault="00E46369" w:rsidP="00991203">
            <w:pPr>
              <w:rPr>
                <w:color w:val="auto"/>
              </w:rPr>
            </w:pPr>
          </w:p>
        </w:tc>
        <w:tc>
          <w:tcPr>
            <w:tcW w:w="407" w:type="dxa"/>
            <w:vAlign w:val="center"/>
          </w:tcPr>
          <w:p w14:paraId="4F5EAD86" w14:textId="77777777" w:rsidR="00E46369" w:rsidRPr="00664C44" w:rsidRDefault="00E46369" w:rsidP="00991203">
            <w:pPr>
              <w:rPr>
                <w:color w:val="auto"/>
              </w:rPr>
            </w:pPr>
          </w:p>
        </w:tc>
        <w:tc>
          <w:tcPr>
            <w:tcW w:w="595" w:type="dxa"/>
            <w:tcBorders>
              <w:right w:val="single" w:sz="18" w:space="0" w:color="auto"/>
            </w:tcBorders>
            <w:vAlign w:val="center"/>
          </w:tcPr>
          <w:p w14:paraId="7E33D5C0" w14:textId="77777777" w:rsidR="00E46369" w:rsidRPr="00664C44" w:rsidRDefault="00E46369" w:rsidP="00991203">
            <w:pPr>
              <w:rPr>
                <w:color w:val="auto"/>
              </w:rPr>
            </w:pPr>
          </w:p>
        </w:tc>
      </w:tr>
      <w:tr w:rsidR="00E46369" w:rsidRPr="00664C44" w14:paraId="70D79F72" w14:textId="77777777" w:rsidTr="00673DC8">
        <w:tc>
          <w:tcPr>
            <w:tcW w:w="778" w:type="dxa"/>
            <w:tcBorders>
              <w:left w:val="single" w:sz="18" w:space="0" w:color="auto"/>
            </w:tcBorders>
          </w:tcPr>
          <w:p w14:paraId="7446FC86" w14:textId="77777777" w:rsidR="00E46369" w:rsidRPr="00664C44" w:rsidRDefault="00E46369" w:rsidP="00991203">
            <w:pPr>
              <w:rPr>
                <w:color w:val="auto"/>
              </w:rPr>
            </w:pPr>
            <w:r w:rsidRPr="00664C44">
              <w:rPr>
                <w:color w:val="auto"/>
              </w:rPr>
              <w:t>SFRA - R21</w:t>
            </w:r>
          </w:p>
        </w:tc>
        <w:tc>
          <w:tcPr>
            <w:tcW w:w="2263" w:type="dxa"/>
          </w:tcPr>
          <w:p w14:paraId="62528FB9" w14:textId="77777777" w:rsidR="00E46369" w:rsidRPr="00664C44" w:rsidRDefault="00E46369" w:rsidP="00991203">
            <w:pPr>
              <w:rPr>
                <w:color w:val="auto"/>
              </w:rPr>
            </w:pPr>
            <w:r w:rsidRPr="00664C44">
              <w:rPr>
                <w:color w:val="auto"/>
              </w:rPr>
              <w:t>Barrow Hill Lane, New Westwood</w:t>
            </w:r>
          </w:p>
        </w:tc>
        <w:tc>
          <w:tcPr>
            <w:tcW w:w="1388" w:type="dxa"/>
          </w:tcPr>
          <w:p w14:paraId="14608D8B" w14:textId="77777777" w:rsidR="00E46369" w:rsidRPr="00664C44" w:rsidRDefault="00E46369" w:rsidP="00991203">
            <w:pPr>
              <w:rPr>
                <w:color w:val="auto"/>
              </w:rPr>
            </w:pPr>
            <w:r w:rsidRPr="00664C44">
              <w:rPr>
                <w:color w:val="auto"/>
              </w:rPr>
              <w:t>Highway</w:t>
            </w:r>
          </w:p>
        </w:tc>
        <w:tc>
          <w:tcPr>
            <w:tcW w:w="4931" w:type="dxa"/>
          </w:tcPr>
          <w:p w14:paraId="5722BF19" w14:textId="77777777" w:rsidR="00E46369" w:rsidRPr="00664C44" w:rsidRDefault="00E46369" w:rsidP="00991203">
            <w:pPr>
              <w:rPr>
                <w:color w:val="auto"/>
              </w:rPr>
            </w:pPr>
            <w:r w:rsidRPr="00664C44">
              <w:rPr>
                <w:color w:val="auto"/>
              </w:rPr>
              <w:t xml:space="preserve">Believed to flood due to insufficient drainage capacity. </w:t>
            </w:r>
          </w:p>
        </w:tc>
        <w:tc>
          <w:tcPr>
            <w:tcW w:w="595" w:type="dxa"/>
            <w:vAlign w:val="center"/>
          </w:tcPr>
          <w:p w14:paraId="6B0A055C" w14:textId="77777777" w:rsidR="00E46369" w:rsidRPr="00664C44" w:rsidRDefault="00E46369" w:rsidP="00991203">
            <w:pPr>
              <w:rPr>
                <w:color w:val="auto"/>
              </w:rPr>
            </w:pPr>
            <w:r w:rsidRPr="00664C44">
              <w:rPr>
                <w:color w:val="auto"/>
              </w:rPr>
              <w:t>√</w:t>
            </w:r>
          </w:p>
        </w:tc>
        <w:tc>
          <w:tcPr>
            <w:tcW w:w="726" w:type="dxa"/>
            <w:vAlign w:val="center"/>
          </w:tcPr>
          <w:p w14:paraId="7A7C8E1C" w14:textId="77777777" w:rsidR="00E46369" w:rsidRPr="00664C44" w:rsidRDefault="00E46369" w:rsidP="00991203">
            <w:pPr>
              <w:rPr>
                <w:color w:val="auto"/>
              </w:rPr>
            </w:pPr>
          </w:p>
        </w:tc>
        <w:tc>
          <w:tcPr>
            <w:tcW w:w="464" w:type="dxa"/>
            <w:vAlign w:val="center"/>
          </w:tcPr>
          <w:p w14:paraId="1764B366" w14:textId="77777777" w:rsidR="00E46369" w:rsidRPr="00664C44" w:rsidRDefault="00E46369" w:rsidP="00991203">
            <w:pPr>
              <w:rPr>
                <w:color w:val="auto"/>
              </w:rPr>
            </w:pPr>
          </w:p>
        </w:tc>
        <w:tc>
          <w:tcPr>
            <w:tcW w:w="595" w:type="dxa"/>
            <w:vAlign w:val="center"/>
          </w:tcPr>
          <w:p w14:paraId="0D4300D6" w14:textId="77777777" w:rsidR="00E46369" w:rsidRPr="00664C44" w:rsidRDefault="00E46369" w:rsidP="00991203">
            <w:pPr>
              <w:rPr>
                <w:color w:val="auto"/>
              </w:rPr>
            </w:pPr>
          </w:p>
        </w:tc>
        <w:tc>
          <w:tcPr>
            <w:tcW w:w="783" w:type="dxa"/>
            <w:vAlign w:val="center"/>
          </w:tcPr>
          <w:p w14:paraId="5E83CEBB" w14:textId="77777777" w:rsidR="00E46369" w:rsidRPr="00664C44" w:rsidRDefault="00E46369" w:rsidP="00991203">
            <w:pPr>
              <w:rPr>
                <w:color w:val="auto"/>
              </w:rPr>
            </w:pPr>
          </w:p>
        </w:tc>
        <w:tc>
          <w:tcPr>
            <w:tcW w:w="407" w:type="dxa"/>
            <w:vAlign w:val="center"/>
          </w:tcPr>
          <w:p w14:paraId="019ED698" w14:textId="77777777" w:rsidR="00E46369" w:rsidRPr="00664C44" w:rsidRDefault="00E46369" w:rsidP="00991203">
            <w:pPr>
              <w:rPr>
                <w:color w:val="auto"/>
              </w:rPr>
            </w:pPr>
          </w:p>
        </w:tc>
        <w:tc>
          <w:tcPr>
            <w:tcW w:w="595" w:type="dxa"/>
            <w:tcBorders>
              <w:right w:val="single" w:sz="18" w:space="0" w:color="auto"/>
            </w:tcBorders>
            <w:vAlign w:val="center"/>
          </w:tcPr>
          <w:p w14:paraId="459B45F5" w14:textId="77777777" w:rsidR="00E46369" w:rsidRPr="00664C44" w:rsidRDefault="00E46369" w:rsidP="00991203">
            <w:pPr>
              <w:rPr>
                <w:color w:val="auto"/>
              </w:rPr>
            </w:pPr>
          </w:p>
        </w:tc>
      </w:tr>
      <w:tr w:rsidR="00E46369" w:rsidRPr="00664C44" w14:paraId="12E29C7A" w14:textId="77777777" w:rsidTr="00673DC8">
        <w:tc>
          <w:tcPr>
            <w:tcW w:w="778" w:type="dxa"/>
            <w:tcBorders>
              <w:left w:val="single" w:sz="18" w:space="0" w:color="auto"/>
            </w:tcBorders>
          </w:tcPr>
          <w:p w14:paraId="1B0CBCBF" w14:textId="77777777" w:rsidR="00E46369" w:rsidRPr="00664C44" w:rsidRDefault="00E46369" w:rsidP="00991203">
            <w:pPr>
              <w:rPr>
                <w:color w:val="auto"/>
              </w:rPr>
            </w:pPr>
            <w:r w:rsidRPr="00664C44">
              <w:rPr>
                <w:color w:val="auto"/>
              </w:rPr>
              <w:t>SFRA - R22</w:t>
            </w:r>
          </w:p>
        </w:tc>
        <w:tc>
          <w:tcPr>
            <w:tcW w:w="2263" w:type="dxa"/>
          </w:tcPr>
          <w:p w14:paraId="52B1A741" w14:textId="77777777" w:rsidR="00E46369" w:rsidRPr="00664C44" w:rsidRDefault="00E46369" w:rsidP="00991203">
            <w:pPr>
              <w:rPr>
                <w:color w:val="auto"/>
              </w:rPr>
            </w:pPr>
            <w:r w:rsidRPr="00664C44">
              <w:rPr>
                <w:color w:val="auto"/>
              </w:rPr>
              <w:t>Allotments to the rear New Westwood</w:t>
            </w:r>
          </w:p>
        </w:tc>
        <w:tc>
          <w:tcPr>
            <w:tcW w:w="1388" w:type="dxa"/>
          </w:tcPr>
          <w:p w14:paraId="046A477A" w14:textId="77777777" w:rsidR="00E46369" w:rsidRPr="00664C44" w:rsidRDefault="00E46369" w:rsidP="00991203">
            <w:pPr>
              <w:rPr>
                <w:color w:val="auto"/>
              </w:rPr>
            </w:pPr>
            <w:r w:rsidRPr="00664C44">
              <w:rPr>
                <w:color w:val="auto"/>
              </w:rPr>
              <w:t>Land (drainage)</w:t>
            </w:r>
          </w:p>
        </w:tc>
        <w:tc>
          <w:tcPr>
            <w:tcW w:w="4931" w:type="dxa"/>
          </w:tcPr>
          <w:p w14:paraId="7C44C525" w14:textId="31D8C4E8" w:rsidR="00E46369" w:rsidRPr="00664C44" w:rsidRDefault="00E46369" w:rsidP="00991203">
            <w:pPr>
              <w:rPr>
                <w:color w:val="auto"/>
              </w:rPr>
            </w:pPr>
            <w:r w:rsidRPr="00664C44">
              <w:rPr>
                <w:color w:val="auto"/>
              </w:rPr>
              <w:t>Believed that a contributing factor is inadequate culvert capacity.</w:t>
            </w:r>
          </w:p>
        </w:tc>
        <w:tc>
          <w:tcPr>
            <w:tcW w:w="595" w:type="dxa"/>
            <w:vAlign w:val="center"/>
          </w:tcPr>
          <w:p w14:paraId="754C14A0" w14:textId="77777777" w:rsidR="00E46369" w:rsidRPr="00664C44" w:rsidRDefault="00E46369" w:rsidP="00991203">
            <w:pPr>
              <w:rPr>
                <w:color w:val="auto"/>
              </w:rPr>
            </w:pPr>
            <w:r w:rsidRPr="00664C44">
              <w:rPr>
                <w:color w:val="auto"/>
              </w:rPr>
              <w:t>√</w:t>
            </w:r>
          </w:p>
        </w:tc>
        <w:tc>
          <w:tcPr>
            <w:tcW w:w="726" w:type="dxa"/>
            <w:vAlign w:val="center"/>
          </w:tcPr>
          <w:p w14:paraId="02C02575" w14:textId="77777777" w:rsidR="00E46369" w:rsidRPr="00664C44" w:rsidRDefault="00E46369" w:rsidP="00991203">
            <w:pPr>
              <w:rPr>
                <w:color w:val="auto"/>
              </w:rPr>
            </w:pPr>
          </w:p>
        </w:tc>
        <w:tc>
          <w:tcPr>
            <w:tcW w:w="464" w:type="dxa"/>
            <w:vAlign w:val="center"/>
          </w:tcPr>
          <w:p w14:paraId="20699933" w14:textId="77777777" w:rsidR="00E46369" w:rsidRPr="00664C44" w:rsidRDefault="00E46369" w:rsidP="00991203">
            <w:pPr>
              <w:rPr>
                <w:color w:val="auto"/>
              </w:rPr>
            </w:pPr>
            <w:r w:rsidRPr="00664C44">
              <w:rPr>
                <w:color w:val="auto"/>
              </w:rPr>
              <w:t>√</w:t>
            </w:r>
          </w:p>
        </w:tc>
        <w:tc>
          <w:tcPr>
            <w:tcW w:w="595" w:type="dxa"/>
            <w:vAlign w:val="center"/>
          </w:tcPr>
          <w:p w14:paraId="0E270D01" w14:textId="77777777" w:rsidR="00E46369" w:rsidRPr="00664C44" w:rsidRDefault="00E46369" w:rsidP="00991203">
            <w:pPr>
              <w:rPr>
                <w:color w:val="auto"/>
              </w:rPr>
            </w:pPr>
            <w:r w:rsidRPr="00664C44">
              <w:rPr>
                <w:color w:val="auto"/>
              </w:rPr>
              <w:t>√</w:t>
            </w:r>
          </w:p>
        </w:tc>
        <w:tc>
          <w:tcPr>
            <w:tcW w:w="783" w:type="dxa"/>
            <w:vAlign w:val="center"/>
          </w:tcPr>
          <w:p w14:paraId="0B2A90D2" w14:textId="77777777" w:rsidR="00E46369" w:rsidRPr="00664C44" w:rsidRDefault="00E46369" w:rsidP="00991203">
            <w:pPr>
              <w:rPr>
                <w:color w:val="auto"/>
              </w:rPr>
            </w:pPr>
          </w:p>
        </w:tc>
        <w:tc>
          <w:tcPr>
            <w:tcW w:w="407" w:type="dxa"/>
            <w:vAlign w:val="center"/>
          </w:tcPr>
          <w:p w14:paraId="7B027744" w14:textId="77777777" w:rsidR="00E46369" w:rsidRPr="00664C44" w:rsidRDefault="00E46369" w:rsidP="00991203">
            <w:pPr>
              <w:rPr>
                <w:color w:val="auto"/>
              </w:rPr>
            </w:pPr>
          </w:p>
        </w:tc>
        <w:tc>
          <w:tcPr>
            <w:tcW w:w="595" w:type="dxa"/>
            <w:tcBorders>
              <w:right w:val="single" w:sz="18" w:space="0" w:color="auto"/>
            </w:tcBorders>
            <w:vAlign w:val="center"/>
          </w:tcPr>
          <w:p w14:paraId="28A667A3" w14:textId="77777777" w:rsidR="00E46369" w:rsidRPr="00664C44" w:rsidRDefault="00E46369" w:rsidP="00991203">
            <w:pPr>
              <w:rPr>
                <w:color w:val="auto"/>
              </w:rPr>
            </w:pPr>
          </w:p>
        </w:tc>
      </w:tr>
      <w:tr w:rsidR="00E46369" w:rsidRPr="00664C44" w14:paraId="0736AAEB" w14:textId="77777777" w:rsidTr="00673DC8">
        <w:tc>
          <w:tcPr>
            <w:tcW w:w="778" w:type="dxa"/>
            <w:tcBorders>
              <w:left w:val="single" w:sz="18" w:space="0" w:color="auto"/>
            </w:tcBorders>
          </w:tcPr>
          <w:p w14:paraId="1A99BA02" w14:textId="77777777" w:rsidR="00E46369" w:rsidRPr="00664C44" w:rsidRDefault="00E46369" w:rsidP="00991203">
            <w:pPr>
              <w:rPr>
                <w:color w:val="auto"/>
              </w:rPr>
            </w:pPr>
            <w:r w:rsidRPr="00664C44">
              <w:rPr>
                <w:color w:val="auto"/>
              </w:rPr>
              <w:t>SFRA - R23</w:t>
            </w:r>
          </w:p>
        </w:tc>
        <w:tc>
          <w:tcPr>
            <w:tcW w:w="2263" w:type="dxa"/>
          </w:tcPr>
          <w:p w14:paraId="16818F5C" w14:textId="77777777" w:rsidR="00E46369" w:rsidRPr="00664C44" w:rsidRDefault="00E46369"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03656B7B" w14:textId="77777777" w:rsidR="00E46369" w:rsidRPr="00664C44" w:rsidRDefault="00E46369" w:rsidP="00991203">
            <w:pPr>
              <w:rPr>
                <w:color w:val="auto"/>
              </w:rPr>
            </w:pPr>
            <w:r w:rsidRPr="00664C44">
              <w:rPr>
                <w:color w:val="auto"/>
              </w:rPr>
              <w:t>Watercourse &amp; Highway</w:t>
            </w:r>
          </w:p>
        </w:tc>
        <w:tc>
          <w:tcPr>
            <w:tcW w:w="4931" w:type="dxa"/>
          </w:tcPr>
          <w:p w14:paraId="64D903DB" w14:textId="77777777" w:rsidR="00E46369" w:rsidRPr="00664C44" w:rsidRDefault="0075105E" w:rsidP="00991203">
            <w:pPr>
              <w:rPr>
                <w:color w:val="auto"/>
              </w:rPr>
            </w:pPr>
            <w:r w:rsidRPr="00664C44">
              <w:rPr>
                <w:color w:val="auto"/>
              </w:rPr>
              <w:t>Believed</w:t>
            </w:r>
            <w:r w:rsidR="00E46369" w:rsidRPr="00664C44">
              <w:rPr>
                <w:color w:val="auto"/>
              </w:rPr>
              <w:t xml:space="preserve"> to flood from run off from adj. land.</w:t>
            </w:r>
          </w:p>
        </w:tc>
        <w:tc>
          <w:tcPr>
            <w:tcW w:w="595" w:type="dxa"/>
            <w:vAlign w:val="center"/>
          </w:tcPr>
          <w:p w14:paraId="7475CEE8" w14:textId="77777777" w:rsidR="00E46369" w:rsidRPr="00664C44" w:rsidRDefault="00E46369" w:rsidP="00991203">
            <w:pPr>
              <w:rPr>
                <w:color w:val="auto"/>
              </w:rPr>
            </w:pPr>
            <w:r w:rsidRPr="00664C44">
              <w:rPr>
                <w:color w:val="auto"/>
              </w:rPr>
              <w:t>4</w:t>
            </w:r>
          </w:p>
        </w:tc>
        <w:tc>
          <w:tcPr>
            <w:tcW w:w="726" w:type="dxa"/>
            <w:vAlign w:val="center"/>
          </w:tcPr>
          <w:p w14:paraId="668F9F21" w14:textId="77777777" w:rsidR="00E46369" w:rsidRPr="00664C44" w:rsidRDefault="00E46369" w:rsidP="00991203">
            <w:pPr>
              <w:rPr>
                <w:color w:val="auto"/>
              </w:rPr>
            </w:pPr>
          </w:p>
        </w:tc>
        <w:tc>
          <w:tcPr>
            <w:tcW w:w="464" w:type="dxa"/>
            <w:vAlign w:val="center"/>
          </w:tcPr>
          <w:p w14:paraId="2ED890C7" w14:textId="77777777" w:rsidR="00E46369" w:rsidRPr="00664C44" w:rsidRDefault="00E46369" w:rsidP="00991203">
            <w:pPr>
              <w:rPr>
                <w:color w:val="auto"/>
              </w:rPr>
            </w:pPr>
            <w:r w:rsidRPr="00664C44">
              <w:rPr>
                <w:color w:val="auto"/>
              </w:rPr>
              <w:t>√</w:t>
            </w:r>
          </w:p>
        </w:tc>
        <w:tc>
          <w:tcPr>
            <w:tcW w:w="595" w:type="dxa"/>
            <w:vAlign w:val="center"/>
          </w:tcPr>
          <w:p w14:paraId="4536E953" w14:textId="77777777" w:rsidR="00E46369" w:rsidRPr="00664C44" w:rsidRDefault="00E46369" w:rsidP="00991203">
            <w:pPr>
              <w:rPr>
                <w:color w:val="auto"/>
              </w:rPr>
            </w:pPr>
          </w:p>
        </w:tc>
        <w:tc>
          <w:tcPr>
            <w:tcW w:w="783" w:type="dxa"/>
            <w:vAlign w:val="center"/>
          </w:tcPr>
          <w:p w14:paraId="66A1F67B" w14:textId="77777777" w:rsidR="00E46369" w:rsidRPr="00664C44" w:rsidRDefault="00E46369" w:rsidP="00991203">
            <w:pPr>
              <w:rPr>
                <w:color w:val="auto"/>
              </w:rPr>
            </w:pPr>
          </w:p>
        </w:tc>
        <w:tc>
          <w:tcPr>
            <w:tcW w:w="407" w:type="dxa"/>
            <w:vAlign w:val="center"/>
          </w:tcPr>
          <w:p w14:paraId="6E79CB03" w14:textId="77777777" w:rsidR="00E46369" w:rsidRPr="00664C44" w:rsidRDefault="00E46369" w:rsidP="00991203">
            <w:pPr>
              <w:rPr>
                <w:color w:val="auto"/>
              </w:rPr>
            </w:pPr>
          </w:p>
        </w:tc>
        <w:tc>
          <w:tcPr>
            <w:tcW w:w="595" w:type="dxa"/>
            <w:tcBorders>
              <w:right w:val="single" w:sz="18" w:space="0" w:color="auto"/>
            </w:tcBorders>
            <w:vAlign w:val="center"/>
          </w:tcPr>
          <w:p w14:paraId="516E155E" w14:textId="77777777" w:rsidR="00E46369" w:rsidRPr="00664C44" w:rsidRDefault="00E46369" w:rsidP="00991203">
            <w:pPr>
              <w:rPr>
                <w:color w:val="auto"/>
              </w:rPr>
            </w:pPr>
          </w:p>
        </w:tc>
      </w:tr>
      <w:tr w:rsidR="00E46369" w:rsidRPr="00664C44" w14:paraId="3EB56BA5" w14:textId="77777777" w:rsidTr="00673DC8">
        <w:tc>
          <w:tcPr>
            <w:tcW w:w="778" w:type="dxa"/>
            <w:tcBorders>
              <w:left w:val="single" w:sz="18" w:space="0" w:color="auto"/>
            </w:tcBorders>
          </w:tcPr>
          <w:p w14:paraId="57479ED6" w14:textId="77777777" w:rsidR="00E46369" w:rsidRPr="00664C44" w:rsidRDefault="00E46369" w:rsidP="00991203">
            <w:pPr>
              <w:rPr>
                <w:color w:val="auto"/>
              </w:rPr>
            </w:pPr>
            <w:r w:rsidRPr="00664C44">
              <w:rPr>
                <w:color w:val="auto"/>
              </w:rPr>
              <w:t>SFRA - R24</w:t>
            </w:r>
          </w:p>
        </w:tc>
        <w:tc>
          <w:tcPr>
            <w:tcW w:w="2263" w:type="dxa"/>
          </w:tcPr>
          <w:p w14:paraId="71A54AAF" w14:textId="77777777" w:rsidR="00E46369" w:rsidRPr="00664C44" w:rsidRDefault="00E46369" w:rsidP="00991203">
            <w:pPr>
              <w:rPr>
                <w:color w:val="auto"/>
              </w:rPr>
            </w:pPr>
            <w:proofErr w:type="spellStart"/>
            <w:r w:rsidRPr="00664C44">
              <w:rPr>
                <w:color w:val="auto"/>
              </w:rPr>
              <w:t>Bagthorpe</w:t>
            </w:r>
            <w:proofErr w:type="spellEnd"/>
            <w:r w:rsidRPr="00664C44">
              <w:rPr>
                <w:color w:val="auto"/>
              </w:rPr>
              <w:t xml:space="preserve"> Brook, Lower </w:t>
            </w:r>
            <w:proofErr w:type="spellStart"/>
            <w:r w:rsidRPr="00664C44">
              <w:rPr>
                <w:color w:val="auto"/>
              </w:rPr>
              <w:t>Bagthorpe</w:t>
            </w:r>
            <w:proofErr w:type="spellEnd"/>
          </w:p>
        </w:tc>
        <w:tc>
          <w:tcPr>
            <w:tcW w:w="1388" w:type="dxa"/>
          </w:tcPr>
          <w:p w14:paraId="6D2F1EB2" w14:textId="77777777" w:rsidR="00E46369" w:rsidRPr="00664C44" w:rsidRDefault="00E46369" w:rsidP="00991203">
            <w:pPr>
              <w:rPr>
                <w:color w:val="auto"/>
              </w:rPr>
            </w:pPr>
            <w:r w:rsidRPr="00664C44">
              <w:rPr>
                <w:color w:val="auto"/>
              </w:rPr>
              <w:t>Watercourse &amp; Highway</w:t>
            </w:r>
          </w:p>
        </w:tc>
        <w:tc>
          <w:tcPr>
            <w:tcW w:w="4931" w:type="dxa"/>
          </w:tcPr>
          <w:p w14:paraId="43B98E12"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408C28AC" w14:textId="77777777" w:rsidR="00E46369" w:rsidRPr="00664C44" w:rsidRDefault="00E46369" w:rsidP="00991203">
            <w:pPr>
              <w:rPr>
                <w:color w:val="auto"/>
              </w:rPr>
            </w:pPr>
          </w:p>
        </w:tc>
        <w:tc>
          <w:tcPr>
            <w:tcW w:w="726" w:type="dxa"/>
            <w:vAlign w:val="center"/>
          </w:tcPr>
          <w:p w14:paraId="5C012A0C" w14:textId="77777777" w:rsidR="00E46369" w:rsidRPr="00664C44" w:rsidRDefault="00E46369" w:rsidP="00991203">
            <w:pPr>
              <w:rPr>
                <w:color w:val="auto"/>
              </w:rPr>
            </w:pPr>
          </w:p>
        </w:tc>
        <w:tc>
          <w:tcPr>
            <w:tcW w:w="464" w:type="dxa"/>
            <w:vAlign w:val="center"/>
          </w:tcPr>
          <w:p w14:paraId="33B6E6DA" w14:textId="77777777" w:rsidR="00E46369" w:rsidRPr="00664C44" w:rsidRDefault="00E46369" w:rsidP="00991203">
            <w:pPr>
              <w:rPr>
                <w:color w:val="auto"/>
              </w:rPr>
            </w:pPr>
            <w:r w:rsidRPr="00664C44">
              <w:rPr>
                <w:color w:val="auto"/>
              </w:rPr>
              <w:t>√</w:t>
            </w:r>
          </w:p>
        </w:tc>
        <w:tc>
          <w:tcPr>
            <w:tcW w:w="595" w:type="dxa"/>
            <w:vAlign w:val="center"/>
          </w:tcPr>
          <w:p w14:paraId="0AC30088" w14:textId="77777777" w:rsidR="00E46369" w:rsidRPr="00664C44" w:rsidRDefault="00E46369" w:rsidP="00991203">
            <w:pPr>
              <w:rPr>
                <w:color w:val="auto"/>
              </w:rPr>
            </w:pPr>
            <w:r w:rsidRPr="00664C44">
              <w:rPr>
                <w:color w:val="auto"/>
              </w:rPr>
              <w:t>√</w:t>
            </w:r>
          </w:p>
        </w:tc>
        <w:tc>
          <w:tcPr>
            <w:tcW w:w="783" w:type="dxa"/>
            <w:vAlign w:val="center"/>
          </w:tcPr>
          <w:p w14:paraId="75F811E2" w14:textId="77777777" w:rsidR="00E46369" w:rsidRPr="00664C44" w:rsidRDefault="00E46369" w:rsidP="00991203">
            <w:pPr>
              <w:rPr>
                <w:color w:val="auto"/>
              </w:rPr>
            </w:pPr>
          </w:p>
        </w:tc>
        <w:tc>
          <w:tcPr>
            <w:tcW w:w="407" w:type="dxa"/>
            <w:vAlign w:val="center"/>
          </w:tcPr>
          <w:p w14:paraId="48D2F8F2" w14:textId="77777777" w:rsidR="00E46369" w:rsidRPr="00664C44" w:rsidRDefault="00E46369" w:rsidP="00991203">
            <w:pPr>
              <w:rPr>
                <w:color w:val="auto"/>
              </w:rPr>
            </w:pPr>
          </w:p>
        </w:tc>
        <w:tc>
          <w:tcPr>
            <w:tcW w:w="595" w:type="dxa"/>
            <w:tcBorders>
              <w:right w:val="single" w:sz="18" w:space="0" w:color="auto"/>
            </w:tcBorders>
            <w:vAlign w:val="center"/>
          </w:tcPr>
          <w:p w14:paraId="60A540D7" w14:textId="77777777" w:rsidR="00E46369" w:rsidRPr="00664C44" w:rsidRDefault="00E46369" w:rsidP="00991203">
            <w:pPr>
              <w:rPr>
                <w:color w:val="auto"/>
              </w:rPr>
            </w:pPr>
          </w:p>
        </w:tc>
      </w:tr>
      <w:tr w:rsidR="00E46369" w:rsidRPr="00664C44" w14:paraId="482E6B18" w14:textId="77777777" w:rsidTr="00673DC8">
        <w:tc>
          <w:tcPr>
            <w:tcW w:w="778" w:type="dxa"/>
            <w:tcBorders>
              <w:left w:val="single" w:sz="18" w:space="0" w:color="auto"/>
            </w:tcBorders>
          </w:tcPr>
          <w:p w14:paraId="50EF763A" w14:textId="77777777" w:rsidR="00E46369" w:rsidRPr="00664C44" w:rsidRDefault="00E46369" w:rsidP="00991203">
            <w:pPr>
              <w:rPr>
                <w:color w:val="auto"/>
              </w:rPr>
            </w:pPr>
            <w:r w:rsidRPr="00664C44">
              <w:rPr>
                <w:color w:val="auto"/>
              </w:rPr>
              <w:t>SFRA - R25</w:t>
            </w:r>
          </w:p>
        </w:tc>
        <w:tc>
          <w:tcPr>
            <w:tcW w:w="2263" w:type="dxa"/>
          </w:tcPr>
          <w:p w14:paraId="0D976E62" w14:textId="77777777" w:rsidR="00E46369" w:rsidRPr="00664C44" w:rsidRDefault="00E46369" w:rsidP="00991203">
            <w:pPr>
              <w:rPr>
                <w:color w:val="auto"/>
              </w:rPr>
            </w:pPr>
            <w:r w:rsidRPr="00664C44">
              <w:rPr>
                <w:color w:val="auto"/>
              </w:rPr>
              <w:t xml:space="preserve">West of Dixies Arms, Lower </w:t>
            </w:r>
            <w:proofErr w:type="spellStart"/>
            <w:r w:rsidRPr="00664C44">
              <w:rPr>
                <w:color w:val="auto"/>
              </w:rPr>
              <w:t>Bagthorpe</w:t>
            </w:r>
            <w:proofErr w:type="spellEnd"/>
          </w:p>
        </w:tc>
        <w:tc>
          <w:tcPr>
            <w:tcW w:w="1388" w:type="dxa"/>
          </w:tcPr>
          <w:p w14:paraId="05725AE1" w14:textId="77777777" w:rsidR="00E46369" w:rsidRPr="00664C44" w:rsidRDefault="00E46369" w:rsidP="00991203">
            <w:pPr>
              <w:rPr>
                <w:color w:val="auto"/>
              </w:rPr>
            </w:pPr>
            <w:r w:rsidRPr="00664C44">
              <w:rPr>
                <w:color w:val="auto"/>
              </w:rPr>
              <w:t>Watercourse &amp; Highway</w:t>
            </w:r>
          </w:p>
        </w:tc>
        <w:tc>
          <w:tcPr>
            <w:tcW w:w="4931" w:type="dxa"/>
          </w:tcPr>
          <w:p w14:paraId="0F1522D6"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38E62EF4" w14:textId="77777777" w:rsidR="00E46369" w:rsidRPr="00664C44" w:rsidRDefault="00E46369" w:rsidP="00991203">
            <w:pPr>
              <w:rPr>
                <w:color w:val="auto"/>
              </w:rPr>
            </w:pPr>
          </w:p>
          <w:p w14:paraId="71A41DDB" w14:textId="77777777" w:rsidR="00E46369" w:rsidRPr="00664C44" w:rsidRDefault="00E46369" w:rsidP="00991203">
            <w:pPr>
              <w:rPr>
                <w:color w:val="auto"/>
              </w:rPr>
            </w:pPr>
          </w:p>
        </w:tc>
        <w:tc>
          <w:tcPr>
            <w:tcW w:w="726" w:type="dxa"/>
            <w:vAlign w:val="center"/>
          </w:tcPr>
          <w:p w14:paraId="401A44E2" w14:textId="77777777" w:rsidR="00E46369" w:rsidRPr="00664C44" w:rsidRDefault="00E46369" w:rsidP="00991203">
            <w:pPr>
              <w:rPr>
                <w:color w:val="auto"/>
              </w:rPr>
            </w:pPr>
          </w:p>
        </w:tc>
        <w:tc>
          <w:tcPr>
            <w:tcW w:w="464" w:type="dxa"/>
            <w:vAlign w:val="center"/>
          </w:tcPr>
          <w:p w14:paraId="4AD16259" w14:textId="77777777" w:rsidR="00E46369" w:rsidRPr="00664C44" w:rsidRDefault="00E46369" w:rsidP="00991203">
            <w:pPr>
              <w:rPr>
                <w:color w:val="auto"/>
              </w:rPr>
            </w:pPr>
            <w:r w:rsidRPr="00664C44">
              <w:rPr>
                <w:color w:val="auto"/>
              </w:rPr>
              <w:t>√</w:t>
            </w:r>
          </w:p>
        </w:tc>
        <w:tc>
          <w:tcPr>
            <w:tcW w:w="595" w:type="dxa"/>
            <w:vAlign w:val="center"/>
          </w:tcPr>
          <w:p w14:paraId="5DB6DEC6" w14:textId="77777777" w:rsidR="00E46369" w:rsidRPr="00664C44" w:rsidRDefault="00E46369" w:rsidP="00991203">
            <w:pPr>
              <w:rPr>
                <w:color w:val="auto"/>
              </w:rPr>
            </w:pPr>
            <w:r w:rsidRPr="00664C44">
              <w:rPr>
                <w:color w:val="auto"/>
              </w:rPr>
              <w:t>√</w:t>
            </w:r>
          </w:p>
        </w:tc>
        <w:tc>
          <w:tcPr>
            <w:tcW w:w="783" w:type="dxa"/>
            <w:vAlign w:val="center"/>
          </w:tcPr>
          <w:p w14:paraId="4B8D4817" w14:textId="77777777" w:rsidR="00E46369" w:rsidRPr="00664C44" w:rsidRDefault="00E46369" w:rsidP="00991203">
            <w:pPr>
              <w:rPr>
                <w:color w:val="auto"/>
              </w:rPr>
            </w:pPr>
          </w:p>
        </w:tc>
        <w:tc>
          <w:tcPr>
            <w:tcW w:w="407" w:type="dxa"/>
            <w:vAlign w:val="center"/>
          </w:tcPr>
          <w:p w14:paraId="0613855B" w14:textId="77777777" w:rsidR="00E46369" w:rsidRPr="00664C44" w:rsidRDefault="00E46369" w:rsidP="00991203">
            <w:pPr>
              <w:rPr>
                <w:color w:val="auto"/>
              </w:rPr>
            </w:pPr>
          </w:p>
        </w:tc>
        <w:tc>
          <w:tcPr>
            <w:tcW w:w="595" w:type="dxa"/>
            <w:tcBorders>
              <w:right w:val="single" w:sz="18" w:space="0" w:color="auto"/>
            </w:tcBorders>
            <w:vAlign w:val="center"/>
          </w:tcPr>
          <w:p w14:paraId="35EFB639" w14:textId="77777777" w:rsidR="00E46369" w:rsidRPr="00664C44" w:rsidRDefault="00E46369" w:rsidP="00991203">
            <w:pPr>
              <w:rPr>
                <w:color w:val="auto"/>
              </w:rPr>
            </w:pPr>
          </w:p>
        </w:tc>
      </w:tr>
      <w:tr w:rsidR="00E46369" w:rsidRPr="00664C44" w14:paraId="5866FD3B" w14:textId="77777777" w:rsidTr="00673DC8">
        <w:tc>
          <w:tcPr>
            <w:tcW w:w="778" w:type="dxa"/>
            <w:tcBorders>
              <w:left w:val="single" w:sz="18" w:space="0" w:color="auto"/>
            </w:tcBorders>
          </w:tcPr>
          <w:p w14:paraId="37CF4F03" w14:textId="77777777" w:rsidR="00E46369" w:rsidRPr="00664C44" w:rsidRDefault="00E46369" w:rsidP="00991203">
            <w:pPr>
              <w:rPr>
                <w:color w:val="auto"/>
              </w:rPr>
            </w:pPr>
            <w:r w:rsidRPr="00664C44">
              <w:rPr>
                <w:color w:val="auto"/>
              </w:rPr>
              <w:t>SFRA - R26</w:t>
            </w:r>
          </w:p>
        </w:tc>
        <w:tc>
          <w:tcPr>
            <w:tcW w:w="2263" w:type="dxa"/>
          </w:tcPr>
          <w:p w14:paraId="2716F105" w14:textId="77777777" w:rsidR="00E46369" w:rsidRPr="00664C44" w:rsidRDefault="00E46369" w:rsidP="00991203">
            <w:pPr>
              <w:rPr>
                <w:color w:val="auto"/>
              </w:rPr>
            </w:pPr>
            <w:r w:rsidRPr="00664C44">
              <w:rPr>
                <w:color w:val="auto"/>
              </w:rPr>
              <w:t xml:space="preserve">Land adjacent Middlebrook Bridge, </w:t>
            </w:r>
            <w:r w:rsidRPr="00664C44">
              <w:rPr>
                <w:color w:val="auto"/>
              </w:rPr>
              <w:lastRenderedPageBreak/>
              <w:t xml:space="preserve">Nottingham Road, </w:t>
            </w:r>
            <w:proofErr w:type="spellStart"/>
            <w:r w:rsidRPr="00664C44">
              <w:rPr>
                <w:color w:val="auto"/>
              </w:rPr>
              <w:t>Bagthorpe</w:t>
            </w:r>
            <w:proofErr w:type="spellEnd"/>
          </w:p>
        </w:tc>
        <w:tc>
          <w:tcPr>
            <w:tcW w:w="1388" w:type="dxa"/>
          </w:tcPr>
          <w:p w14:paraId="362918DF" w14:textId="77777777" w:rsidR="00E46369" w:rsidRPr="00664C44" w:rsidRDefault="00E46369" w:rsidP="00991203">
            <w:pPr>
              <w:rPr>
                <w:color w:val="auto"/>
              </w:rPr>
            </w:pPr>
            <w:r w:rsidRPr="00664C44">
              <w:rPr>
                <w:color w:val="auto"/>
              </w:rPr>
              <w:lastRenderedPageBreak/>
              <w:t>Highway</w:t>
            </w:r>
          </w:p>
        </w:tc>
        <w:tc>
          <w:tcPr>
            <w:tcW w:w="4931" w:type="dxa"/>
          </w:tcPr>
          <w:p w14:paraId="61ABE47F" w14:textId="77777777" w:rsidR="00E46369" w:rsidRPr="00664C44" w:rsidRDefault="00E46369" w:rsidP="00991203">
            <w:pPr>
              <w:rPr>
                <w:color w:val="auto"/>
              </w:rPr>
            </w:pPr>
            <w:r w:rsidRPr="00664C44">
              <w:rPr>
                <w:color w:val="auto"/>
              </w:rPr>
              <w:t>No information is available.</w:t>
            </w:r>
          </w:p>
        </w:tc>
        <w:tc>
          <w:tcPr>
            <w:tcW w:w="595" w:type="dxa"/>
            <w:vAlign w:val="center"/>
          </w:tcPr>
          <w:p w14:paraId="1A69D2E7" w14:textId="77777777" w:rsidR="00E46369" w:rsidRPr="00664C44" w:rsidRDefault="00E46369" w:rsidP="00991203">
            <w:pPr>
              <w:rPr>
                <w:color w:val="auto"/>
              </w:rPr>
            </w:pPr>
            <w:r w:rsidRPr="00664C44">
              <w:rPr>
                <w:color w:val="auto"/>
              </w:rPr>
              <w:t>√</w:t>
            </w:r>
          </w:p>
        </w:tc>
        <w:tc>
          <w:tcPr>
            <w:tcW w:w="726" w:type="dxa"/>
            <w:vAlign w:val="center"/>
          </w:tcPr>
          <w:p w14:paraId="68CC9792" w14:textId="77777777" w:rsidR="00E46369" w:rsidRPr="00664C44" w:rsidRDefault="00E46369" w:rsidP="00991203">
            <w:pPr>
              <w:rPr>
                <w:color w:val="auto"/>
              </w:rPr>
            </w:pPr>
          </w:p>
        </w:tc>
        <w:tc>
          <w:tcPr>
            <w:tcW w:w="464" w:type="dxa"/>
            <w:vAlign w:val="center"/>
          </w:tcPr>
          <w:p w14:paraId="0BDFA9F6" w14:textId="77777777" w:rsidR="00E46369" w:rsidRPr="00664C44" w:rsidRDefault="00E46369" w:rsidP="00991203">
            <w:pPr>
              <w:rPr>
                <w:color w:val="auto"/>
              </w:rPr>
            </w:pPr>
            <w:r w:rsidRPr="00664C44">
              <w:rPr>
                <w:color w:val="auto"/>
              </w:rPr>
              <w:t>√</w:t>
            </w:r>
          </w:p>
        </w:tc>
        <w:tc>
          <w:tcPr>
            <w:tcW w:w="595" w:type="dxa"/>
            <w:vAlign w:val="center"/>
          </w:tcPr>
          <w:p w14:paraId="1E8807C1" w14:textId="77777777" w:rsidR="00E46369" w:rsidRPr="00664C44" w:rsidRDefault="00E46369" w:rsidP="00991203">
            <w:pPr>
              <w:rPr>
                <w:color w:val="auto"/>
              </w:rPr>
            </w:pPr>
          </w:p>
        </w:tc>
        <w:tc>
          <w:tcPr>
            <w:tcW w:w="783" w:type="dxa"/>
            <w:vAlign w:val="center"/>
          </w:tcPr>
          <w:p w14:paraId="639E323B" w14:textId="77777777" w:rsidR="00E46369" w:rsidRPr="00664C44" w:rsidRDefault="00E46369" w:rsidP="00991203">
            <w:pPr>
              <w:rPr>
                <w:color w:val="auto"/>
              </w:rPr>
            </w:pPr>
          </w:p>
        </w:tc>
        <w:tc>
          <w:tcPr>
            <w:tcW w:w="407" w:type="dxa"/>
            <w:vAlign w:val="center"/>
          </w:tcPr>
          <w:p w14:paraId="46F9E756" w14:textId="77777777" w:rsidR="00E46369" w:rsidRPr="00664C44" w:rsidRDefault="00E46369" w:rsidP="00991203">
            <w:pPr>
              <w:rPr>
                <w:color w:val="auto"/>
              </w:rPr>
            </w:pPr>
          </w:p>
        </w:tc>
        <w:tc>
          <w:tcPr>
            <w:tcW w:w="595" w:type="dxa"/>
            <w:tcBorders>
              <w:right w:val="single" w:sz="18" w:space="0" w:color="auto"/>
            </w:tcBorders>
            <w:vAlign w:val="center"/>
          </w:tcPr>
          <w:p w14:paraId="7C2CA947" w14:textId="77777777" w:rsidR="00E46369" w:rsidRPr="00664C44" w:rsidRDefault="00E46369" w:rsidP="00991203">
            <w:pPr>
              <w:rPr>
                <w:color w:val="auto"/>
              </w:rPr>
            </w:pPr>
          </w:p>
        </w:tc>
      </w:tr>
      <w:tr w:rsidR="00E46369" w:rsidRPr="00664C44" w14:paraId="79BFBBD2" w14:textId="77777777" w:rsidTr="00673DC8">
        <w:tc>
          <w:tcPr>
            <w:tcW w:w="778" w:type="dxa"/>
            <w:tcBorders>
              <w:left w:val="single" w:sz="18" w:space="0" w:color="auto"/>
            </w:tcBorders>
          </w:tcPr>
          <w:p w14:paraId="020DA4C4" w14:textId="77777777" w:rsidR="00E46369" w:rsidRPr="00664C44" w:rsidRDefault="00E46369" w:rsidP="00991203">
            <w:pPr>
              <w:rPr>
                <w:color w:val="auto"/>
              </w:rPr>
            </w:pPr>
            <w:r w:rsidRPr="00664C44">
              <w:rPr>
                <w:color w:val="auto"/>
              </w:rPr>
              <w:t>SFRA - R27</w:t>
            </w:r>
          </w:p>
        </w:tc>
        <w:tc>
          <w:tcPr>
            <w:tcW w:w="2263" w:type="dxa"/>
          </w:tcPr>
          <w:p w14:paraId="6076AEFF" w14:textId="77777777" w:rsidR="00E46369" w:rsidRPr="00664C44" w:rsidRDefault="00E46369" w:rsidP="00991203">
            <w:pPr>
              <w:rPr>
                <w:color w:val="auto"/>
              </w:rPr>
            </w:pPr>
            <w:r w:rsidRPr="00664C44">
              <w:rPr>
                <w:color w:val="auto"/>
              </w:rPr>
              <w:t>Alfreton Road, before School Road, junction, Underwood</w:t>
            </w:r>
          </w:p>
        </w:tc>
        <w:tc>
          <w:tcPr>
            <w:tcW w:w="1388" w:type="dxa"/>
          </w:tcPr>
          <w:p w14:paraId="44244488" w14:textId="77777777" w:rsidR="00E46369" w:rsidRPr="00664C44" w:rsidRDefault="00E46369" w:rsidP="00991203">
            <w:pPr>
              <w:rPr>
                <w:color w:val="auto"/>
              </w:rPr>
            </w:pPr>
            <w:r w:rsidRPr="00664C44">
              <w:rPr>
                <w:color w:val="auto"/>
              </w:rPr>
              <w:t>Highway</w:t>
            </w:r>
          </w:p>
        </w:tc>
        <w:tc>
          <w:tcPr>
            <w:tcW w:w="4931" w:type="dxa"/>
          </w:tcPr>
          <w:p w14:paraId="3E65E25C" w14:textId="77777777" w:rsidR="00E46369" w:rsidRPr="00664C44" w:rsidRDefault="00E46369" w:rsidP="00991203">
            <w:pPr>
              <w:rPr>
                <w:color w:val="auto"/>
              </w:rPr>
            </w:pPr>
            <w:r w:rsidRPr="00664C44">
              <w:rPr>
                <w:color w:val="auto"/>
              </w:rPr>
              <w:t>No information is available.</w:t>
            </w:r>
          </w:p>
        </w:tc>
        <w:tc>
          <w:tcPr>
            <w:tcW w:w="595" w:type="dxa"/>
            <w:vAlign w:val="center"/>
          </w:tcPr>
          <w:p w14:paraId="65A9ABCD" w14:textId="77777777" w:rsidR="00E46369" w:rsidRPr="00664C44" w:rsidRDefault="00E46369" w:rsidP="00991203">
            <w:pPr>
              <w:rPr>
                <w:color w:val="auto"/>
              </w:rPr>
            </w:pPr>
          </w:p>
          <w:p w14:paraId="3930C325" w14:textId="77777777" w:rsidR="00E46369" w:rsidRPr="00664C44" w:rsidRDefault="00E46369" w:rsidP="00991203">
            <w:pPr>
              <w:rPr>
                <w:color w:val="auto"/>
              </w:rPr>
            </w:pPr>
          </w:p>
          <w:p w14:paraId="1EBB3CF5" w14:textId="77777777" w:rsidR="00E46369" w:rsidRPr="00664C44" w:rsidRDefault="00E46369" w:rsidP="00991203">
            <w:pPr>
              <w:rPr>
                <w:color w:val="auto"/>
              </w:rPr>
            </w:pPr>
          </w:p>
        </w:tc>
        <w:tc>
          <w:tcPr>
            <w:tcW w:w="726" w:type="dxa"/>
            <w:vAlign w:val="center"/>
          </w:tcPr>
          <w:p w14:paraId="101E46AB" w14:textId="77777777" w:rsidR="00E46369" w:rsidRPr="00664C44" w:rsidRDefault="00E46369" w:rsidP="00991203">
            <w:pPr>
              <w:rPr>
                <w:color w:val="auto"/>
              </w:rPr>
            </w:pPr>
          </w:p>
        </w:tc>
        <w:tc>
          <w:tcPr>
            <w:tcW w:w="464" w:type="dxa"/>
            <w:vAlign w:val="center"/>
          </w:tcPr>
          <w:p w14:paraId="7489C26B" w14:textId="77777777" w:rsidR="00E46369" w:rsidRPr="00664C44" w:rsidRDefault="00E46369" w:rsidP="00991203">
            <w:pPr>
              <w:rPr>
                <w:color w:val="auto"/>
              </w:rPr>
            </w:pPr>
            <w:r w:rsidRPr="00664C44">
              <w:rPr>
                <w:color w:val="auto"/>
              </w:rPr>
              <w:t>√</w:t>
            </w:r>
          </w:p>
        </w:tc>
        <w:tc>
          <w:tcPr>
            <w:tcW w:w="595" w:type="dxa"/>
            <w:vAlign w:val="center"/>
          </w:tcPr>
          <w:p w14:paraId="63F47AD4" w14:textId="77777777" w:rsidR="00E46369" w:rsidRPr="00664C44" w:rsidRDefault="00E46369" w:rsidP="00991203">
            <w:pPr>
              <w:rPr>
                <w:color w:val="auto"/>
              </w:rPr>
            </w:pPr>
          </w:p>
        </w:tc>
        <w:tc>
          <w:tcPr>
            <w:tcW w:w="783" w:type="dxa"/>
            <w:vAlign w:val="center"/>
          </w:tcPr>
          <w:p w14:paraId="35190FE0" w14:textId="77777777" w:rsidR="00E46369" w:rsidRPr="00664C44" w:rsidRDefault="00E46369" w:rsidP="00991203">
            <w:pPr>
              <w:rPr>
                <w:color w:val="auto"/>
              </w:rPr>
            </w:pPr>
          </w:p>
        </w:tc>
        <w:tc>
          <w:tcPr>
            <w:tcW w:w="407" w:type="dxa"/>
            <w:vAlign w:val="center"/>
          </w:tcPr>
          <w:p w14:paraId="1D82DDB1" w14:textId="77777777" w:rsidR="00E46369" w:rsidRPr="00664C44" w:rsidRDefault="00E46369" w:rsidP="00991203">
            <w:pPr>
              <w:rPr>
                <w:color w:val="auto"/>
              </w:rPr>
            </w:pPr>
          </w:p>
        </w:tc>
        <w:tc>
          <w:tcPr>
            <w:tcW w:w="595" w:type="dxa"/>
            <w:tcBorders>
              <w:right w:val="single" w:sz="18" w:space="0" w:color="auto"/>
            </w:tcBorders>
            <w:vAlign w:val="center"/>
          </w:tcPr>
          <w:p w14:paraId="407F968F" w14:textId="77777777" w:rsidR="00E46369" w:rsidRPr="00664C44" w:rsidRDefault="00E46369" w:rsidP="00991203">
            <w:pPr>
              <w:rPr>
                <w:color w:val="auto"/>
              </w:rPr>
            </w:pPr>
          </w:p>
        </w:tc>
      </w:tr>
      <w:tr w:rsidR="00E46369" w:rsidRPr="00664C44" w14:paraId="2ED05B03" w14:textId="77777777" w:rsidTr="00673DC8">
        <w:tc>
          <w:tcPr>
            <w:tcW w:w="778" w:type="dxa"/>
            <w:tcBorders>
              <w:left w:val="single" w:sz="18" w:space="0" w:color="auto"/>
            </w:tcBorders>
          </w:tcPr>
          <w:p w14:paraId="4B955941" w14:textId="77777777" w:rsidR="00E46369" w:rsidRPr="00664C44" w:rsidRDefault="00E46369" w:rsidP="00991203">
            <w:pPr>
              <w:rPr>
                <w:color w:val="auto"/>
              </w:rPr>
            </w:pPr>
            <w:r w:rsidRPr="00664C44">
              <w:rPr>
                <w:color w:val="auto"/>
              </w:rPr>
              <w:t>SFRA - R28</w:t>
            </w:r>
          </w:p>
        </w:tc>
        <w:tc>
          <w:tcPr>
            <w:tcW w:w="2263" w:type="dxa"/>
          </w:tcPr>
          <w:p w14:paraId="3B8DF718" w14:textId="77777777" w:rsidR="00E46369" w:rsidRPr="00664C44" w:rsidRDefault="00E46369" w:rsidP="00991203">
            <w:pPr>
              <w:rPr>
                <w:color w:val="auto"/>
              </w:rPr>
            </w:pPr>
            <w:r w:rsidRPr="00664C44">
              <w:rPr>
                <w:color w:val="auto"/>
              </w:rPr>
              <w:t>Adjacent football ground, Mansfield Road, Underwood</w:t>
            </w:r>
          </w:p>
        </w:tc>
        <w:tc>
          <w:tcPr>
            <w:tcW w:w="1388" w:type="dxa"/>
          </w:tcPr>
          <w:p w14:paraId="504D1D73" w14:textId="77777777" w:rsidR="00E46369" w:rsidRPr="00664C44" w:rsidRDefault="00E46369" w:rsidP="00991203">
            <w:pPr>
              <w:rPr>
                <w:color w:val="auto"/>
              </w:rPr>
            </w:pPr>
            <w:r w:rsidRPr="00664C44">
              <w:rPr>
                <w:color w:val="auto"/>
              </w:rPr>
              <w:t>Highway</w:t>
            </w:r>
          </w:p>
        </w:tc>
        <w:tc>
          <w:tcPr>
            <w:tcW w:w="4931" w:type="dxa"/>
          </w:tcPr>
          <w:p w14:paraId="396F946D" w14:textId="77777777" w:rsidR="00E46369" w:rsidRPr="00664C44" w:rsidRDefault="00805751" w:rsidP="00991203">
            <w:pPr>
              <w:rPr>
                <w:color w:val="auto"/>
              </w:rPr>
            </w:pPr>
            <w:r w:rsidRPr="00664C44">
              <w:rPr>
                <w:color w:val="auto"/>
              </w:rPr>
              <w:t xml:space="preserve">Believed the </w:t>
            </w:r>
            <w:r w:rsidR="00E46369" w:rsidRPr="00664C44">
              <w:rPr>
                <w:color w:val="auto"/>
              </w:rPr>
              <w:t>floods due to insufficient drainage in the area.</w:t>
            </w:r>
            <w:r w:rsidRPr="00664C44">
              <w:rPr>
                <w:color w:val="auto"/>
              </w:rPr>
              <w:t xml:space="preserve">  A</w:t>
            </w:r>
            <w:r w:rsidR="00E46369" w:rsidRPr="00664C44">
              <w:rPr>
                <w:color w:val="auto"/>
              </w:rPr>
              <w:t xml:space="preserve"> ditch was excavated in land to divert water around football pitch in </w:t>
            </w:r>
            <w:r w:rsidRPr="00664C44">
              <w:rPr>
                <w:color w:val="auto"/>
              </w:rPr>
              <w:t>20</w:t>
            </w:r>
            <w:r w:rsidR="00E46369" w:rsidRPr="00664C44">
              <w:rPr>
                <w:color w:val="auto"/>
              </w:rPr>
              <w:t>06.</w:t>
            </w:r>
          </w:p>
        </w:tc>
        <w:tc>
          <w:tcPr>
            <w:tcW w:w="595" w:type="dxa"/>
            <w:vAlign w:val="center"/>
          </w:tcPr>
          <w:p w14:paraId="089DF6AA" w14:textId="77777777" w:rsidR="00E46369" w:rsidRPr="00664C44" w:rsidRDefault="00E46369" w:rsidP="00991203">
            <w:pPr>
              <w:rPr>
                <w:color w:val="auto"/>
              </w:rPr>
            </w:pPr>
          </w:p>
          <w:p w14:paraId="2F0C7BCD" w14:textId="77777777" w:rsidR="00E46369" w:rsidRPr="00664C44" w:rsidRDefault="00E46369" w:rsidP="00991203">
            <w:pPr>
              <w:rPr>
                <w:color w:val="auto"/>
              </w:rPr>
            </w:pPr>
          </w:p>
          <w:p w14:paraId="0CF6291D" w14:textId="77777777" w:rsidR="00E46369" w:rsidRPr="00664C44" w:rsidRDefault="00E46369" w:rsidP="00991203">
            <w:pPr>
              <w:rPr>
                <w:color w:val="auto"/>
              </w:rPr>
            </w:pPr>
          </w:p>
        </w:tc>
        <w:tc>
          <w:tcPr>
            <w:tcW w:w="726" w:type="dxa"/>
            <w:vAlign w:val="center"/>
          </w:tcPr>
          <w:p w14:paraId="5A93F581" w14:textId="77777777" w:rsidR="00E46369" w:rsidRPr="00664C44" w:rsidRDefault="00E46369" w:rsidP="00991203">
            <w:pPr>
              <w:rPr>
                <w:color w:val="auto"/>
              </w:rPr>
            </w:pPr>
          </w:p>
        </w:tc>
        <w:tc>
          <w:tcPr>
            <w:tcW w:w="464" w:type="dxa"/>
            <w:vAlign w:val="center"/>
          </w:tcPr>
          <w:p w14:paraId="793E4A00" w14:textId="77777777" w:rsidR="00E46369" w:rsidRPr="00664C44" w:rsidRDefault="00E46369" w:rsidP="00991203">
            <w:pPr>
              <w:rPr>
                <w:color w:val="auto"/>
              </w:rPr>
            </w:pPr>
          </w:p>
        </w:tc>
        <w:tc>
          <w:tcPr>
            <w:tcW w:w="595" w:type="dxa"/>
            <w:vAlign w:val="center"/>
          </w:tcPr>
          <w:p w14:paraId="65A9D0AB" w14:textId="77777777" w:rsidR="00E46369" w:rsidRPr="00664C44" w:rsidRDefault="00E46369" w:rsidP="00991203">
            <w:pPr>
              <w:rPr>
                <w:color w:val="auto"/>
              </w:rPr>
            </w:pPr>
            <w:r w:rsidRPr="00664C44">
              <w:rPr>
                <w:color w:val="auto"/>
              </w:rPr>
              <w:t>√</w:t>
            </w:r>
          </w:p>
        </w:tc>
        <w:tc>
          <w:tcPr>
            <w:tcW w:w="783" w:type="dxa"/>
            <w:vAlign w:val="center"/>
          </w:tcPr>
          <w:p w14:paraId="3EB714E6" w14:textId="77777777" w:rsidR="00E46369" w:rsidRPr="00664C44" w:rsidRDefault="00E46369" w:rsidP="00991203">
            <w:pPr>
              <w:rPr>
                <w:color w:val="auto"/>
              </w:rPr>
            </w:pPr>
          </w:p>
        </w:tc>
        <w:tc>
          <w:tcPr>
            <w:tcW w:w="407" w:type="dxa"/>
            <w:vAlign w:val="center"/>
          </w:tcPr>
          <w:p w14:paraId="10A9A129" w14:textId="77777777" w:rsidR="00E46369" w:rsidRPr="00664C44" w:rsidRDefault="00E46369" w:rsidP="00991203">
            <w:pPr>
              <w:rPr>
                <w:color w:val="auto"/>
              </w:rPr>
            </w:pPr>
          </w:p>
        </w:tc>
        <w:tc>
          <w:tcPr>
            <w:tcW w:w="595" w:type="dxa"/>
            <w:tcBorders>
              <w:right w:val="single" w:sz="18" w:space="0" w:color="auto"/>
            </w:tcBorders>
            <w:vAlign w:val="center"/>
          </w:tcPr>
          <w:p w14:paraId="5698610F" w14:textId="77777777" w:rsidR="00E46369" w:rsidRPr="00664C44" w:rsidRDefault="00E46369" w:rsidP="00991203">
            <w:pPr>
              <w:rPr>
                <w:color w:val="auto"/>
              </w:rPr>
            </w:pPr>
          </w:p>
        </w:tc>
      </w:tr>
      <w:tr w:rsidR="00E46369" w:rsidRPr="00664C44" w14:paraId="26ADE11E" w14:textId="77777777" w:rsidTr="00673DC8">
        <w:tc>
          <w:tcPr>
            <w:tcW w:w="778" w:type="dxa"/>
            <w:tcBorders>
              <w:left w:val="single" w:sz="18" w:space="0" w:color="auto"/>
            </w:tcBorders>
          </w:tcPr>
          <w:p w14:paraId="0A403E69" w14:textId="77777777" w:rsidR="00E46369" w:rsidRPr="00664C44" w:rsidRDefault="00E46369" w:rsidP="00991203">
            <w:pPr>
              <w:rPr>
                <w:color w:val="auto"/>
              </w:rPr>
            </w:pPr>
            <w:r w:rsidRPr="00664C44">
              <w:rPr>
                <w:color w:val="auto"/>
              </w:rPr>
              <w:t>SFRA - R29</w:t>
            </w:r>
          </w:p>
        </w:tc>
        <w:tc>
          <w:tcPr>
            <w:tcW w:w="2263" w:type="dxa"/>
          </w:tcPr>
          <w:p w14:paraId="5DA6FE16" w14:textId="77777777" w:rsidR="00E46369" w:rsidRPr="00664C44" w:rsidRDefault="00E46369" w:rsidP="00991203">
            <w:pPr>
              <w:rPr>
                <w:color w:val="auto"/>
              </w:rPr>
            </w:pPr>
            <w:r w:rsidRPr="00664C44">
              <w:rPr>
                <w:color w:val="auto"/>
              </w:rPr>
              <w:t>Recreation Ground off B600 Alfreton Road, Underwood</w:t>
            </w:r>
          </w:p>
        </w:tc>
        <w:tc>
          <w:tcPr>
            <w:tcW w:w="1388" w:type="dxa"/>
          </w:tcPr>
          <w:p w14:paraId="6A6E77D1" w14:textId="77777777" w:rsidR="00E46369" w:rsidRPr="00664C44" w:rsidRDefault="00E46369" w:rsidP="00991203">
            <w:pPr>
              <w:rPr>
                <w:color w:val="auto"/>
              </w:rPr>
            </w:pPr>
            <w:r w:rsidRPr="00664C44">
              <w:rPr>
                <w:color w:val="auto"/>
              </w:rPr>
              <w:t>?</w:t>
            </w:r>
          </w:p>
        </w:tc>
        <w:tc>
          <w:tcPr>
            <w:tcW w:w="4931" w:type="dxa"/>
          </w:tcPr>
          <w:p w14:paraId="2AF7875C" w14:textId="77777777" w:rsidR="00E46369" w:rsidRPr="00664C44" w:rsidRDefault="00805751" w:rsidP="00991203">
            <w:pPr>
              <w:rPr>
                <w:color w:val="auto"/>
              </w:rPr>
            </w:pPr>
            <w:r w:rsidRPr="00664C44">
              <w:rPr>
                <w:color w:val="auto"/>
              </w:rPr>
              <w:t>Believed that water runs off the r</w:t>
            </w:r>
            <w:r w:rsidR="00E46369" w:rsidRPr="00664C44">
              <w:rPr>
                <w:color w:val="auto"/>
              </w:rPr>
              <w:t>ecreation ground.</w:t>
            </w:r>
          </w:p>
        </w:tc>
        <w:tc>
          <w:tcPr>
            <w:tcW w:w="595" w:type="dxa"/>
            <w:vAlign w:val="center"/>
          </w:tcPr>
          <w:p w14:paraId="7510A69E" w14:textId="77777777" w:rsidR="00E46369" w:rsidRPr="00664C44" w:rsidRDefault="00E46369" w:rsidP="00991203">
            <w:pPr>
              <w:rPr>
                <w:color w:val="auto"/>
              </w:rPr>
            </w:pPr>
          </w:p>
          <w:p w14:paraId="1AD4DF35" w14:textId="77777777" w:rsidR="00E46369" w:rsidRPr="00664C44" w:rsidRDefault="00E46369" w:rsidP="00991203">
            <w:pPr>
              <w:rPr>
                <w:color w:val="auto"/>
              </w:rPr>
            </w:pPr>
          </w:p>
          <w:p w14:paraId="7383A5A1" w14:textId="77777777" w:rsidR="00E46369" w:rsidRPr="00664C44" w:rsidRDefault="00E46369" w:rsidP="00991203">
            <w:pPr>
              <w:rPr>
                <w:color w:val="auto"/>
              </w:rPr>
            </w:pPr>
          </w:p>
        </w:tc>
        <w:tc>
          <w:tcPr>
            <w:tcW w:w="726" w:type="dxa"/>
            <w:vAlign w:val="center"/>
          </w:tcPr>
          <w:p w14:paraId="1C76063B" w14:textId="77777777" w:rsidR="00E46369" w:rsidRPr="00664C44" w:rsidRDefault="00E46369" w:rsidP="00991203">
            <w:pPr>
              <w:rPr>
                <w:color w:val="auto"/>
              </w:rPr>
            </w:pPr>
          </w:p>
        </w:tc>
        <w:tc>
          <w:tcPr>
            <w:tcW w:w="464" w:type="dxa"/>
            <w:vAlign w:val="center"/>
          </w:tcPr>
          <w:p w14:paraId="76D9B8E8" w14:textId="77777777" w:rsidR="00E46369" w:rsidRPr="00664C44" w:rsidRDefault="00E46369" w:rsidP="00991203">
            <w:pPr>
              <w:rPr>
                <w:color w:val="auto"/>
              </w:rPr>
            </w:pPr>
          </w:p>
        </w:tc>
        <w:tc>
          <w:tcPr>
            <w:tcW w:w="595" w:type="dxa"/>
            <w:vAlign w:val="center"/>
          </w:tcPr>
          <w:p w14:paraId="19979452" w14:textId="77777777" w:rsidR="00E46369" w:rsidRPr="00664C44" w:rsidRDefault="00E46369" w:rsidP="00991203">
            <w:pPr>
              <w:rPr>
                <w:color w:val="auto"/>
              </w:rPr>
            </w:pPr>
            <w:r w:rsidRPr="00664C44">
              <w:rPr>
                <w:color w:val="auto"/>
              </w:rPr>
              <w:t>√</w:t>
            </w:r>
          </w:p>
        </w:tc>
        <w:tc>
          <w:tcPr>
            <w:tcW w:w="783" w:type="dxa"/>
            <w:vAlign w:val="center"/>
          </w:tcPr>
          <w:p w14:paraId="6721C0F7" w14:textId="77777777" w:rsidR="00E46369" w:rsidRPr="00664C44" w:rsidRDefault="00E46369" w:rsidP="00991203">
            <w:pPr>
              <w:rPr>
                <w:color w:val="auto"/>
              </w:rPr>
            </w:pPr>
          </w:p>
        </w:tc>
        <w:tc>
          <w:tcPr>
            <w:tcW w:w="407" w:type="dxa"/>
            <w:vAlign w:val="center"/>
          </w:tcPr>
          <w:p w14:paraId="14F49FE5" w14:textId="77777777" w:rsidR="00E46369" w:rsidRPr="00664C44" w:rsidRDefault="00E46369" w:rsidP="00991203">
            <w:pPr>
              <w:rPr>
                <w:color w:val="auto"/>
              </w:rPr>
            </w:pPr>
          </w:p>
        </w:tc>
        <w:tc>
          <w:tcPr>
            <w:tcW w:w="595" w:type="dxa"/>
            <w:tcBorders>
              <w:right w:val="single" w:sz="18" w:space="0" w:color="auto"/>
            </w:tcBorders>
            <w:vAlign w:val="center"/>
          </w:tcPr>
          <w:p w14:paraId="07A6D7B5" w14:textId="77777777" w:rsidR="00E46369" w:rsidRPr="00664C44" w:rsidRDefault="00E46369" w:rsidP="00991203">
            <w:pPr>
              <w:rPr>
                <w:color w:val="auto"/>
              </w:rPr>
            </w:pPr>
          </w:p>
        </w:tc>
      </w:tr>
      <w:tr w:rsidR="00E46369" w:rsidRPr="00664C44" w14:paraId="794A0249" w14:textId="77777777" w:rsidTr="00673DC8">
        <w:tc>
          <w:tcPr>
            <w:tcW w:w="778" w:type="dxa"/>
            <w:tcBorders>
              <w:left w:val="single" w:sz="18" w:space="0" w:color="auto"/>
            </w:tcBorders>
          </w:tcPr>
          <w:p w14:paraId="77A215BC" w14:textId="77777777" w:rsidR="00E46369" w:rsidRPr="00664C44" w:rsidRDefault="00E46369" w:rsidP="00991203">
            <w:pPr>
              <w:rPr>
                <w:color w:val="auto"/>
              </w:rPr>
            </w:pPr>
            <w:r w:rsidRPr="00664C44">
              <w:rPr>
                <w:color w:val="auto"/>
              </w:rPr>
              <w:t>SFRA - R30</w:t>
            </w:r>
          </w:p>
        </w:tc>
        <w:tc>
          <w:tcPr>
            <w:tcW w:w="2263" w:type="dxa"/>
          </w:tcPr>
          <w:p w14:paraId="2028C556" w14:textId="77777777" w:rsidR="00E46369" w:rsidRPr="00664C44" w:rsidRDefault="00E46369" w:rsidP="00991203">
            <w:pPr>
              <w:rPr>
                <w:color w:val="auto"/>
              </w:rPr>
            </w:pPr>
            <w:r w:rsidRPr="00664C44">
              <w:rPr>
                <w:color w:val="auto"/>
              </w:rPr>
              <w:t>Cricket Ground, Alfreton Road, Underwood</w:t>
            </w:r>
          </w:p>
        </w:tc>
        <w:tc>
          <w:tcPr>
            <w:tcW w:w="1388" w:type="dxa"/>
          </w:tcPr>
          <w:p w14:paraId="5727276B" w14:textId="77777777" w:rsidR="00E46369" w:rsidRPr="00664C44" w:rsidRDefault="00E46369" w:rsidP="00991203">
            <w:pPr>
              <w:rPr>
                <w:color w:val="auto"/>
              </w:rPr>
            </w:pPr>
            <w:r w:rsidRPr="00664C44">
              <w:rPr>
                <w:color w:val="auto"/>
              </w:rPr>
              <w:t>?</w:t>
            </w:r>
          </w:p>
        </w:tc>
        <w:tc>
          <w:tcPr>
            <w:tcW w:w="4931" w:type="dxa"/>
          </w:tcPr>
          <w:p w14:paraId="14201009" w14:textId="77777777" w:rsidR="00E46369" w:rsidRPr="00664C44" w:rsidRDefault="00E46369" w:rsidP="00991203">
            <w:pPr>
              <w:rPr>
                <w:color w:val="auto"/>
              </w:rPr>
            </w:pPr>
            <w:r w:rsidRPr="00664C44">
              <w:rPr>
                <w:color w:val="auto"/>
              </w:rPr>
              <w:t>No information is available.</w:t>
            </w:r>
          </w:p>
        </w:tc>
        <w:tc>
          <w:tcPr>
            <w:tcW w:w="595" w:type="dxa"/>
            <w:vAlign w:val="center"/>
          </w:tcPr>
          <w:p w14:paraId="2D13ECC8" w14:textId="77777777" w:rsidR="00E46369" w:rsidRPr="00664C44" w:rsidRDefault="00E46369" w:rsidP="00991203">
            <w:pPr>
              <w:rPr>
                <w:color w:val="auto"/>
              </w:rPr>
            </w:pPr>
          </w:p>
          <w:p w14:paraId="706F8161" w14:textId="77777777" w:rsidR="00E46369" w:rsidRPr="00664C44" w:rsidRDefault="00E46369" w:rsidP="00991203">
            <w:pPr>
              <w:rPr>
                <w:color w:val="auto"/>
              </w:rPr>
            </w:pPr>
          </w:p>
          <w:p w14:paraId="00C36672" w14:textId="77777777" w:rsidR="00E46369" w:rsidRPr="00664C44" w:rsidRDefault="00E46369" w:rsidP="00991203">
            <w:pPr>
              <w:rPr>
                <w:color w:val="auto"/>
              </w:rPr>
            </w:pPr>
          </w:p>
        </w:tc>
        <w:tc>
          <w:tcPr>
            <w:tcW w:w="726" w:type="dxa"/>
            <w:vAlign w:val="center"/>
          </w:tcPr>
          <w:p w14:paraId="633DCECC" w14:textId="77777777" w:rsidR="00E46369" w:rsidRPr="00664C44" w:rsidRDefault="00E46369" w:rsidP="00991203">
            <w:pPr>
              <w:rPr>
                <w:color w:val="auto"/>
              </w:rPr>
            </w:pPr>
          </w:p>
        </w:tc>
        <w:tc>
          <w:tcPr>
            <w:tcW w:w="464" w:type="dxa"/>
            <w:vAlign w:val="center"/>
          </w:tcPr>
          <w:p w14:paraId="55334878" w14:textId="77777777" w:rsidR="00E46369" w:rsidRPr="00664C44" w:rsidRDefault="00E46369" w:rsidP="00991203">
            <w:pPr>
              <w:rPr>
                <w:color w:val="auto"/>
              </w:rPr>
            </w:pPr>
          </w:p>
        </w:tc>
        <w:tc>
          <w:tcPr>
            <w:tcW w:w="595" w:type="dxa"/>
            <w:vAlign w:val="center"/>
          </w:tcPr>
          <w:p w14:paraId="2B6FF92A" w14:textId="77777777" w:rsidR="00E46369" w:rsidRPr="00664C44" w:rsidRDefault="00E46369" w:rsidP="00991203">
            <w:pPr>
              <w:rPr>
                <w:color w:val="auto"/>
              </w:rPr>
            </w:pPr>
            <w:r w:rsidRPr="00664C44">
              <w:rPr>
                <w:color w:val="auto"/>
              </w:rPr>
              <w:t>√</w:t>
            </w:r>
          </w:p>
        </w:tc>
        <w:tc>
          <w:tcPr>
            <w:tcW w:w="783" w:type="dxa"/>
            <w:vAlign w:val="center"/>
          </w:tcPr>
          <w:p w14:paraId="01B6845F" w14:textId="77777777" w:rsidR="00E46369" w:rsidRPr="00664C44" w:rsidRDefault="00E46369" w:rsidP="00991203">
            <w:pPr>
              <w:rPr>
                <w:color w:val="auto"/>
              </w:rPr>
            </w:pPr>
          </w:p>
        </w:tc>
        <w:tc>
          <w:tcPr>
            <w:tcW w:w="407" w:type="dxa"/>
            <w:vAlign w:val="center"/>
          </w:tcPr>
          <w:p w14:paraId="5200E842" w14:textId="77777777" w:rsidR="00E46369" w:rsidRPr="00664C44" w:rsidRDefault="00E46369" w:rsidP="00991203">
            <w:pPr>
              <w:rPr>
                <w:color w:val="auto"/>
              </w:rPr>
            </w:pPr>
          </w:p>
        </w:tc>
        <w:tc>
          <w:tcPr>
            <w:tcW w:w="595" w:type="dxa"/>
            <w:tcBorders>
              <w:right w:val="single" w:sz="18" w:space="0" w:color="auto"/>
            </w:tcBorders>
            <w:vAlign w:val="center"/>
          </w:tcPr>
          <w:p w14:paraId="07DB0B37" w14:textId="77777777" w:rsidR="00E46369" w:rsidRPr="00664C44" w:rsidRDefault="00E46369" w:rsidP="00991203">
            <w:pPr>
              <w:rPr>
                <w:color w:val="auto"/>
              </w:rPr>
            </w:pPr>
          </w:p>
        </w:tc>
      </w:tr>
      <w:tr w:rsidR="00805751" w:rsidRPr="00664C44" w14:paraId="32903F3E" w14:textId="77777777" w:rsidTr="00673DC8">
        <w:tc>
          <w:tcPr>
            <w:tcW w:w="778" w:type="dxa"/>
            <w:tcBorders>
              <w:left w:val="single" w:sz="18" w:space="0" w:color="auto"/>
            </w:tcBorders>
          </w:tcPr>
          <w:p w14:paraId="2746AB66" w14:textId="77777777" w:rsidR="00805751" w:rsidRPr="00664C44" w:rsidRDefault="00805751" w:rsidP="00991203">
            <w:pPr>
              <w:rPr>
                <w:color w:val="auto"/>
              </w:rPr>
            </w:pPr>
            <w:r w:rsidRPr="00664C44">
              <w:rPr>
                <w:color w:val="auto"/>
              </w:rPr>
              <w:t>SFRA - R31</w:t>
            </w:r>
          </w:p>
        </w:tc>
        <w:tc>
          <w:tcPr>
            <w:tcW w:w="2263" w:type="dxa"/>
          </w:tcPr>
          <w:p w14:paraId="5D2A2BB7" w14:textId="77777777" w:rsidR="00805751" w:rsidRPr="00664C44" w:rsidRDefault="00805751" w:rsidP="00991203">
            <w:pPr>
              <w:rPr>
                <w:color w:val="auto"/>
              </w:rPr>
            </w:pPr>
            <w:proofErr w:type="spellStart"/>
            <w:r w:rsidRPr="00664C44">
              <w:rPr>
                <w:color w:val="auto"/>
              </w:rPr>
              <w:t>Smeath</w:t>
            </w:r>
            <w:proofErr w:type="spellEnd"/>
            <w:r w:rsidRPr="00664C44">
              <w:rPr>
                <w:color w:val="auto"/>
              </w:rPr>
              <w:t xml:space="preserve"> Road, Underwood</w:t>
            </w:r>
          </w:p>
        </w:tc>
        <w:tc>
          <w:tcPr>
            <w:tcW w:w="1388" w:type="dxa"/>
          </w:tcPr>
          <w:p w14:paraId="35DBE625" w14:textId="77777777" w:rsidR="00805751" w:rsidRPr="00664C44" w:rsidRDefault="00805751" w:rsidP="00991203">
            <w:pPr>
              <w:rPr>
                <w:color w:val="auto"/>
              </w:rPr>
            </w:pPr>
            <w:r w:rsidRPr="00664C44">
              <w:rPr>
                <w:color w:val="auto"/>
              </w:rPr>
              <w:t>Land &amp; Highway</w:t>
            </w:r>
          </w:p>
        </w:tc>
        <w:tc>
          <w:tcPr>
            <w:tcW w:w="4931" w:type="dxa"/>
          </w:tcPr>
          <w:p w14:paraId="5018EB0A" w14:textId="5D5A2A5E" w:rsidR="00805751" w:rsidRPr="00664C44" w:rsidRDefault="00805751" w:rsidP="00991203">
            <w:pPr>
              <w:rPr>
                <w:color w:val="auto"/>
              </w:rPr>
            </w:pPr>
            <w:r w:rsidRPr="00664C44">
              <w:rPr>
                <w:color w:val="auto"/>
              </w:rPr>
              <w:t xml:space="preserve">Believed the area floods due to surface water </w:t>
            </w:r>
            <w:r w:rsidR="0015792D" w:rsidRPr="00664C44">
              <w:rPr>
                <w:color w:val="auto"/>
              </w:rPr>
              <w:t>run-off</w:t>
            </w:r>
            <w:r w:rsidRPr="00664C44">
              <w:rPr>
                <w:color w:val="auto"/>
              </w:rPr>
              <w:t xml:space="preserve"> from adjacent land.  Work carried out</w:t>
            </w:r>
            <w:r w:rsidR="00694FA9">
              <w:rPr>
                <w:color w:val="auto"/>
              </w:rPr>
              <w:t xml:space="preserve"> previously </w:t>
            </w:r>
            <w:r w:rsidRPr="00664C44">
              <w:rPr>
                <w:color w:val="auto"/>
              </w:rPr>
              <w:t>to stop water running onto footway.</w:t>
            </w:r>
          </w:p>
        </w:tc>
        <w:tc>
          <w:tcPr>
            <w:tcW w:w="595" w:type="dxa"/>
            <w:vAlign w:val="center"/>
          </w:tcPr>
          <w:p w14:paraId="66FDB10D" w14:textId="77777777" w:rsidR="00805751" w:rsidRPr="00664C44" w:rsidRDefault="00805751" w:rsidP="00991203">
            <w:pPr>
              <w:rPr>
                <w:color w:val="auto"/>
              </w:rPr>
            </w:pPr>
            <w:r w:rsidRPr="00664C44">
              <w:rPr>
                <w:color w:val="auto"/>
              </w:rPr>
              <w:t>√</w:t>
            </w:r>
          </w:p>
        </w:tc>
        <w:tc>
          <w:tcPr>
            <w:tcW w:w="726" w:type="dxa"/>
            <w:vAlign w:val="center"/>
          </w:tcPr>
          <w:p w14:paraId="2D7E386F" w14:textId="77777777" w:rsidR="00805751" w:rsidRPr="00664C44" w:rsidRDefault="00805751" w:rsidP="00991203">
            <w:pPr>
              <w:rPr>
                <w:color w:val="auto"/>
              </w:rPr>
            </w:pPr>
          </w:p>
        </w:tc>
        <w:tc>
          <w:tcPr>
            <w:tcW w:w="464" w:type="dxa"/>
            <w:vAlign w:val="center"/>
          </w:tcPr>
          <w:p w14:paraId="5E47C5B3" w14:textId="77777777" w:rsidR="00805751" w:rsidRPr="00664C44" w:rsidRDefault="00805751" w:rsidP="00991203">
            <w:pPr>
              <w:rPr>
                <w:color w:val="auto"/>
              </w:rPr>
            </w:pPr>
            <w:r w:rsidRPr="00664C44">
              <w:rPr>
                <w:color w:val="auto"/>
              </w:rPr>
              <w:t>√</w:t>
            </w:r>
          </w:p>
        </w:tc>
        <w:tc>
          <w:tcPr>
            <w:tcW w:w="595" w:type="dxa"/>
            <w:vAlign w:val="center"/>
          </w:tcPr>
          <w:p w14:paraId="027859E5" w14:textId="77777777" w:rsidR="00805751" w:rsidRPr="00664C44" w:rsidRDefault="00805751" w:rsidP="00991203">
            <w:pPr>
              <w:rPr>
                <w:color w:val="auto"/>
              </w:rPr>
            </w:pPr>
          </w:p>
        </w:tc>
        <w:tc>
          <w:tcPr>
            <w:tcW w:w="783" w:type="dxa"/>
            <w:vAlign w:val="center"/>
          </w:tcPr>
          <w:p w14:paraId="5E1D4EF3" w14:textId="77777777" w:rsidR="00805751" w:rsidRPr="00664C44" w:rsidRDefault="00805751" w:rsidP="00991203">
            <w:pPr>
              <w:rPr>
                <w:color w:val="auto"/>
              </w:rPr>
            </w:pPr>
          </w:p>
        </w:tc>
        <w:tc>
          <w:tcPr>
            <w:tcW w:w="407" w:type="dxa"/>
            <w:vAlign w:val="center"/>
          </w:tcPr>
          <w:p w14:paraId="256AB94A" w14:textId="77777777" w:rsidR="00805751" w:rsidRPr="00664C44" w:rsidRDefault="00805751" w:rsidP="00991203">
            <w:pPr>
              <w:rPr>
                <w:color w:val="auto"/>
              </w:rPr>
            </w:pPr>
          </w:p>
        </w:tc>
        <w:tc>
          <w:tcPr>
            <w:tcW w:w="595" w:type="dxa"/>
            <w:tcBorders>
              <w:right w:val="single" w:sz="18" w:space="0" w:color="auto"/>
            </w:tcBorders>
            <w:vAlign w:val="center"/>
          </w:tcPr>
          <w:p w14:paraId="0A5323C7" w14:textId="77777777" w:rsidR="00805751" w:rsidRPr="00664C44" w:rsidRDefault="00805751" w:rsidP="00991203">
            <w:pPr>
              <w:rPr>
                <w:color w:val="auto"/>
              </w:rPr>
            </w:pPr>
          </w:p>
        </w:tc>
      </w:tr>
      <w:tr w:rsidR="00805751" w:rsidRPr="00664C44" w14:paraId="5F86469D" w14:textId="77777777" w:rsidTr="00673DC8">
        <w:tc>
          <w:tcPr>
            <w:tcW w:w="778" w:type="dxa"/>
            <w:tcBorders>
              <w:left w:val="single" w:sz="18" w:space="0" w:color="auto"/>
            </w:tcBorders>
          </w:tcPr>
          <w:p w14:paraId="62D6FEF8" w14:textId="77777777" w:rsidR="00805751" w:rsidRPr="00664C44" w:rsidRDefault="00805751" w:rsidP="00991203">
            <w:pPr>
              <w:rPr>
                <w:color w:val="auto"/>
              </w:rPr>
            </w:pPr>
            <w:r w:rsidRPr="00664C44">
              <w:rPr>
                <w:color w:val="auto"/>
              </w:rPr>
              <w:t>SFRA - R32</w:t>
            </w:r>
          </w:p>
        </w:tc>
        <w:tc>
          <w:tcPr>
            <w:tcW w:w="2263" w:type="dxa"/>
          </w:tcPr>
          <w:p w14:paraId="6D005AF0" w14:textId="77777777" w:rsidR="00805751" w:rsidRPr="00664C44" w:rsidRDefault="00805751" w:rsidP="00991203">
            <w:pPr>
              <w:rPr>
                <w:color w:val="auto"/>
              </w:rPr>
            </w:pPr>
            <w:r w:rsidRPr="00664C44">
              <w:rPr>
                <w:color w:val="auto"/>
              </w:rPr>
              <w:t>Junction Main Road and Palmerston Street, Underwood</w:t>
            </w:r>
          </w:p>
        </w:tc>
        <w:tc>
          <w:tcPr>
            <w:tcW w:w="1388" w:type="dxa"/>
          </w:tcPr>
          <w:p w14:paraId="41ADAA24" w14:textId="77777777" w:rsidR="00805751" w:rsidRPr="00664C44" w:rsidRDefault="00805751" w:rsidP="00991203">
            <w:pPr>
              <w:rPr>
                <w:color w:val="auto"/>
              </w:rPr>
            </w:pPr>
            <w:r w:rsidRPr="00664C44">
              <w:rPr>
                <w:color w:val="auto"/>
              </w:rPr>
              <w:t>Highway</w:t>
            </w:r>
          </w:p>
        </w:tc>
        <w:tc>
          <w:tcPr>
            <w:tcW w:w="4931" w:type="dxa"/>
          </w:tcPr>
          <w:p w14:paraId="3E64F1C8" w14:textId="08D3333E" w:rsidR="00805751" w:rsidRPr="00664C44" w:rsidRDefault="00805751" w:rsidP="00991203">
            <w:pPr>
              <w:rPr>
                <w:color w:val="auto"/>
              </w:rPr>
            </w:pPr>
            <w:r w:rsidRPr="00664C44">
              <w:rPr>
                <w:color w:val="auto"/>
              </w:rPr>
              <w:t>Believed the area flood</w:t>
            </w:r>
            <w:r w:rsidR="00694FA9">
              <w:rPr>
                <w:color w:val="auto"/>
              </w:rPr>
              <w:t>ed</w:t>
            </w:r>
            <w:r w:rsidRPr="00664C44">
              <w:rPr>
                <w:color w:val="auto"/>
              </w:rPr>
              <w:t xml:space="preserve"> due to damage to drainage system.  </w:t>
            </w:r>
          </w:p>
        </w:tc>
        <w:tc>
          <w:tcPr>
            <w:tcW w:w="595" w:type="dxa"/>
            <w:vAlign w:val="center"/>
          </w:tcPr>
          <w:p w14:paraId="419C632B" w14:textId="77777777" w:rsidR="00805751" w:rsidRPr="00664C44" w:rsidRDefault="00805751" w:rsidP="00991203">
            <w:pPr>
              <w:rPr>
                <w:color w:val="auto"/>
              </w:rPr>
            </w:pPr>
          </w:p>
          <w:p w14:paraId="27953679" w14:textId="77777777" w:rsidR="00805751" w:rsidRPr="00664C44" w:rsidRDefault="00805751" w:rsidP="00991203">
            <w:pPr>
              <w:rPr>
                <w:color w:val="auto"/>
              </w:rPr>
            </w:pPr>
            <w:r w:rsidRPr="00664C44">
              <w:rPr>
                <w:color w:val="auto"/>
              </w:rPr>
              <w:t>√</w:t>
            </w:r>
          </w:p>
          <w:p w14:paraId="22578F3C" w14:textId="77777777" w:rsidR="00805751" w:rsidRPr="00664C44" w:rsidRDefault="00805751" w:rsidP="00991203">
            <w:pPr>
              <w:rPr>
                <w:color w:val="auto"/>
              </w:rPr>
            </w:pPr>
          </w:p>
        </w:tc>
        <w:tc>
          <w:tcPr>
            <w:tcW w:w="726" w:type="dxa"/>
            <w:vAlign w:val="center"/>
          </w:tcPr>
          <w:p w14:paraId="141EAB05" w14:textId="77777777" w:rsidR="00805751" w:rsidRPr="00664C44" w:rsidRDefault="00805751" w:rsidP="00991203">
            <w:pPr>
              <w:rPr>
                <w:color w:val="auto"/>
              </w:rPr>
            </w:pPr>
          </w:p>
        </w:tc>
        <w:tc>
          <w:tcPr>
            <w:tcW w:w="464" w:type="dxa"/>
            <w:vAlign w:val="center"/>
          </w:tcPr>
          <w:p w14:paraId="77939776" w14:textId="77777777" w:rsidR="00805751" w:rsidRPr="00664C44" w:rsidRDefault="00805751" w:rsidP="00991203">
            <w:pPr>
              <w:rPr>
                <w:color w:val="auto"/>
              </w:rPr>
            </w:pPr>
            <w:r w:rsidRPr="00664C44">
              <w:rPr>
                <w:color w:val="auto"/>
              </w:rPr>
              <w:t>√</w:t>
            </w:r>
          </w:p>
        </w:tc>
        <w:tc>
          <w:tcPr>
            <w:tcW w:w="595" w:type="dxa"/>
            <w:vAlign w:val="center"/>
          </w:tcPr>
          <w:p w14:paraId="74266FFE" w14:textId="77777777" w:rsidR="00805751" w:rsidRPr="00664C44" w:rsidRDefault="00805751" w:rsidP="00991203">
            <w:pPr>
              <w:rPr>
                <w:color w:val="auto"/>
              </w:rPr>
            </w:pPr>
          </w:p>
        </w:tc>
        <w:tc>
          <w:tcPr>
            <w:tcW w:w="783" w:type="dxa"/>
            <w:vAlign w:val="center"/>
          </w:tcPr>
          <w:p w14:paraId="01A3534C" w14:textId="77777777" w:rsidR="00805751" w:rsidRPr="00664C44" w:rsidRDefault="00805751" w:rsidP="00991203">
            <w:pPr>
              <w:rPr>
                <w:color w:val="auto"/>
              </w:rPr>
            </w:pPr>
          </w:p>
        </w:tc>
        <w:tc>
          <w:tcPr>
            <w:tcW w:w="407" w:type="dxa"/>
            <w:vAlign w:val="center"/>
          </w:tcPr>
          <w:p w14:paraId="71BF2D00" w14:textId="77777777" w:rsidR="00805751" w:rsidRPr="00664C44" w:rsidRDefault="00805751" w:rsidP="00991203">
            <w:pPr>
              <w:rPr>
                <w:color w:val="auto"/>
              </w:rPr>
            </w:pPr>
          </w:p>
        </w:tc>
        <w:tc>
          <w:tcPr>
            <w:tcW w:w="595" w:type="dxa"/>
            <w:tcBorders>
              <w:right w:val="single" w:sz="18" w:space="0" w:color="auto"/>
            </w:tcBorders>
            <w:vAlign w:val="center"/>
          </w:tcPr>
          <w:p w14:paraId="4E2E4127" w14:textId="77777777" w:rsidR="00805751" w:rsidRPr="00664C44" w:rsidRDefault="00805751" w:rsidP="00991203">
            <w:pPr>
              <w:rPr>
                <w:color w:val="auto"/>
              </w:rPr>
            </w:pPr>
          </w:p>
        </w:tc>
      </w:tr>
      <w:tr w:rsidR="00805751" w:rsidRPr="00664C44" w14:paraId="37FAE13A" w14:textId="77777777" w:rsidTr="00673DC8">
        <w:tc>
          <w:tcPr>
            <w:tcW w:w="778" w:type="dxa"/>
            <w:tcBorders>
              <w:left w:val="single" w:sz="18" w:space="0" w:color="auto"/>
            </w:tcBorders>
          </w:tcPr>
          <w:p w14:paraId="3D4FDFE2" w14:textId="77777777" w:rsidR="00805751" w:rsidRPr="00664C44" w:rsidRDefault="00805751" w:rsidP="00991203">
            <w:pPr>
              <w:rPr>
                <w:color w:val="auto"/>
              </w:rPr>
            </w:pPr>
            <w:r w:rsidRPr="00664C44">
              <w:rPr>
                <w:color w:val="auto"/>
              </w:rPr>
              <w:lastRenderedPageBreak/>
              <w:t>SFRA - R33</w:t>
            </w:r>
          </w:p>
        </w:tc>
        <w:tc>
          <w:tcPr>
            <w:tcW w:w="2263" w:type="dxa"/>
          </w:tcPr>
          <w:p w14:paraId="3C4CBBB1" w14:textId="77777777" w:rsidR="00805751" w:rsidRPr="00664C44" w:rsidRDefault="00805751" w:rsidP="00991203">
            <w:pPr>
              <w:rPr>
                <w:color w:val="auto"/>
              </w:rPr>
            </w:pPr>
            <w:r w:rsidRPr="00664C44">
              <w:rPr>
                <w:color w:val="auto"/>
              </w:rPr>
              <w:t xml:space="preserve">Junction Main Road, &amp; </w:t>
            </w:r>
            <w:proofErr w:type="spellStart"/>
            <w:r w:rsidRPr="00664C44">
              <w:rPr>
                <w:color w:val="auto"/>
              </w:rPr>
              <w:t>Smeath</w:t>
            </w:r>
            <w:proofErr w:type="spellEnd"/>
            <w:r w:rsidRPr="00664C44">
              <w:rPr>
                <w:color w:val="auto"/>
              </w:rPr>
              <w:t xml:space="preserve"> Road, Underwood</w:t>
            </w:r>
          </w:p>
        </w:tc>
        <w:tc>
          <w:tcPr>
            <w:tcW w:w="1388" w:type="dxa"/>
          </w:tcPr>
          <w:p w14:paraId="66C93FED" w14:textId="77777777" w:rsidR="00805751" w:rsidRPr="00664C44" w:rsidRDefault="00805751" w:rsidP="00991203">
            <w:pPr>
              <w:rPr>
                <w:color w:val="auto"/>
              </w:rPr>
            </w:pPr>
            <w:r w:rsidRPr="00664C44">
              <w:rPr>
                <w:color w:val="auto"/>
              </w:rPr>
              <w:t>Watercourse</w:t>
            </w:r>
          </w:p>
        </w:tc>
        <w:tc>
          <w:tcPr>
            <w:tcW w:w="4931" w:type="dxa"/>
          </w:tcPr>
          <w:p w14:paraId="51A66401" w14:textId="77777777" w:rsidR="00805751" w:rsidRPr="00664C44" w:rsidRDefault="00805751" w:rsidP="00991203">
            <w:pPr>
              <w:rPr>
                <w:color w:val="auto"/>
              </w:rPr>
            </w:pPr>
            <w:r w:rsidRPr="00664C44">
              <w:rPr>
                <w:color w:val="auto"/>
              </w:rPr>
              <w:t>No information is available.</w:t>
            </w:r>
          </w:p>
        </w:tc>
        <w:tc>
          <w:tcPr>
            <w:tcW w:w="595" w:type="dxa"/>
            <w:vAlign w:val="center"/>
          </w:tcPr>
          <w:p w14:paraId="77574C55" w14:textId="77777777" w:rsidR="00805751" w:rsidRPr="00664C44" w:rsidRDefault="00805751" w:rsidP="00991203">
            <w:pPr>
              <w:rPr>
                <w:color w:val="auto"/>
              </w:rPr>
            </w:pPr>
          </w:p>
          <w:p w14:paraId="6B184E24" w14:textId="77777777" w:rsidR="00805751" w:rsidRPr="00664C44" w:rsidRDefault="00805751" w:rsidP="00991203">
            <w:pPr>
              <w:rPr>
                <w:color w:val="auto"/>
              </w:rPr>
            </w:pPr>
            <w:r w:rsidRPr="00664C44">
              <w:rPr>
                <w:color w:val="auto"/>
              </w:rPr>
              <w:t>√</w:t>
            </w:r>
          </w:p>
          <w:p w14:paraId="1E7A9F42" w14:textId="77777777" w:rsidR="00805751" w:rsidRPr="00664C44" w:rsidRDefault="00805751" w:rsidP="00991203">
            <w:pPr>
              <w:rPr>
                <w:color w:val="auto"/>
              </w:rPr>
            </w:pPr>
          </w:p>
        </w:tc>
        <w:tc>
          <w:tcPr>
            <w:tcW w:w="726" w:type="dxa"/>
            <w:vAlign w:val="center"/>
          </w:tcPr>
          <w:p w14:paraId="613C7B45" w14:textId="77777777" w:rsidR="00805751" w:rsidRPr="00664C44" w:rsidRDefault="00805751" w:rsidP="00991203">
            <w:pPr>
              <w:rPr>
                <w:color w:val="auto"/>
              </w:rPr>
            </w:pPr>
          </w:p>
        </w:tc>
        <w:tc>
          <w:tcPr>
            <w:tcW w:w="464" w:type="dxa"/>
            <w:vAlign w:val="center"/>
          </w:tcPr>
          <w:p w14:paraId="6851ED2A" w14:textId="77777777" w:rsidR="00805751" w:rsidRPr="00664C44" w:rsidRDefault="00805751" w:rsidP="00991203">
            <w:pPr>
              <w:rPr>
                <w:color w:val="auto"/>
              </w:rPr>
            </w:pPr>
            <w:r w:rsidRPr="00664C44">
              <w:rPr>
                <w:color w:val="auto"/>
              </w:rPr>
              <w:t>√</w:t>
            </w:r>
          </w:p>
        </w:tc>
        <w:tc>
          <w:tcPr>
            <w:tcW w:w="595" w:type="dxa"/>
            <w:vAlign w:val="center"/>
          </w:tcPr>
          <w:p w14:paraId="2A046210" w14:textId="77777777" w:rsidR="00805751" w:rsidRPr="00664C44" w:rsidRDefault="00805751" w:rsidP="00991203">
            <w:pPr>
              <w:rPr>
                <w:color w:val="auto"/>
              </w:rPr>
            </w:pPr>
          </w:p>
        </w:tc>
        <w:tc>
          <w:tcPr>
            <w:tcW w:w="783" w:type="dxa"/>
            <w:vAlign w:val="center"/>
          </w:tcPr>
          <w:p w14:paraId="0532D8AE" w14:textId="77777777" w:rsidR="00805751" w:rsidRPr="00664C44" w:rsidRDefault="00805751" w:rsidP="00991203">
            <w:pPr>
              <w:rPr>
                <w:color w:val="auto"/>
              </w:rPr>
            </w:pPr>
          </w:p>
        </w:tc>
        <w:tc>
          <w:tcPr>
            <w:tcW w:w="407" w:type="dxa"/>
            <w:vAlign w:val="center"/>
          </w:tcPr>
          <w:p w14:paraId="0AAF4F06" w14:textId="77777777" w:rsidR="00805751" w:rsidRPr="00664C44" w:rsidRDefault="00805751" w:rsidP="00991203">
            <w:pPr>
              <w:rPr>
                <w:color w:val="auto"/>
              </w:rPr>
            </w:pPr>
          </w:p>
        </w:tc>
        <w:tc>
          <w:tcPr>
            <w:tcW w:w="595" w:type="dxa"/>
            <w:tcBorders>
              <w:right w:val="single" w:sz="18" w:space="0" w:color="auto"/>
            </w:tcBorders>
            <w:vAlign w:val="center"/>
          </w:tcPr>
          <w:p w14:paraId="02775B6C" w14:textId="77777777" w:rsidR="00805751" w:rsidRPr="00664C44" w:rsidRDefault="00805751" w:rsidP="00991203">
            <w:pPr>
              <w:rPr>
                <w:color w:val="auto"/>
              </w:rPr>
            </w:pPr>
          </w:p>
        </w:tc>
      </w:tr>
      <w:tr w:rsidR="00805751" w:rsidRPr="00664C44" w14:paraId="79A8CB90" w14:textId="77777777" w:rsidTr="00673DC8">
        <w:tc>
          <w:tcPr>
            <w:tcW w:w="778" w:type="dxa"/>
            <w:tcBorders>
              <w:left w:val="single" w:sz="18" w:space="0" w:color="auto"/>
            </w:tcBorders>
          </w:tcPr>
          <w:p w14:paraId="2E9F413F" w14:textId="77777777" w:rsidR="00805751" w:rsidRPr="00664C44" w:rsidRDefault="00805751" w:rsidP="00991203">
            <w:pPr>
              <w:rPr>
                <w:color w:val="auto"/>
              </w:rPr>
            </w:pPr>
            <w:r w:rsidRPr="00664C44">
              <w:rPr>
                <w:color w:val="auto"/>
              </w:rPr>
              <w:t>SFRA - R34</w:t>
            </w:r>
          </w:p>
        </w:tc>
        <w:tc>
          <w:tcPr>
            <w:tcW w:w="2263" w:type="dxa"/>
          </w:tcPr>
          <w:p w14:paraId="2E96C9D5" w14:textId="77777777" w:rsidR="00805751" w:rsidRPr="00664C44" w:rsidRDefault="00805751" w:rsidP="00991203">
            <w:pPr>
              <w:rPr>
                <w:color w:val="auto"/>
              </w:rPr>
            </w:pPr>
            <w:r w:rsidRPr="00664C44">
              <w:rPr>
                <w:color w:val="auto"/>
              </w:rPr>
              <w:t xml:space="preserve">Field to the rear of </w:t>
            </w:r>
            <w:proofErr w:type="spellStart"/>
            <w:r w:rsidRPr="00664C44">
              <w:rPr>
                <w:color w:val="auto"/>
              </w:rPr>
              <w:t>Wilhallow</w:t>
            </w:r>
            <w:proofErr w:type="spellEnd"/>
            <w:r w:rsidRPr="00664C44">
              <w:rPr>
                <w:color w:val="auto"/>
              </w:rPr>
              <w:t xml:space="preserve"> Lane, Underwood</w:t>
            </w:r>
          </w:p>
        </w:tc>
        <w:tc>
          <w:tcPr>
            <w:tcW w:w="1388" w:type="dxa"/>
          </w:tcPr>
          <w:p w14:paraId="69C9AFD7" w14:textId="77777777" w:rsidR="00805751" w:rsidRPr="00664C44" w:rsidRDefault="00805751" w:rsidP="00991203">
            <w:pPr>
              <w:rPr>
                <w:color w:val="auto"/>
              </w:rPr>
            </w:pPr>
            <w:r w:rsidRPr="00664C44">
              <w:rPr>
                <w:color w:val="auto"/>
              </w:rPr>
              <w:t xml:space="preserve">Land </w:t>
            </w:r>
          </w:p>
        </w:tc>
        <w:tc>
          <w:tcPr>
            <w:tcW w:w="4931" w:type="dxa"/>
          </w:tcPr>
          <w:p w14:paraId="796BC589" w14:textId="77777777" w:rsidR="00805751" w:rsidRPr="00664C44" w:rsidRDefault="00805751" w:rsidP="00991203">
            <w:pPr>
              <w:rPr>
                <w:color w:val="auto"/>
              </w:rPr>
            </w:pPr>
            <w:r w:rsidRPr="00664C44">
              <w:rPr>
                <w:color w:val="auto"/>
              </w:rPr>
              <w:t>Believed to result from run off from adj. field.</w:t>
            </w:r>
          </w:p>
        </w:tc>
        <w:tc>
          <w:tcPr>
            <w:tcW w:w="595" w:type="dxa"/>
            <w:vAlign w:val="center"/>
          </w:tcPr>
          <w:p w14:paraId="36861154" w14:textId="77777777" w:rsidR="00805751" w:rsidRPr="00664C44" w:rsidRDefault="00805751" w:rsidP="00991203">
            <w:pPr>
              <w:rPr>
                <w:color w:val="auto"/>
              </w:rPr>
            </w:pPr>
          </w:p>
          <w:p w14:paraId="5053A765" w14:textId="77777777" w:rsidR="00805751" w:rsidRPr="00664C44" w:rsidRDefault="00805751" w:rsidP="00991203">
            <w:pPr>
              <w:rPr>
                <w:color w:val="auto"/>
              </w:rPr>
            </w:pPr>
          </w:p>
          <w:p w14:paraId="3449AC67" w14:textId="77777777" w:rsidR="00805751" w:rsidRPr="00664C44" w:rsidRDefault="00805751" w:rsidP="00991203">
            <w:pPr>
              <w:rPr>
                <w:color w:val="auto"/>
              </w:rPr>
            </w:pPr>
          </w:p>
        </w:tc>
        <w:tc>
          <w:tcPr>
            <w:tcW w:w="726" w:type="dxa"/>
            <w:vAlign w:val="center"/>
          </w:tcPr>
          <w:p w14:paraId="0967B5AD" w14:textId="77777777" w:rsidR="00805751" w:rsidRPr="00664C44" w:rsidRDefault="00805751" w:rsidP="00991203">
            <w:pPr>
              <w:rPr>
                <w:color w:val="auto"/>
              </w:rPr>
            </w:pPr>
          </w:p>
        </w:tc>
        <w:tc>
          <w:tcPr>
            <w:tcW w:w="464" w:type="dxa"/>
            <w:vAlign w:val="center"/>
          </w:tcPr>
          <w:p w14:paraId="6AB1618C" w14:textId="77777777" w:rsidR="00805751" w:rsidRPr="00664C44" w:rsidRDefault="00805751" w:rsidP="00991203">
            <w:pPr>
              <w:rPr>
                <w:color w:val="auto"/>
              </w:rPr>
            </w:pPr>
          </w:p>
        </w:tc>
        <w:tc>
          <w:tcPr>
            <w:tcW w:w="595" w:type="dxa"/>
            <w:vAlign w:val="center"/>
          </w:tcPr>
          <w:p w14:paraId="31F81E70" w14:textId="77777777" w:rsidR="00805751" w:rsidRPr="00664C44" w:rsidRDefault="00805751" w:rsidP="00991203">
            <w:pPr>
              <w:rPr>
                <w:color w:val="auto"/>
              </w:rPr>
            </w:pPr>
            <w:r w:rsidRPr="00664C44">
              <w:rPr>
                <w:color w:val="auto"/>
              </w:rPr>
              <w:t>√</w:t>
            </w:r>
          </w:p>
        </w:tc>
        <w:tc>
          <w:tcPr>
            <w:tcW w:w="783" w:type="dxa"/>
            <w:vAlign w:val="center"/>
          </w:tcPr>
          <w:p w14:paraId="16B47BB7" w14:textId="77777777" w:rsidR="00805751" w:rsidRPr="00664C44" w:rsidRDefault="00805751" w:rsidP="00991203">
            <w:pPr>
              <w:rPr>
                <w:color w:val="auto"/>
              </w:rPr>
            </w:pPr>
          </w:p>
        </w:tc>
        <w:tc>
          <w:tcPr>
            <w:tcW w:w="407" w:type="dxa"/>
            <w:vAlign w:val="center"/>
          </w:tcPr>
          <w:p w14:paraId="24FAEAD5" w14:textId="77777777" w:rsidR="00805751" w:rsidRPr="00664C44" w:rsidRDefault="00805751" w:rsidP="00991203">
            <w:pPr>
              <w:rPr>
                <w:color w:val="auto"/>
              </w:rPr>
            </w:pPr>
          </w:p>
        </w:tc>
        <w:tc>
          <w:tcPr>
            <w:tcW w:w="595" w:type="dxa"/>
            <w:tcBorders>
              <w:right w:val="single" w:sz="18" w:space="0" w:color="auto"/>
            </w:tcBorders>
            <w:vAlign w:val="center"/>
          </w:tcPr>
          <w:p w14:paraId="490FAE91" w14:textId="77777777" w:rsidR="00805751" w:rsidRPr="00664C44" w:rsidRDefault="00805751" w:rsidP="00991203">
            <w:pPr>
              <w:rPr>
                <w:color w:val="auto"/>
              </w:rPr>
            </w:pPr>
          </w:p>
        </w:tc>
      </w:tr>
      <w:tr w:rsidR="00805751" w:rsidRPr="00664C44" w14:paraId="4EBA8A57" w14:textId="77777777" w:rsidTr="00673DC8">
        <w:tc>
          <w:tcPr>
            <w:tcW w:w="778" w:type="dxa"/>
            <w:tcBorders>
              <w:left w:val="single" w:sz="18" w:space="0" w:color="auto"/>
            </w:tcBorders>
          </w:tcPr>
          <w:p w14:paraId="5B9639D0" w14:textId="77777777" w:rsidR="00805751" w:rsidRPr="00664C44" w:rsidRDefault="00805751" w:rsidP="00991203">
            <w:pPr>
              <w:rPr>
                <w:color w:val="auto"/>
              </w:rPr>
            </w:pPr>
            <w:r w:rsidRPr="00664C44">
              <w:rPr>
                <w:color w:val="auto"/>
              </w:rPr>
              <w:t>SFRA - R35</w:t>
            </w:r>
          </w:p>
        </w:tc>
        <w:tc>
          <w:tcPr>
            <w:tcW w:w="2263" w:type="dxa"/>
          </w:tcPr>
          <w:p w14:paraId="2D34CCFC" w14:textId="77777777" w:rsidR="00805751" w:rsidRPr="00664C44" w:rsidRDefault="00805751" w:rsidP="00991203">
            <w:pPr>
              <w:rPr>
                <w:color w:val="auto"/>
              </w:rPr>
            </w:pPr>
            <w:r w:rsidRPr="00664C44">
              <w:rPr>
                <w:color w:val="auto"/>
              </w:rPr>
              <w:t xml:space="preserve">Junction of </w:t>
            </w:r>
            <w:proofErr w:type="spellStart"/>
            <w:r w:rsidRPr="00664C44">
              <w:rPr>
                <w:color w:val="auto"/>
              </w:rPr>
              <w:t>Wilhallow</w:t>
            </w:r>
            <w:proofErr w:type="spellEnd"/>
            <w:r w:rsidRPr="00664C44">
              <w:rPr>
                <w:color w:val="auto"/>
              </w:rPr>
              <w:t xml:space="preserve"> Lane and </w:t>
            </w:r>
            <w:proofErr w:type="spellStart"/>
            <w:r w:rsidRPr="00664C44">
              <w:rPr>
                <w:color w:val="auto"/>
              </w:rPr>
              <w:t>Plainspot</w:t>
            </w:r>
            <w:proofErr w:type="spellEnd"/>
            <w:r w:rsidRPr="00664C44">
              <w:rPr>
                <w:color w:val="auto"/>
              </w:rPr>
              <w:t xml:space="preserve"> Road, Underwood</w:t>
            </w:r>
          </w:p>
        </w:tc>
        <w:tc>
          <w:tcPr>
            <w:tcW w:w="1388" w:type="dxa"/>
          </w:tcPr>
          <w:p w14:paraId="5DA8B304" w14:textId="77777777" w:rsidR="00805751" w:rsidRPr="00664C44" w:rsidRDefault="00805751" w:rsidP="00991203">
            <w:pPr>
              <w:rPr>
                <w:color w:val="auto"/>
              </w:rPr>
            </w:pPr>
            <w:r w:rsidRPr="00664C44">
              <w:rPr>
                <w:color w:val="auto"/>
              </w:rPr>
              <w:t>Highway</w:t>
            </w:r>
          </w:p>
        </w:tc>
        <w:tc>
          <w:tcPr>
            <w:tcW w:w="4931" w:type="dxa"/>
          </w:tcPr>
          <w:p w14:paraId="2BE887A2" w14:textId="77777777" w:rsidR="00805751" w:rsidRPr="00664C44" w:rsidRDefault="00805751" w:rsidP="00991203">
            <w:pPr>
              <w:rPr>
                <w:color w:val="auto"/>
              </w:rPr>
            </w:pPr>
            <w:r w:rsidRPr="00664C44">
              <w:rPr>
                <w:color w:val="auto"/>
              </w:rPr>
              <w:t>Believed that in storm conditions the highway culvert is under capacity.</w:t>
            </w:r>
          </w:p>
        </w:tc>
        <w:tc>
          <w:tcPr>
            <w:tcW w:w="595" w:type="dxa"/>
            <w:vAlign w:val="center"/>
          </w:tcPr>
          <w:p w14:paraId="12A809E7" w14:textId="77777777" w:rsidR="00805751" w:rsidRPr="00664C44" w:rsidRDefault="00805751" w:rsidP="00991203">
            <w:pPr>
              <w:rPr>
                <w:color w:val="auto"/>
              </w:rPr>
            </w:pPr>
          </w:p>
          <w:p w14:paraId="5390914C" w14:textId="77777777" w:rsidR="00805751" w:rsidRPr="00664C44" w:rsidRDefault="00805751" w:rsidP="00991203">
            <w:pPr>
              <w:rPr>
                <w:color w:val="auto"/>
              </w:rPr>
            </w:pPr>
          </w:p>
          <w:p w14:paraId="6C22FB28" w14:textId="77777777" w:rsidR="00805751" w:rsidRPr="00664C44" w:rsidRDefault="00805751" w:rsidP="00991203">
            <w:pPr>
              <w:rPr>
                <w:color w:val="auto"/>
              </w:rPr>
            </w:pPr>
          </w:p>
        </w:tc>
        <w:tc>
          <w:tcPr>
            <w:tcW w:w="726" w:type="dxa"/>
            <w:vAlign w:val="center"/>
          </w:tcPr>
          <w:p w14:paraId="150A129D" w14:textId="77777777" w:rsidR="00805751" w:rsidRPr="00664C44" w:rsidRDefault="00805751" w:rsidP="00991203">
            <w:pPr>
              <w:rPr>
                <w:color w:val="auto"/>
              </w:rPr>
            </w:pPr>
          </w:p>
        </w:tc>
        <w:tc>
          <w:tcPr>
            <w:tcW w:w="464" w:type="dxa"/>
            <w:vAlign w:val="center"/>
          </w:tcPr>
          <w:p w14:paraId="3E78C5DC" w14:textId="77777777" w:rsidR="00805751" w:rsidRPr="00664C44" w:rsidRDefault="00805751" w:rsidP="00991203">
            <w:pPr>
              <w:rPr>
                <w:color w:val="auto"/>
              </w:rPr>
            </w:pPr>
            <w:r w:rsidRPr="00664C44">
              <w:rPr>
                <w:color w:val="auto"/>
              </w:rPr>
              <w:t>√</w:t>
            </w:r>
          </w:p>
        </w:tc>
        <w:tc>
          <w:tcPr>
            <w:tcW w:w="595" w:type="dxa"/>
            <w:vAlign w:val="center"/>
          </w:tcPr>
          <w:p w14:paraId="3A4B64EF" w14:textId="77777777" w:rsidR="00805751" w:rsidRPr="00664C44" w:rsidRDefault="00805751" w:rsidP="00991203">
            <w:pPr>
              <w:rPr>
                <w:color w:val="auto"/>
              </w:rPr>
            </w:pPr>
          </w:p>
        </w:tc>
        <w:tc>
          <w:tcPr>
            <w:tcW w:w="783" w:type="dxa"/>
            <w:vAlign w:val="center"/>
          </w:tcPr>
          <w:p w14:paraId="796C00C2" w14:textId="77777777" w:rsidR="00805751" w:rsidRPr="00664C44" w:rsidRDefault="00805751" w:rsidP="00991203">
            <w:pPr>
              <w:rPr>
                <w:color w:val="auto"/>
              </w:rPr>
            </w:pPr>
          </w:p>
        </w:tc>
        <w:tc>
          <w:tcPr>
            <w:tcW w:w="407" w:type="dxa"/>
            <w:vAlign w:val="center"/>
          </w:tcPr>
          <w:p w14:paraId="3F660DCF" w14:textId="77777777" w:rsidR="00805751" w:rsidRPr="00664C44" w:rsidRDefault="00805751" w:rsidP="00991203">
            <w:pPr>
              <w:rPr>
                <w:color w:val="auto"/>
              </w:rPr>
            </w:pPr>
          </w:p>
        </w:tc>
        <w:tc>
          <w:tcPr>
            <w:tcW w:w="595" w:type="dxa"/>
            <w:tcBorders>
              <w:right w:val="single" w:sz="18" w:space="0" w:color="auto"/>
            </w:tcBorders>
            <w:vAlign w:val="center"/>
          </w:tcPr>
          <w:p w14:paraId="492C9770" w14:textId="77777777" w:rsidR="00805751" w:rsidRPr="00664C44" w:rsidRDefault="00805751" w:rsidP="00991203">
            <w:pPr>
              <w:rPr>
                <w:color w:val="auto"/>
              </w:rPr>
            </w:pPr>
          </w:p>
        </w:tc>
      </w:tr>
      <w:tr w:rsidR="00805751" w:rsidRPr="00664C44" w14:paraId="74F1402A" w14:textId="77777777" w:rsidTr="00673DC8">
        <w:tc>
          <w:tcPr>
            <w:tcW w:w="778" w:type="dxa"/>
            <w:tcBorders>
              <w:left w:val="single" w:sz="18" w:space="0" w:color="auto"/>
            </w:tcBorders>
          </w:tcPr>
          <w:p w14:paraId="6559FF99" w14:textId="77777777" w:rsidR="00805751" w:rsidRPr="00664C44" w:rsidRDefault="00805751" w:rsidP="00991203">
            <w:pPr>
              <w:rPr>
                <w:color w:val="auto"/>
              </w:rPr>
            </w:pPr>
            <w:r w:rsidRPr="00664C44">
              <w:rPr>
                <w:color w:val="auto"/>
              </w:rPr>
              <w:t>SFRA - R36</w:t>
            </w:r>
          </w:p>
        </w:tc>
        <w:tc>
          <w:tcPr>
            <w:tcW w:w="2263" w:type="dxa"/>
          </w:tcPr>
          <w:p w14:paraId="48AF822C" w14:textId="77777777" w:rsidR="00805751" w:rsidRPr="00664C44" w:rsidRDefault="00805751" w:rsidP="00991203">
            <w:pPr>
              <w:rPr>
                <w:color w:val="auto"/>
              </w:rPr>
            </w:pPr>
            <w:r w:rsidRPr="00664C44">
              <w:rPr>
                <w:color w:val="auto"/>
              </w:rPr>
              <w:t xml:space="preserve">Field west of </w:t>
            </w:r>
            <w:proofErr w:type="spellStart"/>
            <w:r w:rsidRPr="00664C44">
              <w:rPr>
                <w:color w:val="auto"/>
              </w:rPr>
              <w:t>Plainspot</w:t>
            </w:r>
            <w:proofErr w:type="spellEnd"/>
            <w:r w:rsidRPr="00664C44">
              <w:rPr>
                <w:color w:val="auto"/>
              </w:rPr>
              <w:t xml:space="preserve"> Road, Underwood</w:t>
            </w:r>
          </w:p>
        </w:tc>
        <w:tc>
          <w:tcPr>
            <w:tcW w:w="1388" w:type="dxa"/>
          </w:tcPr>
          <w:p w14:paraId="1021B9EA" w14:textId="77777777" w:rsidR="00805751" w:rsidRPr="00664C44" w:rsidRDefault="00805751" w:rsidP="00991203">
            <w:pPr>
              <w:rPr>
                <w:color w:val="auto"/>
              </w:rPr>
            </w:pPr>
            <w:r w:rsidRPr="00664C44">
              <w:rPr>
                <w:color w:val="auto"/>
              </w:rPr>
              <w:t xml:space="preserve">Land </w:t>
            </w:r>
          </w:p>
        </w:tc>
        <w:tc>
          <w:tcPr>
            <w:tcW w:w="4931" w:type="dxa"/>
          </w:tcPr>
          <w:p w14:paraId="78E5F702" w14:textId="77777777" w:rsidR="00805751" w:rsidRPr="00664C44" w:rsidRDefault="00805751" w:rsidP="00991203">
            <w:pPr>
              <w:rPr>
                <w:color w:val="auto"/>
              </w:rPr>
            </w:pPr>
            <w:r w:rsidRPr="00664C44">
              <w:rPr>
                <w:color w:val="auto"/>
              </w:rPr>
              <w:t>Believed to result from run off from higher land.</w:t>
            </w:r>
          </w:p>
        </w:tc>
        <w:tc>
          <w:tcPr>
            <w:tcW w:w="595" w:type="dxa"/>
            <w:vAlign w:val="center"/>
          </w:tcPr>
          <w:p w14:paraId="2941FFFD" w14:textId="77777777" w:rsidR="00805751" w:rsidRPr="00664C44" w:rsidRDefault="00805751" w:rsidP="00991203">
            <w:pPr>
              <w:rPr>
                <w:color w:val="auto"/>
              </w:rPr>
            </w:pPr>
            <w:r w:rsidRPr="00664C44">
              <w:rPr>
                <w:color w:val="auto"/>
              </w:rPr>
              <w:t>√</w:t>
            </w:r>
          </w:p>
        </w:tc>
        <w:tc>
          <w:tcPr>
            <w:tcW w:w="726" w:type="dxa"/>
            <w:vAlign w:val="center"/>
          </w:tcPr>
          <w:p w14:paraId="640654EA" w14:textId="77777777" w:rsidR="00805751" w:rsidRPr="00664C44" w:rsidRDefault="00805751" w:rsidP="00991203">
            <w:pPr>
              <w:rPr>
                <w:color w:val="auto"/>
              </w:rPr>
            </w:pPr>
          </w:p>
        </w:tc>
        <w:tc>
          <w:tcPr>
            <w:tcW w:w="464" w:type="dxa"/>
            <w:vAlign w:val="center"/>
          </w:tcPr>
          <w:p w14:paraId="61F48433" w14:textId="77777777" w:rsidR="00805751" w:rsidRPr="00664C44" w:rsidRDefault="00805751" w:rsidP="00991203">
            <w:pPr>
              <w:rPr>
                <w:color w:val="auto"/>
              </w:rPr>
            </w:pPr>
          </w:p>
        </w:tc>
        <w:tc>
          <w:tcPr>
            <w:tcW w:w="595" w:type="dxa"/>
            <w:vAlign w:val="center"/>
          </w:tcPr>
          <w:p w14:paraId="7C8087A5" w14:textId="77777777" w:rsidR="00805751" w:rsidRPr="00664C44" w:rsidRDefault="00805751" w:rsidP="00991203">
            <w:pPr>
              <w:rPr>
                <w:color w:val="auto"/>
              </w:rPr>
            </w:pPr>
            <w:r w:rsidRPr="00664C44">
              <w:rPr>
                <w:color w:val="auto"/>
              </w:rPr>
              <w:t>√</w:t>
            </w:r>
          </w:p>
        </w:tc>
        <w:tc>
          <w:tcPr>
            <w:tcW w:w="783" w:type="dxa"/>
            <w:vAlign w:val="center"/>
          </w:tcPr>
          <w:p w14:paraId="69E0AD17" w14:textId="77777777" w:rsidR="00805751" w:rsidRPr="00664C44" w:rsidRDefault="00805751" w:rsidP="00991203">
            <w:pPr>
              <w:rPr>
                <w:color w:val="auto"/>
              </w:rPr>
            </w:pPr>
          </w:p>
        </w:tc>
        <w:tc>
          <w:tcPr>
            <w:tcW w:w="407" w:type="dxa"/>
            <w:vAlign w:val="center"/>
          </w:tcPr>
          <w:p w14:paraId="6B5D37C6" w14:textId="77777777" w:rsidR="00805751" w:rsidRPr="00664C44" w:rsidRDefault="00805751" w:rsidP="00991203">
            <w:pPr>
              <w:rPr>
                <w:color w:val="auto"/>
              </w:rPr>
            </w:pPr>
          </w:p>
        </w:tc>
        <w:tc>
          <w:tcPr>
            <w:tcW w:w="595" w:type="dxa"/>
            <w:tcBorders>
              <w:right w:val="single" w:sz="18" w:space="0" w:color="auto"/>
            </w:tcBorders>
            <w:vAlign w:val="center"/>
          </w:tcPr>
          <w:p w14:paraId="7231A0C3" w14:textId="77777777" w:rsidR="00805751" w:rsidRPr="00664C44" w:rsidRDefault="00805751" w:rsidP="00991203">
            <w:pPr>
              <w:rPr>
                <w:color w:val="auto"/>
              </w:rPr>
            </w:pPr>
          </w:p>
        </w:tc>
      </w:tr>
      <w:tr w:rsidR="00805751" w:rsidRPr="00664C44" w14:paraId="7B9FA63F" w14:textId="77777777" w:rsidTr="00673DC8">
        <w:tc>
          <w:tcPr>
            <w:tcW w:w="778" w:type="dxa"/>
            <w:tcBorders>
              <w:left w:val="single" w:sz="18" w:space="0" w:color="auto"/>
            </w:tcBorders>
          </w:tcPr>
          <w:p w14:paraId="663777AD" w14:textId="77777777" w:rsidR="00805751" w:rsidRPr="00664C44" w:rsidRDefault="00805751" w:rsidP="00991203">
            <w:pPr>
              <w:rPr>
                <w:color w:val="auto"/>
              </w:rPr>
            </w:pPr>
            <w:r w:rsidRPr="00664C44">
              <w:rPr>
                <w:color w:val="auto"/>
              </w:rPr>
              <w:t>SFRA - R37</w:t>
            </w:r>
          </w:p>
        </w:tc>
        <w:tc>
          <w:tcPr>
            <w:tcW w:w="2263" w:type="dxa"/>
          </w:tcPr>
          <w:p w14:paraId="78F721C1" w14:textId="77777777" w:rsidR="00805751" w:rsidRPr="00664C44" w:rsidRDefault="00805751" w:rsidP="00991203">
            <w:pPr>
              <w:rPr>
                <w:color w:val="auto"/>
              </w:rPr>
            </w:pPr>
            <w:proofErr w:type="spellStart"/>
            <w:r w:rsidRPr="00664C44">
              <w:rPr>
                <w:color w:val="auto"/>
              </w:rPr>
              <w:t>Plainspot</w:t>
            </w:r>
            <w:proofErr w:type="spellEnd"/>
            <w:r w:rsidRPr="00664C44">
              <w:rPr>
                <w:color w:val="auto"/>
              </w:rPr>
              <w:t xml:space="preserve"> Road, Underwood</w:t>
            </w:r>
          </w:p>
        </w:tc>
        <w:tc>
          <w:tcPr>
            <w:tcW w:w="1388" w:type="dxa"/>
          </w:tcPr>
          <w:p w14:paraId="3BD6D742" w14:textId="77777777" w:rsidR="00805751" w:rsidRPr="00664C44" w:rsidRDefault="00805751" w:rsidP="00991203">
            <w:pPr>
              <w:rPr>
                <w:color w:val="auto"/>
              </w:rPr>
            </w:pPr>
            <w:r w:rsidRPr="00664C44">
              <w:rPr>
                <w:color w:val="auto"/>
              </w:rPr>
              <w:t>Highway</w:t>
            </w:r>
          </w:p>
        </w:tc>
        <w:tc>
          <w:tcPr>
            <w:tcW w:w="4931" w:type="dxa"/>
          </w:tcPr>
          <w:p w14:paraId="3C0CD96A" w14:textId="77777777" w:rsidR="00805751" w:rsidRPr="00664C44" w:rsidRDefault="00805751" w:rsidP="00991203">
            <w:pPr>
              <w:rPr>
                <w:color w:val="auto"/>
              </w:rPr>
            </w:pPr>
            <w:r w:rsidRPr="00664C44">
              <w:rPr>
                <w:color w:val="auto"/>
              </w:rPr>
              <w:t>Believed to be intense highway run off during storms.</w:t>
            </w:r>
          </w:p>
        </w:tc>
        <w:tc>
          <w:tcPr>
            <w:tcW w:w="595" w:type="dxa"/>
            <w:vAlign w:val="center"/>
          </w:tcPr>
          <w:p w14:paraId="53FD9A90" w14:textId="77777777" w:rsidR="00805751" w:rsidRPr="00664C44" w:rsidRDefault="00805751" w:rsidP="00991203">
            <w:pPr>
              <w:rPr>
                <w:color w:val="auto"/>
              </w:rPr>
            </w:pPr>
            <w:r w:rsidRPr="00664C44">
              <w:rPr>
                <w:color w:val="auto"/>
              </w:rPr>
              <w:t>√</w:t>
            </w:r>
          </w:p>
        </w:tc>
        <w:tc>
          <w:tcPr>
            <w:tcW w:w="726" w:type="dxa"/>
            <w:vAlign w:val="center"/>
          </w:tcPr>
          <w:p w14:paraId="431F6519" w14:textId="77777777" w:rsidR="00805751" w:rsidRPr="00664C44" w:rsidRDefault="00805751" w:rsidP="00991203">
            <w:pPr>
              <w:rPr>
                <w:color w:val="auto"/>
              </w:rPr>
            </w:pPr>
          </w:p>
        </w:tc>
        <w:tc>
          <w:tcPr>
            <w:tcW w:w="464" w:type="dxa"/>
            <w:vAlign w:val="center"/>
          </w:tcPr>
          <w:p w14:paraId="2676414E" w14:textId="77777777" w:rsidR="00805751" w:rsidRPr="00664C44" w:rsidRDefault="00805751" w:rsidP="00991203">
            <w:pPr>
              <w:rPr>
                <w:color w:val="auto"/>
              </w:rPr>
            </w:pPr>
          </w:p>
        </w:tc>
        <w:tc>
          <w:tcPr>
            <w:tcW w:w="595" w:type="dxa"/>
            <w:vAlign w:val="center"/>
          </w:tcPr>
          <w:p w14:paraId="21B42348" w14:textId="77777777" w:rsidR="00805751" w:rsidRPr="00664C44" w:rsidRDefault="00805751" w:rsidP="00991203">
            <w:pPr>
              <w:rPr>
                <w:color w:val="auto"/>
              </w:rPr>
            </w:pPr>
          </w:p>
        </w:tc>
        <w:tc>
          <w:tcPr>
            <w:tcW w:w="783" w:type="dxa"/>
            <w:vAlign w:val="center"/>
          </w:tcPr>
          <w:p w14:paraId="16BA41BF" w14:textId="77777777" w:rsidR="00805751" w:rsidRPr="00664C44" w:rsidRDefault="00805751" w:rsidP="00991203">
            <w:pPr>
              <w:rPr>
                <w:color w:val="auto"/>
              </w:rPr>
            </w:pPr>
          </w:p>
        </w:tc>
        <w:tc>
          <w:tcPr>
            <w:tcW w:w="407" w:type="dxa"/>
            <w:vAlign w:val="center"/>
          </w:tcPr>
          <w:p w14:paraId="027905E5" w14:textId="77777777" w:rsidR="00805751" w:rsidRPr="00664C44" w:rsidRDefault="00805751" w:rsidP="00991203">
            <w:pPr>
              <w:rPr>
                <w:color w:val="auto"/>
              </w:rPr>
            </w:pPr>
          </w:p>
        </w:tc>
        <w:tc>
          <w:tcPr>
            <w:tcW w:w="595" w:type="dxa"/>
            <w:tcBorders>
              <w:right w:val="single" w:sz="18" w:space="0" w:color="auto"/>
            </w:tcBorders>
            <w:vAlign w:val="center"/>
          </w:tcPr>
          <w:p w14:paraId="77E3DCEF" w14:textId="77777777" w:rsidR="00805751" w:rsidRPr="00664C44" w:rsidRDefault="00805751" w:rsidP="00991203">
            <w:pPr>
              <w:rPr>
                <w:color w:val="auto"/>
              </w:rPr>
            </w:pPr>
          </w:p>
        </w:tc>
      </w:tr>
      <w:tr w:rsidR="00805751" w:rsidRPr="00664C44" w14:paraId="593831F1" w14:textId="77777777" w:rsidTr="00673DC8">
        <w:tc>
          <w:tcPr>
            <w:tcW w:w="778" w:type="dxa"/>
            <w:tcBorders>
              <w:left w:val="single" w:sz="18" w:space="0" w:color="auto"/>
            </w:tcBorders>
          </w:tcPr>
          <w:p w14:paraId="36B9C589" w14:textId="77777777" w:rsidR="00805751" w:rsidRPr="00664C44" w:rsidRDefault="00805751" w:rsidP="00991203">
            <w:pPr>
              <w:rPr>
                <w:color w:val="auto"/>
              </w:rPr>
            </w:pPr>
            <w:r w:rsidRPr="00664C44">
              <w:rPr>
                <w:color w:val="auto"/>
              </w:rPr>
              <w:t>SFRA - R38</w:t>
            </w:r>
          </w:p>
        </w:tc>
        <w:tc>
          <w:tcPr>
            <w:tcW w:w="2263" w:type="dxa"/>
          </w:tcPr>
          <w:p w14:paraId="0FDBDBFC" w14:textId="77777777" w:rsidR="00805751" w:rsidRPr="00664C44" w:rsidRDefault="00805751" w:rsidP="00991203">
            <w:pPr>
              <w:rPr>
                <w:color w:val="auto"/>
              </w:rPr>
            </w:pPr>
            <w:r w:rsidRPr="00664C44">
              <w:rPr>
                <w:color w:val="auto"/>
              </w:rPr>
              <w:t xml:space="preserve">Brinsley Hill, </w:t>
            </w:r>
            <w:proofErr w:type="spellStart"/>
            <w:r w:rsidRPr="00664C44">
              <w:rPr>
                <w:color w:val="auto"/>
              </w:rPr>
              <w:t>Jacksdale</w:t>
            </w:r>
            <w:proofErr w:type="spellEnd"/>
          </w:p>
          <w:p w14:paraId="00930368" w14:textId="77777777" w:rsidR="00805751" w:rsidRPr="00664C44" w:rsidRDefault="00805751" w:rsidP="00991203">
            <w:pPr>
              <w:rPr>
                <w:color w:val="auto"/>
              </w:rPr>
            </w:pPr>
          </w:p>
        </w:tc>
        <w:tc>
          <w:tcPr>
            <w:tcW w:w="1388" w:type="dxa"/>
          </w:tcPr>
          <w:p w14:paraId="22F64A61" w14:textId="77777777" w:rsidR="00805751" w:rsidRPr="00664C44" w:rsidRDefault="00805751" w:rsidP="00991203">
            <w:pPr>
              <w:rPr>
                <w:color w:val="auto"/>
              </w:rPr>
            </w:pPr>
            <w:r w:rsidRPr="00664C44">
              <w:rPr>
                <w:color w:val="auto"/>
              </w:rPr>
              <w:t>Watercourse&amp; highway</w:t>
            </w:r>
          </w:p>
        </w:tc>
        <w:tc>
          <w:tcPr>
            <w:tcW w:w="4931" w:type="dxa"/>
          </w:tcPr>
          <w:p w14:paraId="5D903B69" w14:textId="77777777" w:rsidR="00805751" w:rsidRPr="00664C44" w:rsidRDefault="00805751" w:rsidP="00991203">
            <w:pPr>
              <w:rPr>
                <w:color w:val="auto"/>
              </w:rPr>
            </w:pPr>
            <w:r w:rsidRPr="00664C44">
              <w:rPr>
                <w:color w:val="auto"/>
              </w:rPr>
              <w:t xml:space="preserve">Highway Bridge on </w:t>
            </w:r>
            <w:proofErr w:type="spellStart"/>
            <w:r w:rsidRPr="00664C44">
              <w:rPr>
                <w:color w:val="auto"/>
              </w:rPr>
              <w:t>Bagthorpe</w:t>
            </w:r>
            <w:proofErr w:type="spellEnd"/>
            <w:r w:rsidRPr="00664C44">
              <w:rPr>
                <w:color w:val="auto"/>
              </w:rPr>
              <w:t xml:space="preserve"> Brook</w:t>
            </w:r>
          </w:p>
        </w:tc>
        <w:tc>
          <w:tcPr>
            <w:tcW w:w="595" w:type="dxa"/>
            <w:vAlign w:val="center"/>
          </w:tcPr>
          <w:p w14:paraId="01441E20" w14:textId="77777777" w:rsidR="00805751" w:rsidRPr="00664C44" w:rsidRDefault="00805751" w:rsidP="00991203">
            <w:pPr>
              <w:rPr>
                <w:color w:val="auto"/>
              </w:rPr>
            </w:pPr>
            <w:r w:rsidRPr="00664C44">
              <w:rPr>
                <w:color w:val="auto"/>
              </w:rPr>
              <w:t>2</w:t>
            </w:r>
          </w:p>
        </w:tc>
        <w:tc>
          <w:tcPr>
            <w:tcW w:w="726" w:type="dxa"/>
            <w:vAlign w:val="center"/>
          </w:tcPr>
          <w:p w14:paraId="2D446DDE" w14:textId="77777777" w:rsidR="00805751" w:rsidRPr="00664C44" w:rsidRDefault="00805751" w:rsidP="00991203">
            <w:pPr>
              <w:rPr>
                <w:color w:val="auto"/>
              </w:rPr>
            </w:pPr>
          </w:p>
        </w:tc>
        <w:tc>
          <w:tcPr>
            <w:tcW w:w="464" w:type="dxa"/>
            <w:vAlign w:val="center"/>
          </w:tcPr>
          <w:p w14:paraId="3537B8FD" w14:textId="77777777" w:rsidR="00805751" w:rsidRPr="00664C44" w:rsidRDefault="00805751" w:rsidP="00991203">
            <w:pPr>
              <w:rPr>
                <w:color w:val="auto"/>
              </w:rPr>
            </w:pPr>
            <w:r w:rsidRPr="00664C44">
              <w:rPr>
                <w:color w:val="auto"/>
              </w:rPr>
              <w:t>√</w:t>
            </w:r>
          </w:p>
        </w:tc>
        <w:tc>
          <w:tcPr>
            <w:tcW w:w="595" w:type="dxa"/>
            <w:vAlign w:val="center"/>
          </w:tcPr>
          <w:p w14:paraId="35C090FF" w14:textId="77777777" w:rsidR="00805751" w:rsidRPr="00664C44" w:rsidRDefault="00805751" w:rsidP="00991203">
            <w:pPr>
              <w:rPr>
                <w:color w:val="auto"/>
              </w:rPr>
            </w:pPr>
          </w:p>
        </w:tc>
        <w:tc>
          <w:tcPr>
            <w:tcW w:w="783" w:type="dxa"/>
            <w:vAlign w:val="center"/>
          </w:tcPr>
          <w:p w14:paraId="378768FB" w14:textId="77777777" w:rsidR="00805751" w:rsidRPr="00664C44" w:rsidRDefault="00805751" w:rsidP="00991203">
            <w:pPr>
              <w:rPr>
                <w:color w:val="auto"/>
              </w:rPr>
            </w:pPr>
          </w:p>
        </w:tc>
        <w:tc>
          <w:tcPr>
            <w:tcW w:w="407" w:type="dxa"/>
            <w:vAlign w:val="center"/>
          </w:tcPr>
          <w:p w14:paraId="60D33B59" w14:textId="77777777" w:rsidR="00805751" w:rsidRPr="00664C44" w:rsidRDefault="00805751" w:rsidP="00991203">
            <w:pPr>
              <w:rPr>
                <w:color w:val="auto"/>
              </w:rPr>
            </w:pPr>
          </w:p>
        </w:tc>
        <w:tc>
          <w:tcPr>
            <w:tcW w:w="595" w:type="dxa"/>
            <w:tcBorders>
              <w:right w:val="single" w:sz="18" w:space="0" w:color="auto"/>
            </w:tcBorders>
            <w:vAlign w:val="center"/>
          </w:tcPr>
          <w:p w14:paraId="2298C131" w14:textId="77777777" w:rsidR="00805751" w:rsidRPr="00664C44" w:rsidRDefault="00805751" w:rsidP="00991203">
            <w:pPr>
              <w:rPr>
                <w:color w:val="auto"/>
              </w:rPr>
            </w:pPr>
          </w:p>
        </w:tc>
      </w:tr>
      <w:tr w:rsidR="00805751" w:rsidRPr="00664C44" w14:paraId="6FBBF556" w14:textId="77777777" w:rsidTr="00673DC8">
        <w:tc>
          <w:tcPr>
            <w:tcW w:w="778" w:type="dxa"/>
            <w:tcBorders>
              <w:left w:val="single" w:sz="18" w:space="0" w:color="auto"/>
            </w:tcBorders>
          </w:tcPr>
          <w:p w14:paraId="5BE0CCC8" w14:textId="77777777" w:rsidR="00805751" w:rsidRPr="00664C44" w:rsidRDefault="00805751" w:rsidP="00991203">
            <w:pPr>
              <w:rPr>
                <w:color w:val="auto"/>
              </w:rPr>
            </w:pPr>
            <w:r w:rsidRPr="00664C44">
              <w:rPr>
                <w:color w:val="auto"/>
              </w:rPr>
              <w:t>SFRA - 39</w:t>
            </w:r>
          </w:p>
        </w:tc>
        <w:tc>
          <w:tcPr>
            <w:tcW w:w="2263" w:type="dxa"/>
          </w:tcPr>
          <w:p w14:paraId="5A1CF384" w14:textId="77777777" w:rsidR="00805751" w:rsidRPr="00664C44" w:rsidRDefault="00805751" w:rsidP="00991203">
            <w:pPr>
              <w:rPr>
                <w:color w:val="auto"/>
              </w:rPr>
            </w:pP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23B6E725" w14:textId="77777777" w:rsidR="00805751" w:rsidRPr="00664C44" w:rsidRDefault="00805751" w:rsidP="00991203">
            <w:pPr>
              <w:rPr>
                <w:color w:val="auto"/>
              </w:rPr>
            </w:pPr>
            <w:r w:rsidRPr="00664C44">
              <w:rPr>
                <w:color w:val="auto"/>
              </w:rPr>
              <w:t>Watercourse&amp; highway</w:t>
            </w:r>
          </w:p>
        </w:tc>
        <w:tc>
          <w:tcPr>
            <w:tcW w:w="4931" w:type="dxa"/>
          </w:tcPr>
          <w:p w14:paraId="3ACE4844" w14:textId="77777777" w:rsidR="00805751" w:rsidRPr="00664C44" w:rsidRDefault="00805751" w:rsidP="00991203">
            <w:pPr>
              <w:rPr>
                <w:color w:val="auto"/>
              </w:rPr>
            </w:pPr>
            <w:r w:rsidRPr="00664C44">
              <w:rPr>
                <w:color w:val="auto"/>
              </w:rPr>
              <w:t xml:space="preserve">Watercourse. </w:t>
            </w:r>
            <w:proofErr w:type="spellStart"/>
            <w:r w:rsidRPr="00664C44">
              <w:rPr>
                <w:color w:val="auto"/>
              </w:rPr>
              <w:t>Jacksdale</w:t>
            </w:r>
            <w:proofErr w:type="spellEnd"/>
            <w:r w:rsidRPr="00664C44">
              <w:rPr>
                <w:color w:val="auto"/>
              </w:rPr>
              <w:t xml:space="preserve"> Brook grids inspected on a regular basis and works actioned accordingly.</w:t>
            </w:r>
          </w:p>
        </w:tc>
        <w:tc>
          <w:tcPr>
            <w:tcW w:w="595" w:type="dxa"/>
            <w:vAlign w:val="center"/>
          </w:tcPr>
          <w:p w14:paraId="16B719AB" w14:textId="77777777" w:rsidR="00805751" w:rsidRPr="00664C44" w:rsidRDefault="00805751" w:rsidP="00991203">
            <w:pPr>
              <w:rPr>
                <w:color w:val="auto"/>
              </w:rPr>
            </w:pPr>
            <w:r w:rsidRPr="00664C44">
              <w:rPr>
                <w:color w:val="auto"/>
              </w:rPr>
              <w:t>√</w:t>
            </w:r>
          </w:p>
        </w:tc>
        <w:tc>
          <w:tcPr>
            <w:tcW w:w="726" w:type="dxa"/>
            <w:vAlign w:val="center"/>
          </w:tcPr>
          <w:p w14:paraId="09607B1C" w14:textId="77777777" w:rsidR="00805751" w:rsidRPr="00664C44" w:rsidRDefault="00805751" w:rsidP="00991203">
            <w:pPr>
              <w:rPr>
                <w:color w:val="auto"/>
              </w:rPr>
            </w:pPr>
            <w:r w:rsidRPr="00664C44">
              <w:rPr>
                <w:color w:val="auto"/>
              </w:rPr>
              <w:t>√</w:t>
            </w:r>
          </w:p>
        </w:tc>
        <w:tc>
          <w:tcPr>
            <w:tcW w:w="464" w:type="dxa"/>
            <w:vAlign w:val="center"/>
          </w:tcPr>
          <w:p w14:paraId="555F874F" w14:textId="77777777" w:rsidR="00805751" w:rsidRPr="00664C44" w:rsidRDefault="00805751" w:rsidP="00991203">
            <w:pPr>
              <w:rPr>
                <w:color w:val="auto"/>
              </w:rPr>
            </w:pPr>
          </w:p>
        </w:tc>
        <w:tc>
          <w:tcPr>
            <w:tcW w:w="595" w:type="dxa"/>
            <w:vAlign w:val="center"/>
          </w:tcPr>
          <w:p w14:paraId="4CD6CCFF" w14:textId="77777777" w:rsidR="00805751" w:rsidRPr="00664C44" w:rsidRDefault="00805751" w:rsidP="00991203">
            <w:pPr>
              <w:rPr>
                <w:color w:val="auto"/>
              </w:rPr>
            </w:pPr>
          </w:p>
        </w:tc>
        <w:tc>
          <w:tcPr>
            <w:tcW w:w="783" w:type="dxa"/>
            <w:vAlign w:val="center"/>
          </w:tcPr>
          <w:p w14:paraId="678330AB" w14:textId="77777777" w:rsidR="00805751" w:rsidRPr="00664C44" w:rsidRDefault="00805751" w:rsidP="00991203">
            <w:pPr>
              <w:rPr>
                <w:color w:val="auto"/>
              </w:rPr>
            </w:pPr>
          </w:p>
        </w:tc>
        <w:tc>
          <w:tcPr>
            <w:tcW w:w="407" w:type="dxa"/>
            <w:vAlign w:val="center"/>
          </w:tcPr>
          <w:p w14:paraId="2EEF0EC0" w14:textId="77777777" w:rsidR="00805751" w:rsidRPr="00664C44" w:rsidRDefault="00805751" w:rsidP="00991203">
            <w:pPr>
              <w:rPr>
                <w:color w:val="auto"/>
              </w:rPr>
            </w:pPr>
          </w:p>
        </w:tc>
        <w:tc>
          <w:tcPr>
            <w:tcW w:w="595" w:type="dxa"/>
            <w:tcBorders>
              <w:right w:val="single" w:sz="18" w:space="0" w:color="auto"/>
            </w:tcBorders>
            <w:vAlign w:val="center"/>
          </w:tcPr>
          <w:p w14:paraId="2415B48B" w14:textId="77777777" w:rsidR="00805751" w:rsidRPr="00664C44" w:rsidRDefault="00805751" w:rsidP="00991203">
            <w:pPr>
              <w:rPr>
                <w:color w:val="auto"/>
              </w:rPr>
            </w:pPr>
          </w:p>
        </w:tc>
      </w:tr>
      <w:tr w:rsidR="00805751" w:rsidRPr="00664C44" w14:paraId="6C53F057" w14:textId="77777777" w:rsidTr="00673DC8">
        <w:tc>
          <w:tcPr>
            <w:tcW w:w="778" w:type="dxa"/>
            <w:tcBorders>
              <w:left w:val="single" w:sz="18" w:space="0" w:color="auto"/>
            </w:tcBorders>
          </w:tcPr>
          <w:p w14:paraId="18BFD0F7" w14:textId="77777777" w:rsidR="00805751" w:rsidRPr="00664C44" w:rsidRDefault="00805751" w:rsidP="00991203">
            <w:pPr>
              <w:rPr>
                <w:color w:val="auto"/>
              </w:rPr>
            </w:pPr>
            <w:r w:rsidRPr="00664C44">
              <w:rPr>
                <w:color w:val="auto"/>
              </w:rPr>
              <w:t>SFRA – R40</w:t>
            </w:r>
          </w:p>
        </w:tc>
        <w:tc>
          <w:tcPr>
            <w:tcW w:w="2263" w:type="dxa"/>
          </w:tcPr>
          <w:p w14:paraId="11C05CCA" w14:textId="77777777" w:rsidR="00805751" w:rsidRPr="00664C44" w:rsidRDefault="00805751"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1BB468AF" w14:textId="77777777" w:rsidR="00805751" w:rsidRPr="00664C44" w:rsidRDefault="00805751" w:rsidP="00991203">
            <w:pPr>
              <w:rPr>
                <w:color w:val="auto"/>
              </w:rPr>
            </w:pPr>
            <w:r w:rsidRPr="00664C44">
              <w:rPr>
                <w:color w:val="auto"/>
              </w:rPr>
              <w:t>Watercourse &amp; highway</w:t>
            </w:r>
          </w:p>
        </w:tc>
        <w:tc>
          <w:tcPr>
            <w:tcW w:w="4931" w:type="dxa"/>
          </w:tcPr>
          <w:p w14:paraId="7320B6FF" w14:textId="77777777" w:rsidR="00805751" w:rsidRPr="00664C44" w:rsidRDefault="00805751" w:rsidP="00991203">
            <w:pPr>
              <w:rPr>
                <w:color w:val="auto"/>
              </w:rPr>
            </w:pPr>
            <w:r w:rsidRPr="00664C44">
              <w:rPr>
                <w:color w:val="auto"/>
              </w:rPr>
              <w:t xml:space="preserve">Grid on </w:t>
            </w:r>
            <w:proofErr w:type="spellStart"/>
            <w:r w:rsidRPr="00664C44">
              <w:rPr>
                <w:color w:val="auto"/>
              </w:rPr>
              <w:t>Jacksdale</w:t>
            </w:r>
            <w:proofErr w:type="spellEnd"/>
            <w:r w:rsidRPr="00664C44">
              <w:rPr>
                <w:color w:val="auto"/>
              </w:rPr>
              <w:t xml:space="preserve"> Brook inspected on a regular basis and works actioned accordingly.</w:t>
            </w:r>
          </w:p>
        </w:tc>
        <w:tc>
          <w:tcPr>
            <w:tcW w:w="595" w:type="dxa"/>
            <w:vAlign w:val="center"/>
          </w:tcPr>
          <w:p w14:paraId="49194208" w14:textId="77777777" w:rsidR="00805751" w:rsidRPr="00664C44" w:rsidRDefault="00805751" w:rsidP="00991203">
            <w:pPr>
              <w:rPr>
                <w:color w:val="auto"/>
              </w:rPr>
            </w:pPr>
            <w:r w:rsidRPr="00664C44">
              <w:rPr>
                <w:color w:val="auto"/>
              </w:rPr>
              <w:t>√</w:t>
            </w:r>
          </w:p>
        </w:tc>
        <w:tc>
          <w:tcPr>
            <w:tcW w:w="726" w:type="dxa"/>
            <w:vAlign w:val="center"/>
          </w:tcPr>
          <w:p w14:paraId="69070E3C" w14:textId="77777777" w:rsidR="00805751" w:rsidRPr="00664C44" w:rsidRDefault="00805751" w:rsidP="00991203">
            <w:pPr>
              <w:rPr>
                <w:color w:val="auto"/>
              </w:rPr>
            </w:pPr>
          </w:p>
        </w:tc>
        <w:tc>
          <w:tcPr>
            <w:tcW w:w="464" w:type="dxa"/>
            <w:vAlign w:val="center"/>
          </w:tcPr>
          <w:p w14:paraId="4EBA1220" w14:textId="77777777" w:rsidR="00805751" w:rsidRPr="00664C44" w:rsidRDefault="00805751" w:rsidP="00991203">
            <w:pPr>
              <w:rPr>
                <w:color w:val="auto"/>
              </w:rPr>
            </w:pPr>
            <w:r w:rsidRPr="00664C44">
              <w:rPr>
                <w:color w:val="auto"/>
              </w:rPr>
              <w:t>√</w:t>
            </w:r>
          </w:p>
        </w:tc>
        <w:tc>
          <w:tcPr>
            <w:tcW w:w="595" w:type="dxa"/>
            <w:vAlign w:val="center"/>
          </w:tcPr>
          <w:p w14:paraId="535638E7" w14:textId="77777777" w:rsidR="00805751" w:rsidRPr="00664C44" w:rsidRDefault="00805751" w:rsidP="00991203">
            <w:pPr>
              <w:rPr>
                <w:color w:val="auto"/>
              </w:rPr>
            </w:pPr>
          </w:p>
        </w:tc>
        <w:tc>
          <w:tcPr>
            <w:tcW w:w="783" w:type="dxa"/>
            <w:vAlign w:val="center"/>
          </w:tcPr>
          <w:p w14:paraId="2DD1E99C" w14:textId="77777777" w:rsidR="00805751" w:rsidRPr="00664C44" w:rsidRDefault="00805751" w:rsidP="00991203">
            <w:pPr>
              <w:rPr>
                <w:color w:val="auto"/>
              </w:rPr>
            </w:pPr>
          </w:p>
        </w:tc>
        <w:tc>
          <w:tcPr>
            <w:tcW w:w="407" w:type="dxa"/>
            <w:vAlign w:val="center"/>
          </w:tcPr>
          <w:p w14:paraId="68FBCA87" w14:textId="77777777" w:rsidR="00805751" w:rsidRPr="00664C44" w:rsidRDefault="00805751" w:rsidP="00991203">
            <w:pPr>
              <w:rPr>
                <w:color w:val="auto"/>
              </w:rPr>
            </w:pPr>
          </w:p>
        </w:tc>
        <w:tc>
          <w:tcPr>
            <w:tcW w:w="595" w:type="dxa"/>
            <w:tcBorders>
              <w:right w:val="single" w:sz="18" w:space="0" w:color="auto"/>
            </w:tcBorders>
            <w:vAlign w:val="center"/>
          </w:tcPr>
          <w:p w14:paraId="1E959A7A" w14:textId="77777777" w:rsidR="00805751" w:rsidRPr="00664C44" w:rsidRDefault="00805751" w:rsidP="00991203">
            <w:pPr>
              <w:rPr>
                <w:color w:val="auto"/>
              </w:rPr>
            </w:pPr>
          </w:p>
        </w:tc>
      </w:tr>
      <w:tr w:rsidR="00805751" w:rsidRPr="00664C44" w14:paraId="0DB55EE0" w14:textId="77777777" w:rsidTr="00673DC8">
        <w:tc>
          <w:tcPr>
            <w:tcW w:w="778" w:type="dxa"/>
            <w:tcBorders>
              <w:left w:val="single" w:sz="18" w:space="0" w:color="auto"/>
            </w:tcBorders>
          </w:tcPr>
          <w:p w14:paraId="6B383862" w14:textId="77777777" w:rsidR="00805751" w:rsidRPr="00664C44" w:rsidRDefault="00805751" w:rsidP="00991203">
            <w:pPr>
              <w:rPr>
                <w:color w:val="auto"/>
              </w:rPr>
            </w:pPr>
            <w:r w:rsidRPr="00664C44">
              <w:rPr>
                <w:color w:val="auto"/>
              </w:rPr>
              <w:lastRenderedPageBreak/>
              <w:t>SFRA – R41</w:t>
            </w:r>
          </w:p>
        </w:tc>
        <w:tc>
          <w:tcPr>
            <w:tcW w:w="2263" w:type="dxa"/>
          </w:tcPr>
          <w:p w14:paraId="66D7EE54" w14:textId="77777777" w:rsidR="00805751" w:rsidRPr="00664C44" w:rsidRDefault="00805751" w:rsidP="00991203">
            <w:pPr>
              <w:rPr>
                <w:color w:val="auto"/>
              </w:rPr>
            </w:pPr>
            <w:r w:rsidRPr="00664C44">
              <w:rPr>
                <w:color w:val="auto"/>
              </w:rPr>
              <w:t xml:space="preserve">Stoney Lane, </w:t>
            </w:r>
            <w:proofErr w:type="spellStart"/>
            <w:r w:rsidRPr="00664C44">
              <w:rPr>
                <w:color w:val="auto"/>
              </w:rPr>
              <w:t>Selston</w:t>
            </w:r>
            <w:proofErr w:type="spellEnd"/>
          </w:p>
        </w:tc>
        <w:tc>
          <w:tcPr>
            <w:tcW w:w="1388" w:type="dxa"/>
          </w:tcPr>
          <w:p w14:paraId="04DEE78F" w14:textId="77777777" w:rsidR="00805751" w:rsidRPr="00664C44" w:rsidRDefault="00805751" w:rsidP="00991203">
            <w:pPr>
              <w:rPr>
                <w:color w:val="auto"/>
              </w:rPr>
            </w:pPr>
            <w:r w:rsidRPr="00664C44">
              <w:rPr>
                <w:color w:val="auto"/>
              </w:rPr>
              <w:t>Watercourse &amp; highway</w:t>
            </w:r>
          </w:p>
        </w:tc>
        <w:tc>
          <w:tcPr>
            <w:tcW w:w="4931" w:type="dxa"/>
          </w:tcPr>
          <w:p w14:paraId="766600A9"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42343793" w14:textId="77777777" w:rsidR="00805751" w:rsidRPr="00664C44" w:rsidRDefault="00805751" w:rsidP="00991203">
            <w:pPr>
              <w:rPr>
                <w:color w:val="auto"/>
              </w:rPr>
            </w:pPr>
            <w:r w:rsidRPr="00664C44">
              <w:rPr>
                <w:color w:val="auto"/>
              </w:rPr>
              <w:t>√</w:t>
            </w:r>
          </w:p>
        </w:tc>
        <w:tc>
          <w:tcPr>
            <w:tcW w:w="726" w:type="dxa"/>
            <w:vAlign w:val="center"/>
          </w:tcPr>
          <w:p w14:paraId="6844D6B2" w14:textId="77777777" w:rsidR="00805751" w:rsidRPr="00664C44" w:rsidRDefault="00805751" w:rsidP="00991203">
            <w:pPr>
              <w:rPr>
                <w:color w:val="auto"/>
              </w:rPr>
            </w:pPr>
          </w:p>
        </w:tc>
        <w:tc>
          <w:tcPr>
            <w:tcW w:w="464" w:type="dxa"/>
            <w:vAlign w:val="center"/>
          </w:tcPr>
          <w:p w14:paraId="33ED51C4" w14:textId="77777777" w:rsidR="00805751" w:rsidRPr="00664C44" w:rsidRDefault="00805751" w:rsidP="00991203">
            <w:pPr>
              <w:rPr>
                <w:color w:val="auto"/>
              </w:rPr>
            </w:pPr>
            <w:r w:rsidRPr="00664C44">
              <w:rPr>
                <w:color w:val="auto"/>
              </w:rPr>
              <w:t>√</w:t>
            </w:r>
          </w:p>
        </w:tc>
        <w:tc>
          <w:tcPr>
            <w:tcW w:w="595" w:type="dxa"/>
            <w:vAlign w:val="center"/>
          </w:tcPr>
          <w:p w14:paraId="3266A3A5" w14:textId="77777777" w:rsidR="00805751" w:rsidRPr="00664C44" w:rsidRDefault="00805751" w:rsidP="00991203">
            <w:pPr>
              <w:rPr>
                <w:color w:val="auto"/>
              </w:rPr>
            </w:pPr>
          </w:p>
        </w:tc>
        <w:tc>
          <w:tcPr>
            <w:tcW w:w="783" w:type="dxa"/>
            <w:vAlign w:val="center"/>
          </w:tcPr>
          <w:p w14:paraId="26A0C9CF" w14:textId="77777777" w:rsidR="00805751" w:rsidRPr="00664C44" w:rsidRDefault="00805751" w:rsidP="00991203">
            <w:pPr>
              <w:rPr>
                <w:color w:val="auto"/>
              </w:rPr>
            </w:pPr>
          </w:p>
        </w:tc>
        <w:tc>
          <w:tcPr>
            <w:tcW w:w="407" w:type="dxa"/>
            <w:vAlign w:val="center"/>
          </w:tcPr>
          <w:p w14:paraId="016ACE03" w14:textId="77777777" w:rsidR="00805751" w:rsidRPr="00664C44" w:rsidRDefault="00805751" w:rsidP="00991203">
            <w:pPr>
              <w:rPr>
                <w:color w:val="auto"/>
              </w:rPr>
            </w:pPr>
          </w:p>
        </w:tc>
        <w:tc>
          <w:tcPr>
            <w:tcW w:w="595" w:type="dxa"/>
            <w:tcBorders>
              <w:right w:val="single" w:sz="18" w:space="0" w:color="auto"/>
            </w:tcBorders>
            <w:vAlign w:val="center"/>
          </w:tcPr>
          <w:p w14:paraId="796E0B53" w14:textId="77777777" w:rsidR="00805751" w:rsidRPr="00664C44" w:rsidRDefault="00805751" w:rsidP="00991203">
            <w:pPr>
              <w:rPr>
                <w:color w:val="auto"/>
              </w:rPr>
            </w:pPr>
          </w:p>
        </w:tc>
      </w:tr>
      <w:tr w:rsidR="00805751" w:rsidRPr="00664C44" w14:paraId="2AA1BDAE" w14:textId="77777777" w:rsidTr="00673DC8">
        <w:tc>
          <w:tcPr>
            <w:tcW w:w="778" w:type="dxa"/>
            <w:tcBorders>
              <w:left w:val="single" w:sz="18" w:space="0" w:color="auto"/>
            </w:tcBorders>
          </w:tcPr>
          <w:p w14:paraId="02056FCD" w14:textId="77777777" w:rsidR="00805751" w:rsidRPr="00664C44" w:rsidRDefault="00805751" w:rsidP="00991203">
            <w:pPr>
              <w:rPr>
                <w:color w:val="auto"/>
              </w:rPr>
            </w:pPr>
            <w:r w:rsidRPr="00664C44">
              <w:rPr>
                <w:color w:val="auto"/>
              </w:rPr>
              <w:t>SFRA – R42</w:t>
            </w:r>
          </w:p>
        </w:tc>
        <w:tc>
          <w:tcPr>
            <w:tcW w:w="2263" w:type="dxa"/>
          </w:tcPr>
          <w:p w14:paraId="259EB655" w14:textId="77777777" w:rsidR="00805751" w:rsidRPr="00664C44" w:rsidRDefault="00805751" w:rsidP="00991203">
            <w:pPr>
              <w:rPr>
                <w:color w:val="auto"/>
              </w:rPr>
            </w:pPr>
            <w:r w:rsidRPr="00664C44">
              <w:rPr>
                <w:color w:val="auto"/>
              </w:rPr>
              <w:t xml:space="preserve">Nottingham Road (B600), </w:t>
            </w:r>
            <w:proofErr w:type="spellStart"/>
            <w:r w:rsidRPr="00664C44">
              <w:rPr>
                <w:color w:val="auto"/>
              </w:rPr>
              <w:t>Selston</w:t>
            </w:r>
            <w:proofErr w:type="spellEnd"/>
            <w:r w:rsidRPr="00664C44">
              <w:rPr>
                <w:color w:val="auto"/>
              </w:rPr>
              <w:t xml:space="preserve"> (</w:t>
            </w:r>
            <w:proofErr w:type="spellStart"/>
            <w:r w:rsidRPr="00664C44">
              <w:rPr>
                <w:color w:val="auto"/>
              </w:rPr>
              <w:t>adj</w:t>
            </w:r>
            <w:proofErr w:type="spellEnd"/>
            <w:r w:rsidRPr="00664C44">
              <w:rPr>
                <w:color w:val="auto"/>
              </w:rPr>
              <w:t xml:space="preserve"> 191)</w:t>
            </w:r>
          </w:p>
        </w:tc>
        <w:tc>
          <w:tcPr>
            <w:tcW w:w="1388" w:type="dxa"/>
          </w:tcPr>
          <w:p w14:paraId="54C5B0D3" w14:textId="77777777" w:rsidR="00805751" w:rsidRPr="00664C44" w:rsidRDefault="00805751" w:rsidP="00991203">
            <w:pPr>
              <w:rPr>
                <w:color w:val="auto"/>
              </w:rPr>
            </w:pPr>
            <w:r w:rsidRPr="00664C44">
              <w:rPr>
                <w:color w:val="auto"/>
              </w:rPr>
              <w:t>Watercourse &amp; highway</w:t>
            </w:r>
          </w:p>
        </w:tc>
        <w:tc>
          <w:tcPr>
            <w:tcW w:w="4931" w:type="dxa"/>
          </w:tcPr>
          <w:p w14:paraId="3F1D663E"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65E83F53" w14:textId="77777777" w:rsidR="00805751" w:rsidRPr="00664C44" w:rsidRDefault="00805751" w:rsidP="00991203">
            <w:pPr>
              <w:rPr>
                <w:color w:val="auto"/>
              </w:rPr>
            </w:pPr>
          </w:p>
        </w:tc>
        <w:tc>
          <w:tcPr>
            <w:tcW w:w="726" w:type="dxa"/>
            <w:vAlign w:val="center"/>
          </w:tcPr>
          <w:p w14:paraId="19D23516" w14:textId="77777777" w:rsidR="00805751" w:rsidRPr="00664C44" w:rsidRDefault="00805751" w:rsidP="00991203">
            <w:pPr>
              <w:rPr>
                <w:color w:val="auto"/>
              </w:rPr>
            </w:pPr>
          </w:p>
        </w:tc>
        <w:tc>
          <w:tcPr>
            <w:tcW w:w="464" w:type="dxa"/>
            <w:vAlign w:val="center"/>
          </w:tcPr>
          <w:p w14:paraId="304B4FFB" w14:textId="77777777" w:rsidR="00805751" w:rsidRPr="00664C44" w:rsidRDefault="00805751" w:rsidP="00991203">
            <w:pPr>
              <w:rPr>
                <w:color w:val="auto"/>
              </w:rPr>
            </w:pPr>
            <w:r w:rsidRPr="00664C44">
              <w:rPr>
                <w:color w:val="auto"/>
              </w:rPr>
              <w:t>√</w:t>
            </w:r>
          </w:p>
        </w:tc>
        <w:tc>
          <w:tcPr>
            <w:tcW w:w="595" w:type="dxa"/>
            <w:vAlign w:val="center"/>
          </w:tcPr>
          <w:p w14:paraId="5448127F" w14:textId="77777777" w:rsidR="00805751" w:rsidRPr="00664C44" w:rsidRDefault="00805751" w:rsidP="00991203">
            <w:pPr>
              <w:rPr>
                <w:color w:val="auto"/>
              </w:rPr>
            </w:pPr>
          </w:p>
        </w:tc>
        <w:tc>
          <w:tcPr>
            <w:tcW w:w="783" w:type="dxa"/>
            <w:vAlign w:val="center"/>
          </w:tcPr>
          <w:p w14:paraId="6BFA6275" w14:textId="77777777" w:rsidR="00805751" w:rsidRPr="00664C44" w:rsidRDefault="00805751" w:rsidP="00991203">
            <w:pPr>
              <w:rPr>
                <w:color w:val="auto"/>
              </w:rPr>
            </w:pPr>
          </w:p>
        </w:tc>
        <w:tc>
          <w:tcPr>
            <w:tcW w:w="407" w:type="dxa"/>
            <w:vAlign w:val="center"/>
          </w:tcPr>
          <w:p w14:paraId="7FA017EA" w14:textId="77777777" w:rsidR="00805751" w:rsidRPr="00664C44" w:rsidRDefault="00805751" w:rsidP="00991203">
            <w:pPr>
              <w:rPr>
                <w:color w:val="auto"/>
              </w:rPr>
            </w:pPr>
          </w:p>
        </w:tc>
        <w:tc>
          <w:tcPr>
            <w:tcW w:w="595" w:type="dxa"/>
            <w:tcBorders>
              <w:right w:val="single" w:sz="18" w:space="0" w:color="auto"/>
            </w:tcBorders>
            <w:vAlign w:val="center"/>
          </w:tcPr>
          <w:p w14:paraId="3BC25E20" w14:textId="77777777" w:rsidR="00805751" w:rsidRPr="00664C44" w:rsidRDefault="00805751" w:rsidP="00991203">
            <w:pPr>
              <w:rPr>
                <w:color w:val="auto"/>
              </w:rPr>
            </w:pPr>
          </w:p>
        </w:tc>
      </w:tr>
      <w:tr w:rsidR="00805751" w:rsidRPr="00664C44" w14:paraId="6847FD6B" w14:textId="77777777" w:rsidTr="00FE4CCF">
        <w:tc>
          <w:tcPr>
            <w:tcW w:w="13525" w:type="dxa"/>
            <w:gridSpan w:val="11"/>
            <w:tcBorders>
              <w:left w:val="single" w:sz="18" w:space="0" w:color="auto"/>
              <w:right w:val="single" w:sz="18" w:space="0" w:color="auto"/>
            </w:tcBorders>
          </w:tcPr>
          <w:p w14:paraId="19F67DB3" w14:textId="77777777" w:rsidR="00805751" w:rsidRPr="00610350" w:rsidRDefault="00805751" w:rsidP="00610350">
            <w:pPr>
              <w:rPr>
                <w:b/>
                <w:bCs/>
              </w:rPr>
            </w:pPr>
            <w:bookmarkStart w:id="113" w:name="_Toc146191890"/>
            <w:bookmarkStart w:id="114" w:name="_Toc146202939"/>
            <w:r w:rsidRPr="00610350">
              <w:rPr>
                <w:b/>
                <w:bCs/>
              </w:rPr>
              <w:t>Notes</w:t>
            </w:r>
            <w:bookmarkEnd w:id="113"/>
            <w:bookmarkEnd w:id="114"/>
            <w:r w:rsidRPr="00610350">
              <w:rPr>
                <w:b/>
                <w:bCs/>
              </w:rPr>
              <w:t xml:space="preserve"> </w:t>
            </w:r>
          </w:p>
          <w:p w14:paraId="20410C6D" w14:textId="77777777" w:rsidR="00805751" w:rsidRPr="00664C44" w:rsidRDefault="00805751" w:rsidP="00610350">
            <w:pPr>
              <w:rPr>
                <w:color w:val="auto"/>
              </w:rPr>
            </w:pPr>
            <w:r w:rsidRPr="00664C44">
              <w:rPr>
                <w:color w:val="auto"/>
              </w:rPr>
              <w:t>Potential Sources of Flooding - Identifies the believed source of the flooding.  However, further investigation is likely to be necessary.</w:t>
            </w:r>
          </w:p>
          <w:p w14:paraId="7A86879D" w14:textId="77777777" w:rsidR="00805751" w:rsidRPr="00664C44" w:rsidRDefault="00805751" w:rsidP="00610350">
            <w:r w:rsidRPr="00664C44">
              <w:t xml:space="preserve">Approximate Location – identifies the broad location. </w:t>
            </w:r>
          </w:p>
          <w:p w14:paraId="160D7FF5" w14:textId="77777777" w:rsidR="00805751" w:rsidRPr="00664C44" w:rsidRDefault="00805751" w:rsidP="00610350">
            <w:pPr>
              <w:rPr>
                <w:color w:val="auto"/>
              </w:rPr>
            </w:pPr>
            <w:r w:rsidRPr="00664C44">
              <w:t>Potential Source of Flooding – see ‘Potential Flood Hazards in Ashfield’.</w:t>
            </w:r>
          </w:p>
          <w:p w14:paraId="1EF29F77" w14:textId="77777777" w:rsidR="00805751" w:rsidRPr="00664C44" w:rsidRDefault="00805751"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5CDC5A51" w14:textId="77777777" w:rsidR="00805751" w:rsidRPr="00664C44" w:rsidRDefault="00805751" w:rsidP="00610350">
            <w:pPr>
              <w:rPr>
                <w:color w:val="auto"/>
              </w:rPr>
            </w:pPr>
            <w:r w:rsidRPr="00664C44">
              <w:rPr>
                <w:color w:val="auto"/>
              </w:rPr>
              <w:t>Area or Asset understood to be affected - Identifies what is believed to be the impact of flooding.  However, it may impact on other areas or assets.</w:t>
            </w:r>
          </w:p>
          <w:p w14:paraId="0C81B736" w14:textId="73D42B7D" w:rsidR="00805751" w:rsidRPr="00664C44" w:rsidRDefault="00805751"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610350" w:rsidRPr="00664C44">
              <w:rPr>
                <w:color w:val="auto"/>
              </w:rPr>
              <w:t>have flooded</w:t>
            </w:r>
            <w:r w:rsidRPr="00664C44">
              <w:rPr>
                <w:color w:val="auto"/>
              </w:rPr>
              <w:t xml:space="preserve"> internally in the summer of 2007.</w:t>
            </w:r>
          </w:p>
          <w:p w14:paraId="675E47AA" w14:textId="77777777" w:rsidR="00805751" w:rsidRPr="00664C44" w:rsidRDefault="00805751"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26F035AD" w14:textId="77777777" w:rsidR="00805751" w:rsidRPr="00664C44" w:rsidRDefault="00805751" w:rsidP="00610350">
            <w:pPr>
              <w:rPr>
                <w:color w:val="auto"/>
              </w:rPr>
            </w:pPr>
            <w:r w:rsidRPr="00664C44">
              <w:rPr>
                <w:color w:val="auto"/>
              </w:rPr>
              <w:t>Other - relates largely to private roads.</w:t>
            </w:r>
          </w:p>
        </w:tc>
      </w:tr>
    </w:tbl>
    <w:p w14:paraId="388FB4E4" w14:textId="77777777" w:rsidR="009448B1" w:rsidRDefault="009448B1" w:rsidP="00991203"/>
    <w:p w14:paraId="77CFF641" w14:textId="2D02FE9E" w:rsidR="00413BAA" w:rsidRPr="009448B1" w:rsidRDefault="000603FE" w:rsidP="00991203">
      <w:pPr>
        <w:rPr>
          <w:bCs/>
          <w:sz w:val="20"/>
          <w:szCs w:val="20"/>
        </w:rPr>
      </w:pPr>
      <w:r w:rsidRPr="009448B1">
        <w:rPr>
          <w:bCs/>
          <w:sz w:val="20"/>
          <w:szCs w:val="20"/>
        </w:rPr>
        <w:t>Table</w:t>
      </w:r>
      <w:r w:rsidR="00A23317">
        <w:rPr>
          <w:bCs/>
          <w:sz w:val="20"/>
          <w:szCs w:val="20"/>
        </w:rPr>
        <w:t xml:space="preserve"> 7</w:t>
      </w:r>
      <w:r w:rsidR="00413BAA" w:rsidRPr="009448B1">
        <w:rPr>
          <w:bCs/>
          <w:sz w:val="20"/>
          <w:szCs w:val="20"/>
        </w:rPr>
        <w:t>: Other Sources of Flooding Rural Areas</w:t>
      </w:r>
    </w:p>
    <w:p w14:paraId="002723D6" w14:textId="77777777" w:rsidR="00413BAA" w:rsidRPr="00664C44" w:rsidRDefault="00413BAA" w:rsidP="00991203">
      <w:pPr>
        <w:rPr>
          <w:b/>
        </w:rPr>
      </w:pPr>
      <w:r w:rsidRPr="009448B1">
        <w:rPr>
          <w:bCs/>
          <w:sz w:val="20"/>
          <w:szCs w:val="20"/>
        </w:rPr>
        <w:t>Source: Ashfield District Council</w:t>
      </w:r>
    </w:p>
    <w:p w14:paraId="789684E8" w14:textId="77777777" w:rsidR="000603FE" w:rsidRPr="00664C44" w:rsidRDefault="000603FE" w:rsidP="00991203">
      <w:pPr>
        <w:rPr>
          <w:b/>
        </w:rPr>
      </w:pPr>
    </w:p>
    <w:p w14:paraId="4175B304" w14:textId="77777777" w:rsidR="000603FE" w:rsidRPr="00664C44" w:rsidRDefault="000603FE" w:rsidP="00991203"/>
    <w:p w14:paraId="5B61768B" w14:textId="77777777" w:rsidR="000603FE" w:rsidRPr="00664C44" w:rsidRDefault="000603FE" w:rsidP="00991203">
      <w:pPr>
        <w:pStyle w:val="Default"/>
      </w:pPr>
    </w:p>
    <w:p w14:paraId="450DA762" w14:textId="77777777" w:rsidR="000603FE" w:rsidRPr="00664C44" w:rsidRDefault="000603FE" w:rsidP="00991203">
      <w:pPr>
        <w:pStyle w:val="Default"/>
      </w:pPr>
    </w:p>
    <w:p w14:paraId="37DB423A" w14:textId="77777777" w:rsidR="000603FE" w:rsidRPr="00664C44" w:rsidRDefault="000603FE" w:rsidP="00991203">
      <w:pPr>
        <w:pStyle w:val="Default"/>
      </w:pPr>
    </w:p>
    <w:p w14:paraId="5F7F7AE5" w14:textId="77777777" w:rsidR="008D1E34" w:rsidRPr="00664C44" w:rsidRDefault="008D1E34" w:rsidP="00991203">
      <w:pPr>
        <w:pStyle w:val="Default"/>
        <w:sectPr w:rsidR="008D1E34" w:rsidRPr="00664C44" w:rsidSect="00865FD7">
          <w:pgSz w:w="16838" w:h="11906" w:orient="landscape"/>
          <w:pgMar w:top="1797" w:right="1558" w:bottom="1797" w:left="1440" w:header="709" w:footer="709" w:gutter="0"/>
          <w:cols w:space="708"/>
          <w:docGrid w:linePitch="360"/>
        </w:sectPr>
      </w:pPr>
    </w:p>
    <w:p w14:paraId="6D837BA2" w14:textId="3200F096" w:rsidR="00324180" w:rsidRDefault="007224A7" w:rsidP="00324180">
      <w:pPr>
        <w:pStyle w:val="Default"/>
        <w:tabs>
          <w:tab w:val="left" w:pos="142"/>
        </w:tabs>
        <w:ind w:left="284" w:hanging="284"/>
        <w:rPr>
          <w:bCs/>
        </w:rPr>
      </w:pPr>
      <w:r w:rsidRPr="00664C44">
        <w:rPr>
          <w:noProof/>
        </w:rPr>
        <w:lastRenderedPageBreak/>
        <w:drawing>
          <wp:inline distT="0" distB="0" distL="0" distR="0" wp14:anchorId="07FDC6EC" wp14:editId="6FA6E2BB">
            <wp:extent cx="5648325" cy="8115300"/>
            <wp:effectExtent l="0" t="0" r="9525"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48325" cy="8115300"/>
                    </a:xfrm>
                    <a:prstGeom prst="rect">
                      <a:avLst/>
                    </a:prstGeom>
                    <a:noFill/>
                    <a:ln>
                      <a:noFill/>
                    </a:ln>
                  </pic:spPr>
                </pic:pic>
              </a:graphicData>
            </a:graphic>
          </wp:inline>
        </w:drawing>
      </w:r>
      <w:r w:rsidR="008A06D9" w:rsidRPr="009448B1">
        <w:rPr>
          <w:bCs/>
          <w:sz w:val="20"/>
          <w:szCs w:val="20"/>
        </w:rPr>
        <w:t>Plan</w:t>
      </w:r>
      <w:r w:rsidR="00E745D7">
        <w:rPr>
          <w:bCs/>
          <w:sz w:val="20"/>
          <w:szCs w:val="20"/>
        </w:rPr>
        <w:t xml:space="preserve"> 17</w:t>
      </w:r>
      <w:r w:rsidR="000603FE" w:rsidRPr="009448B1">
        <w:rPr>
          <w:bCs/>
          <w:sz w:val="20"/>
          <w:szCs w:val="20"/>
        </w:rPr>
        <w:t>:  Flood Risk, Rural Areas</w:t>
      </w:r>
      <w:r w:rsidR="000603FE" w:rsidRPr="009448B1">
        <w:rPr>
          <w:bCs/>
        </w:rPr>
        <w:t>.</w:t>
      </w:r>
      <w:bookmarkStart w:id="115" w:name="_Toc146191891"/>
      <w:bookmarkStart w:id="116" w:name="_Toc146202940"/>
    </w:p>
    <w:p w14:paraId="083E466F" w14:textId="77777777" w:rsidR="00324180" w:rsidRDefault="00324180" w:rsidP="00324180">
      <w:pPr>
        <w:pStyle w:val="Default"/>
        <w:tabs>
          <w:tab w:val="left" w:pos="142"/>
        </w:tabs>
        <w:ind w:left="284" w:hanging="284"/>
        <w:rPr>
          <w:bCs/>
        </w:rPr>
      </w:pPr>
    </w:p>
    <w:p w14:paraId="74E7BB8B" w14:textId="77777777" w:rsidR="00324180" w:rsidRPr="00324180" w:rsidRDefault="00324180" w:rsidP="00A64983">
      <w:pPr>
        <w:pStyle w:val="Default"/>
        <w:tabs>
          <w:tab w:val="left" w:pos="142"/>
          <w:tab w:val="left" w:pos="1134"/>
        </w:tabs>
        <w:ind w:left="284" w:hanging="284"/>
      </w:pPr>
    </w:p>
    <w:p w14:paraId="07699EE8" w14:textId="08E5A8A5" w:rsidR="000F3CBF" w:rsidRPr="000F3CBF" w:rsidRDefault="000F3CBF" w:rsidP="0037151D">
      <w:pPr>
        <w:pStyle w:val="Heading2"/>
        <w:rPr>
          <w:b/>
          <w:color w:val="auto"/>
          <w:sz w:val="24"/>
          <w:szCs w:val="24"/>
        </w:rPr>
      </w:pPr>
      <w:bookmarkStart w:id="117" w:name="_Toc149915263"/>
      <w:r w:rsidRPr="000F3CBF">
        <w:rPr>
          <w:b/>
          <w:color w:val="auto"/>
          <w:sz w:val="24"/>
          <w:szCs w:val="24"/>
        </w:rPr>
        <w:lastRenderedPageBreak/>
        <w:t>6.</w:t>
      </w:r>
      <w:r w:rsidR="0037151D">
        <w:rPr>
          <w:b/>
          <w:color w:val="auto"/>
          <w:sz w:val="24"/>
          <w:szCs w:val="24"/>
        </w:rPr>
        <w:t>6</w:t>
      </w:r>
      <w:r w:rsidRPr="000F3CBF">
        <w:rPr>
          <w:b/>
          <w:color w:val="auto"/>
          <w:sz w:val="24"/>
          <w:szCs w:val="24"/>
        </w:rPr>
        <w:tab/>
        <w:t>Reservoirs</w:t>
      </w:r>
      <w:bookmarkEnd w:id="115"/>
      <w:bookmarkEnd w:id="116"/>
      <w:bookmarkEnd w:id="117"/>
    </w:p>
    <w:p w14:paraId="7A01E09A" w14:textId="77777777" w:rsidR="000F3CBF" w:rsidRPr="00664C44" w:rsidRDefault="000F3CBF" w:rsidP="000F3CBF">
      <w:pPr>
        <w:ind w:left="426"/>
        <w:rPr>
          <w:b/>
        </w:rPr>
      </w:pPr>
    </w:p>
    <w:p w14:paraId="3512683C" w14:textId="7EE71CB4" w:rsidR="000F3CBF" w:rsidRPr="00664C44" w:rsidRDefault="000F3CBF" w:rsidP="000F3CBF">
      <w:r>
        <w:t>6</w:t>
      </w:r>
      <w:r w:rsidRPr="00664C44">
        <w:t>.</w:t>
      </w:r>
      <w:r w:rsidR="0037151D">
        <w:t>6.1</w:t>
      </w:r>
      <w:r w:rsidRPr="00664C44">
        <w:tab/>
        <w:t xml:space="preserve">The failure of a reservoir has the potential to cause enormous damage </w:t>
      </w:r>
      <w:r w:rsidRPr="00664C44">
        <w:tab/>
        <w:t xml:space="preserve">due to the sudden release of large volumes of water. As a result, the </w:t>
      </w:r>
      <w:r w:rsidRPr="00664C44">
        <w:tab/>
        <w:t xml:space="preserve">NPPG encourages LPAs to identify impounded reservoirs. </w:t>
      </w:r>
    </w:p>
    <w:p w14:paraId="1E359C0B" w14:textId="77777777" w:rsidR="000F3CBF" w:rsidRPr="00664C44" w:rsidRDefault="000F3CBF" w:rsidP="000F3CBF"/>
    <w:p w14:paraId="09B00819" w14:textId="654C9918" w:rsidR="000F3CBF" w:rsidRPr="00664C44" w:rsidRDefault="000F3CBF" w:rsidP="000F3CBF">
      <w:r>
        <w:t>6</w:t>
      </w:r>
      <w:r w:rsidRPr="00664C44">
        <w:t>.</w:t>
      </w:r>
      <w:r w:rsidR="0037151D">
        <w:t>6.2</w:t>
      </w:r>
      <w:r w:rsidRPr="00664C44">
        <w:tab/>
        <w:t>In England, reservoirs which retain 25,000M</w:t>
      </w:r>
      <w:r w:rsidRPr="00664C44">
        <w:rPr>
          <w:vertAlign w:val="superscript"/>
        </w:rPr>
        <w:t>3</w:t>
      </w:r>
      <w:r w:rsidRPr="00664C44">
        <w:t xml:space="preserve"> or more of water are </w:t>
      </w:r>
      <w:r w:rsidRPr="00664C44">
        <w:tab/>
        <w:t xml:space="preserve">regulated under the Reservoirs Act 1975. The operators of these </w:t>
      </w:r>
      <w:r w:rsidRPr="00664C44">
        <w:tab/>
        <w:t xml:space="preserve">reservoirs are required to register them with the Environment Agency, </w:t>
      </w:r>
      <w:r w:rsidRPr="00664C44">
        <w:tab/>
        <w:t xml:space="preserve">with those identified as being at 'high-risk' are subject to high levels of </w:t>
      </w:r>
      <w:r w:rsidRPr="00664C44">
        <w:tab/>
        <w:t xml:space="preserve">inspection and </w:t>
      </w:r>
      <w:r w:rsidR="005950D7" w:rsidRPr="00664C44">
        <w:t>supervision.</w:t>
      </w:r>
    </w:p>
    <w:p w14:paraId="4133601A" w14:textId="77777777" w:rsidR="000F3CBF" w:rsidRPr="00664C44" w:rsidRDefault="000F3CBF" w:rsidP="000F3CBF"/>
    <w:p w14:paraId="6AFAA80C" w14:textId="5BA03C99" w:rsidR="000F3CBF" w:rsidRPr="00664C44" w:rsidRDefault="000F3CBF" w:rsidP="000F3CBF">
      <w:r>
        <w:t>6</w:t>
      </w:r>
      <w:r w:rsidRPr="00664C44">
        <w:t>.</w:t>
      </w:r>
      <w:r w:rsidR="0037151D">
        <w:t>6.3</w:t>
      </w:r>
      <w:r w:rsidRPr="00664C44">
        <w:tab/>
        <w:t>The Environment Agency Risk of Flooding from Reservoirs map</w:t>
      </w:r>
      <w:r>
        <w:t xml:space="preserve"> </w:t>
      </w:r>
      <w:r w:rsidRPr="00664C44">
        <w:t xml:space="preserve">has been </w:t>
      </w:r>
      <w:r>
        <w:tab/>
      </w:r>
      <w:r w:rsidRPr="00664C44">
        <w:t xml:space="preserve">used to identify areas that may be at risk from </w:t>
      </w:r>
      <w:r w:rsidRPr="00664C44">
        <w:tab/>
        <w:t xml:space="preserve">overtopping of reservoirs. </w:t>
      </w:r>
      <w:r>
        <w:tab/>
      </w:r>
      <w:r w:rsidRPr="00664C44">
        <w:t xml:space="preserve">The data was published following the Environment Agency's National </w:t>
      </w:r>
      <w:r>
        <w:tab/>
      </w:r>
      <w:r w:rsidRPr="00664C44">
        <w:t xml:space="preserve">Reservoir Inundation Mapping project in 2009, which mapped the risk </w:t>
      </w:r>
      <w:r>
        <w:tab/>
      </w:r>
      <w:r w:rsidRPr="00664C44">
        <w:t>of flooding from reservoirs storing over</w:t>
      </w:r>
      <w:r>
        <w:t xml:space="preserve"> </w:t>
      </w:r>
      <w:r w:rsidRPr="00664C44">
        <w:t>5,000</w:t>
      </w:r>
      <w:r>
        <w:t>m</w:t>
      </w:r>
      <w:r w:rsidRPr="00490C5C">
        <w:rPr>
          <w:sz w:val="20"/>
          <w:szCs w:val="20"/>
          <w:vertAlign w:val="superscript"/>
        </w:rPr>
        <w:t>3</w:t>
      </w:r>
      <w:r w:rsidRPr="00664C44">
        <w:t xml:space="preserve"> of water above </w:t>
      </w:r>
      <w:r>
        <w:tab/>
      </w:r>
      <w:r w:rsidRPr="00664C44">
        <w:t xml:space="preserve">ground level. Layers showing depth, extent and speed of flooding are </w:t>
      </w:r>
      <w:r>
        <w:tab/>
      </w:r>
      <w:r w:rsidRPr="00664C44">
        <w:t>available.</w:t>
      </w:r>
    </w:p>
    <w:p w14:paraId="2D0DD610" w14:textId="77777777" w:rsidR="000F3CBF" w:rsidRPr="00664C44" w:rsidRDefault="000F3CBF" w:rsidP="000F3CBF"/>
    <w:p w14:paraId="06D9E77A" w14:textId="291680CB" w:rsidR="000F3CBF" w:rsidRPr="00664C44" w:rsidRDefault="000F3CBF" w:rsidP="000F3CBF">
      <w:r>
        <w:t>6</w:t>
      </w:r>
      <w:r w:rsidRPr="00664C44">
        <w:t>.</w:t>
      </w:r>
      <w:r w:rsidR="0037151D">
        <w:t>6.4</w:t>
      </w:r>
      <w:r w:rsidRPr="00664C44">
        <w:tab/>
        <w:t xml:space="preserve">The Kings Mill Reservoir shown in the mapping may have an impact in </w:t>
      </w:r>
      <w:r w:rsidRPr="00664C44">
        <w:tab/>
        <w:t xml:space="preserve">Ashfield.  It is situated approximately 2.4 km northeast of Sutton.  The </w:t>
      </w:r>
      <w:r w:rsidRPr="00664C44">
        <w:tab/>
        <w:t xml:space="preserve">reservoir is formed by an earth fill embankment across the valley of the </w:t>
      </w:r>
      <w:r w:rsidRPr="00664C44">
        <w:tab/>
        <w:t xml:space="preserve">River Maun approximately 69m long and 9.5 m high.  The maximum </w:t>
      </w:r>
      <w:r w:rsidRPr="00664C44">
        <w:tab/>
        <w:t xml:space="preserve">depth of water is said to be 5.3 m and the estimated capacity is </w:t>
      </w:r>
      <w:r w:rsidRPr="00664C44">
        <w:tab/>
        <w:t>410,000m</w:t>
      </w:r>
      <w:r w:rsidRPr="00664C44">
        <w:rPr>
          <w:vertAlign w:val="superscript"/>
        </w:rPr>
        <w:t>3</w:t>
      </w:r>
      <w:r w:rsidRPr="00664C44">
        <w:t>.  The present reservoir was constructed for the 4</w:t>
      </w:r>
      <w:r w:rsidRPr="00664C44">
        <w:rPr>
          <w:vertAlign w:val="superscript"/>
        </w:rPr>
        <w:t>th</w:t>
      </w:r>
      <w:r w:rsidRPr="00664C44">
        <w:t xml:space="preserve"> Duke of </w:t>
      </w:r>
      <w:r w:rsidRPr="00664C44">
        <w:tab/>
        <w:t xml:space="preserve">Portland between 1835 and 1839.  It is currently used for amenity and </w:t>
      </w:r>
      <w:r w:rsidRPr="00664C44">
        <w:tab/>
        <w:t xml:space="preserve">leisure purposes and will act, to some extent, as a regulator of the River </w:t>
      </w:r>
      <w:r>
        <w:tab/>
      </w:r>
      <w:r w:rsidRPr="00664C44">
        <w:t xml:space="preserve">Maun.  </w:t>
      </w:r>
    </w:p>
    <w:p w14:paraId="7091E79E" w14:textId="77777777" w:rsidR="000F3CBF" w:rsidRPr="00664C44" w:rsidRDefault="000F3CBF" w:rsidP="000F3CBF"/>
    <w:p w14:paraId="286F905C" w14:textId="52390517" w:rsidR="000F3CBF" w:rsidRPr="00664C44" w:rsidRDefault="000F3CBF" w:rsidP="000F3CBF">
      <w:r>
        <w:rPr>
          <w:bCs/>
          <w:color w:val="auto"/>
        </w:rPr>
        <w:t>6</w:t>
      </w:r>
      <w:r w:rsidRPr="00664C44">
        <w:rPr>
          <w:bCs/>
          <w:color w:val="auto"/>
        </w:rPr>
        <w:t>.</w:t>
      </w:r>
      <w:r w:rsidR="0037151D">
        <w:rPr>
          <w:bCs/>
          <w:color w:val="auto"/>
        </w:rPr>
        <w:t>6.5</w:t>
      </w:r>
      <w:r w:rsidRPr="00664C44">
        <w:rPr>
          <w:bCs/>
          <w:color w:val="auto"/>
        </w:rPr>
        <w:tab/>
      </w:r>
      <w:r w:rsidRPr="00664C44">
        <w:t xml:space="preserve">The reservoirs inundation extents are shown on the governments ‘Long </w:t>
      </w:r>
      <w:r>
        <w:tab/>
      </w:r>
      <w:r w:rsidRPr="00664C44">
        <w:t xml:space="preserve">term flood risk assessment for locations in England’ website: </w:t>
      </w:r>
    </w:p>
    <w:p w14:paraId="5B01EBEB" w14:textId="77777777" w:rsidR="000F3CBF" w:rsidRPr="00664C44" w:rsidRDefault="000F3CBF" w:rsidP="000F3CBF">
      <w:pPr>
        <w:rPr>
          <w:bCs/>
          <w:color w:val="auto"/>
        </w:rPr>
      </w:pPr>
      <w:r w:rsidRPr="00664C44">
        <w:tab/>
      </w:r>
      <w:hyperlink r:id="rId43" w:history="1">
        <w:r w:rsidRPr="00664C44">
          <w:rPr>
            <w:rStyle w:val="Hyperlink"/>
          </w:rPr>
          <w:t>https://check-long-term-flood-risk.service.gov.uk/map</w:t>
        </w:r>
      </w:hyperlink>
    </w:p>
    <w:p w14:paraId="73C46FAF" w14:textId="77777777" w:rsidR="000F3CBF" w:rsidRPr="00664C44" w:rsidRDefault="000F3CBF" w:rsidP="000F3CBF">
      <w:pPr>
        <w:rPr>
          <w:bCs/>
          <w:color w:val="auto"/>
        </w:rPr>
      </w:pPr>
    </w:p>
    <w:p w14:paraId="51FD7A32" w14:textId="42BA1DB7" w:rsidR="000F3CBF" w:rsidRPr="00664C44" w:rsidRDefault="000F3CBF" w:rsidP="000F3CBF">
      <w:r>
        <w:t>6</w:t>
      </w:r>
      <w:r w:rsidRPr="00664C44">
        <w:t>.</w:t>
      </w:r>
      <w:r w:rsidR="0037151D">
        <w:t>6.6</w:t>
      </w:r>
      <w:r w:rsidRPr="00664C44">
        <w:tab/>
        <w:t>The Environment Agency maps represent a credible worst-case scenario.</w:t>
      </w:r>
    </w:p>
    <w:p w14:paraId="0445A01E" w14:textId="77777777" w:rsidR="000F3CBF" w:rsidRPr="00664C44" w:rsidRDefault="000F3CBF" w:rsidP="000F3CBF"/>
    <w:p w14:paraId="7E1C4B1A" w14:textId="4BEFE6FD" w:rsidR="000F3CBF" w:rsidRPr="00664C44" w:rsidRDefault="000F3CBF" w:rsidP="000F3CBF">
      <w:r>
        <w:t>6</w:t>
      </w:r>
      <w:r w:rsidRPr="00664C44">
        <w:t>.</w:t>
      </w:r>
      <w:r w:rsidR="0037151D">
        <w:t>6.7</w:t>
      </w:r>
      <w:r w:rsidRPr="00664C44">
        <w:tab/>
        <w:t xml:space="preserve">Reservoirs governed by the Reservoir Act 1975 have strict regulations for </w:t>
      </w:r>
      <w:r w:rsidRPr="00664C44">
        <w:tab/>
        <w:t xml:space="preserve">maintenance schedules.  Operators should identify any problems before </w:t>
      </w:r>
      <w:r>
        <w:tab/>
      </w:r>
      <w:r w:rsidRPr="00664C44">
        <w:t>they become an issue which may affect the safety of a reservoir.</w:t>
      </w:r>
    </w:p>
    <w:p w14:paraId="1E7A2B18" w14:textId="77777777" w:rsidR="000F3CBF" w:rsidRPr="00664C44" w:rsidRDefault="000F3CBF" w:rsidP="000F3CBF"/>
    <w:p w14:paraId="4FD3FAEE" w14:textId="1049594B" w:rsidR="000F3CBF" w:rsidRPr="00664C44" w:rsidRDefault="000F3CBF" w:rsidP="000F3CBF">
      <w:pPr>
        <w:rPr>
          <w:bCs/>
          <w:color w:val="auto"/>
        </w:rPr>
      </w:pPr>
      <w:r>
        <w:rPr>
          <w:bCs/>
          <w:color w:val="auto"/>
        </w:rPr>
        <w:t>6</w:t>
      </w:r>
      <w:r w:rsidRPr="00664C44">
        <w:rPr>
          <w:bCs/>
          <w:color w:val="auto"/>
        </w:rPr>
        <w:t>.</w:t>
      </w:r>
      <w:r w:rsidR="0037151D">
        <w:rPr>
          <w:bCs/>
          <w:color w:val="auto"/>
        </w:rPr>
        <w:t>6.8</w:t>
      </w:r>
      <w:r w:rsidRPr="00664C44">
        <w:rPr>
          <w:bCs/>
          <w:color w:val="auto"/>
        </w:rPr>
        <w:tab/>
        <w:t xml:space="preserve">There are no records of flooding from reservoirs affecting properties in </w:t>
      </w:r>
      <w:r w:rsidRPr="00664C44">
        <w:rPr>
          <w:bCs/>
          <w:color w:val="auto"/>
        </w:rPr>
        <w:tab/>
        <w:t xml:space="preserve">the Ashfield.  The level and standard of inspection and maintenance </w:t>
      </w:r>
      <w:r w:rsidRPr="00664C44">
        <w:rPr>
          <w:bCs/>
          <w:color w:val="auto"/>
        </w:rPr>
        <w:tab/>
        <w:t xml:space="preserve">required under the Act means that the risk of flooding from reservoirs is </w:t>
      </w:r>
      <w:r w:rsidRPr="00664C44">
        <w:rPr>
          <w:bCs/>
          <w:color w:val="auto"/>
        </w:rPr>
        <w:tab/>
        <w:t xml:space="preserve">relatively low compared to flooding from rivers of surface water.  </w:t>
      </w:r>
      <w:r w:rsidRPr="00664C44">
        <w:rPr>
          <w:bCs/>
          <w:color w:val="auto"/>
        </w:rPr>
        <w:tab/>
      </w:r>
      <w:r w:rsidRPr="00664C44">
        <w:rPr>
          <w:bCs/>
          <w:color w:val="auto"/>
        </w:rPr>
        <w:tab/>
        <w:t xml:space="preserve">However, there remains a small risk to development from reservoirs </w:t>
      </w:r>
      <w:r w:rsidRPr="00664C44">
        <w:rPr>
          <w:bCs/>
          <w:color w:val="auto"/>
        </w:rPr>
        <w:tab/>
        <w:t xml:space="preserve">which developers should consider.  </w:t>
      </w:r>
    </w:p>
    <w:p w14:paraId="124E53AE" w14:textId="77777777" w:rsidR="000F3CBF" w:rsidRPr="00664C44" w:rsidRDefault="000F3CBF" w:rsidP="000F3CBF">
      <w:pPr>
        <w:rPr>
          <w:bCs/>
          <w:color w:val="auto"/>
        </w:rPr>
      </w:pPr>
    </w:p>
    <w:p w14:paraId="366D1E94" w14:textId="66EED028" w:rsidR="00C87140" w:rsidRPr="00A23317" w:rsidRDefault="000F3CBF" w:rsidP="00A23317">
      <w:pPr>
        <w:rPr>
          <w:bCs/>
          <w:color w:val="auto"/>
        </w:rPr>
      </w:pPr>
      <w:r>
        <w:rPr>
          <w:bCs/>
          <w:color w:val="auto"/>
        </w:rPr>
        <w:t>6</w:t>
      </w:r>
      <w:r w:rsidRPr="00664C44">
        <w:rPr>
          <w:bCs/>
          <w:color w:val="auto"/>
        </w:rPr>
        <w:t>.</w:t>
      </w:r>
      <w:r w:rsidR="0037151D">
        <w:rPr>
          <w:bCs/>
          <w:color w:val="auto"/>
        </w:rPr>
        <w:t>6.9</w:t>
      </w:r>
      <w:r w:rsidRPr="00664C44">
        <w:rPr>
          <w:bCs/>
          <w:color w:val="auto"/>
        </w:rPr>
        <w:tab/>
        <w:t xml:space="preserve">Surface water flooding is identified from the EA maps (1 in 30) that </w:t>
      </w:r>
      <w:r w:rsidRPr="00664C44">
        <w:rPr>
          <w:bCs/>
          <w:color w:val="auto"/>
        </w:rPr>
        <w:tab/>
        <w:t>extend this risk across Sutton Road and down Kingsmill Road East.</w:t>
      </w:r>
    </w:p>
    <w:p w14:paraId="133AF327" w14:textId="77777777" w:rsidR="00C87140" w:rsidRPr="00664C44" w:rsidRDefault="00C87140" w:rsidP="00991203">
      <w:pPr>
        <w:autoSpaceDE w:val="0"/>
        <w:autoSpaceDN w:val="0"/>
        <w:adjustRightInd w:val="0"/>
        <w:rPr>
          <w:color w:val="auto"/>
        </w:rPr>
      </w:pPr>
    </w:p>
    <w:p w14:paraId="1967BE7C" w14:textId="50B8BF17" w:rsidR="001B4497" w:rsidRPr="000F3CBF" w:rsidRDefault="0037151D" w:rsidP="001B4497">
      <w:pPr>
        <w:pStyle w:val="Heading2"/>
        <w:rPr>
          <w:b/>
          <w:color w:val="auto"/>
          <w:sz w:val="24"/>
          <w:szCs w:val="24"/>
        </w:rPr>
      </w:pPr>
      <w:bookmarkStart w:id="118" w:name="_Toc146191892"/>
      <w:bookmarkStart w:id="119" w:name="_Toc146202941"/>
      <w:bookmarkStart w:id="120" w:name="_Toc149915264"/>
      <w:r>
        <w:rPr>
          <w:b/>
          <w:color w:val="auto"/>
          <w:sz w:val="24"/>
          <w:szCs w:val="24"/>
        </w:rPr>
        <w:t>6.7</w:t>
      </w:r>
      <w:r>
        <w:rPr>
          <w:b/>
          <w:color w:val="auto"/>
          <w:sz w:val="24"/>
          <w:szCs w:val="24"/>
        </w:rPr>
        <w:tab/>
      </w:r>
      <w:r w:rsidR="001B4497" w:rsidRPr="000F3CBF">
        <w:rPr>
          <w:b/>
          <w:color w:val="auto"/>
          <w:sz w:val="24"/>
          <w:szCs w:val="24"/>
        </w:rPr>
        <w:t>Flood Defences</w:t>
      </w:r>
      <w:bookmarkEnd w:id="118"/>
      <w:bookmarkEnd w:id="119"/>
      <w:bookmarkEnd w:id="120"/>
    </w:p>
    <w:p w14:paraId="3C0366BA" w14:textId="77777777" w:rsidR="001B4497" w:rsidRPr="00664C44" w:rsidRDefault="001B4497" w:rsidP="001B4497">
      <w:pPr>
        <w:autoSpaceDE w:val="0"/>
        <w:autoSpaceDN w:val="0"/>
        <w:adjustRightInd w:val="0"/>
        <w:rPr>
          <w:b/>
          <w:color w:val="auto"/>
        </w:rPr>
      </w:pPr>
    </w:p>
    <w:p w14:paraId="6988B294" w14:textId="1BAF3255" w:rsidR="001B4497" w:rsidRPr="00664C44" w:rsidRDefault="0037151D" w:rsidP="001B4497">
      <w:pPr>
        <w:rPr>
          <w:color w:val="auto"/>
        </w:rPr>
      </w:pPr>
      <w:r>
        <w:rPr>
          <w:color w:val="auto"/>
        </w:rPr>
        <w:t>6</w:t>
      </w:r>
      <w:r w:rsidR="001B4497" w:rsidRPr="00664C44">
        <w:rPr>
          <w:color w:val="auto"/>
        </w:rPr>
        <w:t>.</w:t>
      </w:r>
      <w:r>
        <w:rPr>
          <w:color w:val="auto"/>
        </w:rPr>
        <w:t>7.1</w:t>
      </w:r>
      <w:r>
        <w:rPr>
          <w:color w:val="auto"/>
        </w:rPr>
        <w:tab/>
      </w:r>
      <w:r w:rsidR="001B4497" w:rsidRPr="00664C44">
        <w:rPr>
          <w:color w:val="auto"/>
        </w:rPr>
        <w:t xml:space="preserve">Flood defences are typically raised structures that alter natural flow </w:t>
      </w:r>
      <w:r w:rsidR="001B4497" w:rsidRPr="00664C44">
        <w:rPr>
          <w:color w:val="auto"/>
        </w:rPr>
        <w:tab/>
        <w:t xml:space="preserve">patterns and prevent floodwater from entering property in times of </w:t>
      </w:r>
      <w:r w:rsidR="001B4497" w:rsidRPr="00664C44">
        <w:rPr>
          <w:color w:val="auto"/>
        </w:rPr>
        <w:tab/>
        <w:t xml:space="preserve">flooding. They are generally categorised as either ‘formal’ or ‘informal’ </w:t>
      </w:r>
      <w:r w:rsidR="001B4497" w:rsidRPr="00664C44">
        <w:rPr>
          <w:color w:val="auto"/>
        </w:rPr>
        <w:tab/>
        <w:t xml:space="preserve">defences. A ‘formal’ flood defence is a structure that was built specifically </w:t>
      </w:r>
      <w:r w:rsidR="00D3143F">
        <w:rPr>
          <w:color w:val="auto"/>
        </w:rPr>
        <w:tab/>
      </w:r>
      <w:r w:rsidR="001B4497" w:rsidRPr="00664C44">
        <w:rPr>
          <w:color w:val="auto"/>
        </w:rPr>
        <w:t>for the purpose of flood defence, and is maintained by its respective</w:t>
      </w:r>
      <w:r w:rsidR="00C3573C">
        <w:rPr>
          <w:color w:val="auto"/>
        </w:rPr>
        <w:t xml:space="preserve"> </w:t>
      </w:r>
      <w:r w:rsidR="00C3573C">
        <w:rPr>
          <w:color w:val="auto"/>
        </w:rPr>
        <w:tab/>
      </w:r>
      <w:r w:rsidR="001B4497" w:rsidRPr="00664C44">
        <w:rPr>
          <w:color w:val="auto"/>
        </w:rPr>
        <w:t xml:space="preserve">owner, which could be the Environment Agency, Local Authority, or </w:t>
      </w:r>
      <w:r w:rsidR="00D3143F">
        <w:rPr>
          <w:color w:val="auto"/>
        </w:rPr>
        <w:tab/>
      </w:r>
      <w:r w:rsidR="001B4497" w:rsidRPr="00664C44">
        <w:rPr>
          <w:color w:val="auto"/>
        </w:rPr>
        <w:t xml:space="preserve">an </w:t>
      </w:r>
      <w:r w:rsidR="00D3143F">
        <w:rPr>
          <w:color w:val="auto"/>
        </w:rPr>
        <w:tab/>
      </w:r>
      <w:r w:rsidR="001B4497" w:rsidRPr="00664C44">
        <w:rPr>
          <w:color w:val="auto"/>
        </w:rPr>
        <w:t xml:space="preserve">individual. An ‘informal’ flood defence is a structure that has not been </w:t>
      </w:r>
      <w:r w:rsidR="00D3143F">
        <w:rPr>
          <w:color w:val="auto"/>
        </w:rPr>
        <w:tab/>
      </w:r>
      <w:r w:rsidR="001B4497" w:rsidRPr="00664C44">
        <w:rPr>
          <w:color w:val="auto"/>
        </w:rPr>
        <w:t xml:space="preserve">specifically built to retain floodwater, and is not </w:t>
      </w:r>
      <w:r w:rsidR="001B4497" w:rsidRPr="00664C44">
        <w:rPr>
          <w:color w:val="auto"/>
        </w:rPr>
        <w:tab/>
        <w:t xml:space="preserve">maintained for this </w:t>
      </w:r>
      <w:r w:rsidR="00D3143F">
        <w:rPr>
          <w:color w:val="auto"/>
        </w:rPr>
        <w:tab/>
      </w:r>
      <w:r w:rsidR="001B4497" w:rsidRPr="00664C44">
        <w:rPr>
          <w:color w:val="auto"/>
        </w:rPr>
        <w:t>specific purpose, but may afford some protection against</w:t>
      </w:r>
      <w:r>
        <w:rPr>
          <w:color w:val="auto"/>
        </w:rPr>
        <w:t xml:space="preserve"> </w:t>
      </w:r>
      <w:r w:rsidR="001B4497" w:rsidRPr="00664C44">
        <w:rPr>
          <w:color w:val="auto"/>
        </w:rPr>
        <w:t xml:space="preserve">flooding. </w:t>
      </w:r>
      <w:r>
        <w:rPr>
          <w:color w:val="auto"/>
        </w:rPr>
        <w:tab/>
      </w:r>
      <w:r w:rsidR="001B4497" w:rsidRPr="00664C44">
        <w:rPr>
          <w:color w:val="auto"/>
        </w:rPr>
        <w:t>These can include boundary walls, industrial</w:t>
      </w:r>
      <w:r w:rsidR="00D3143F">
        <w:rPr>
          <w:color w:val="auto"/>
        </w:rPr>
        <w:t xml:space="preserve"> </w:t>
      </w:r>
      <w:r w:rsidR="001B4497" w:rsidRPr="00664C44">
        <w:rPr>
          <w:color w:val="auto"/>
        </w:rPr>
        <w:t xml:space="preserve">buildings, railway </w:t>
      </w:r>
      <w:r w:rsidR="001B4497">
        <w:rPr>
          <w:color w:val="auto"/>
        </w:rPr>
        <w:tab/>
      </w:r>
      <w:r w:rsidR="001B4497" w:rsidRPr="00664C44">
        <w:rPr>
          <w:color w:val="auto"/>
        </w:rPr>
        <w:t xml:space="preserve">embankments and road embankments situated immediately </w:t>
      </w:r>
      <w:r w:rsidR="001B4497">
        <w:rPr>
          <w:color w:val="auto"/>
        </w:rPr>
        <w:tab/>
      </w:r>
      <w:r w:rsidR="001B4497" w:rsidRPr="00664C44">
        <w:rPr>
          <w:color w:val="auto"/>
        </w:rPr>
        <w:t xml:space="preserve">adjacent to </w:t>
      </w:r>
      <w:r w:rsidR="001B4497">
        <w:rPr>
          <w:color w:val="auto"/>
        </w:rPr>
        <w:tab/>
      </w:r>
      <w:r w:rsidR="001B4497" w:rsidRPr="00664C44">
        <w:rPr>
          <w:color w:val="auto"/>
        </w:rPr>
        <w:t>rivers.</w:t>
      </w:r>
    </w:p>
    <w:p w14:paraId="3C37BCC5" w14:textId="77777777" w:rsidR="001B4497" w:rsidRPr="00664C44" w:rsidRDefault="001B4497" w:rsidP="001B4497">
      <w:pPr>
        <w:rPr>
          <w:color w:val="auto"/>
        </w:rPr>
      </w:pPr>
    </w:p>
    <w:p w14:paraId="4151A5B6" w14:textId="0CA47CFB" w:rsidR="001B4497" w:rsidRPr="00664C44" w:rsidRDefault="0037151D" w:rsidP="001B4497">
      <w:pPr>
        <w:rPr>
          <w:color w:val="auto"/>
        </w:rPr>
      </w:pPr>
      <w:r>
        <w:rPr>
          <w:color w:val="auto"/>
        </w:rPr>
        <w:t>6.7.2</w:t>
      </w:r>
      <w:r>
        <w:rPr>
          <w:color w:val="auto"/>
        </w:rPr>
        <w:tab/>
      </w:r>
      <w:r w:rsidR="00673DC8">
        <w:rPr>
          <w:color w:val="auto"/>
        </w:rPr>
        <w:t>F</w:t>
      </w:r>
      <w:r w:rsidR="001B4497" w:rsidRPr="00664C44">
        <w:rPr>
          <w:color w:val="auto"/>
        </w:rPr>
        <w:t xml:space="preserve">ormal raised flood defences providing protection from flooding have </w:t>
      </w:r>
      <w:r w:rsidR="001B4497" w:rsidRPr="00664C44">
        <w:rPr>
          <w:color w:val="auto"/>
        </w:rPr>
        <w:tab/>
        <w:t>been identified in Ashfield as part of the SFRA process. Informal</w:t>
      </w:r>
      <w:r w:rsidR="00D3143F">
        <w:rPr>
          <w:color w:val="auto"/>
        </w:rPr>
        <w:t xml:space="preserve"> </w:t>
      </w:r>
      <w:r w:rsidR="00D3143F">
        <w:rPr>
          <w:color w:val="auto"/>
        </w:rPr>
        <w:tab/>
      </w:r>
      <w:r w:rsidR="001B4497" w:rsidRPr="00664C44">
        <w:rPr>
          <w:color w:val="auto"/>
        </w:rPr>
        <w:t xml:space="preserve">defences can be provided by local roads and/or rail lines that have </w:t>
      </w:r>
      <w:r w:rsidR="001B4497" w:rsidRPr="00664C44">
        <w:rPr>
          <w:color w:val="auto"/>
        </w:rPr>
        <w:tab/>
        <w:t xml:space="preserve">been </w:t>
      </w:r>
      <w:r w:rsidR="001B4497">
        <w:rPr>
          <w:color w:val="auto"/>
        </w:rPr>
        <w:tab/>
      </w:r>
      <w:r w:rsidR="001B4497" w:rsidRPr="00664C44">
        <w:rPr>
          <w:color w:val="auto"/>
        </w:rPr>
        <w:t xml:space="preserve">constructed on raised embankments.  These embankments will alter </w:t>
      </w:r>
      <w:r w:rsidR="001B4497">
        <w:rPr>
          <w:color w:val="auto"/>
        </w:rPr>
        <w:tab/>
      </w:r>
      <w:r w:rsidR="001B4497" w:rsidRPr="00664C44">
        <w:rPr>
          <w:color w:val="auto"/>
        </w:rPr>
        <w:t xml:space="preserve">overland flow routes and as such may have a localised effect upon </w:t>
      </w:r>
      <w:r w:rsidR="001B4497">
        <w:rPr>
          <w:color w:val="auto"/>
        </w:rPr>
        <w:tab/>
      </w:r>
      <w:r w:rsidR="001B4497" w:rsidRPr="00664C44">
        <w:rPr>
          <w:color w:val="auto"/>
        </w:rPr>
        <w:t xml:space="preserve">the </w:t>
      </w:r>
      <w:r w:rsidR="001B4497">
        <w:rPr>
          <w:color w:val="auto"/>
        </w:rPr>
        <w:tab/>
      </w:r>
      <w:r w:rsidR="001B4497" w:rsidRPr="00664C44">
        <w:rPr>
          <w:color w:val="auto"/>
        </w:rPr>
        <w:t xml:space="preserve">risk of flooding. This should be carefully reviewed in a local context as </w:t>
      </w:r>
      <w:r w:rsidR="001B4497">
        <w:rPr>
          <w:color w:val="auto"/>
        </w:rPr>
        <w:tab/>
      </w:r>
      <w:r w:rsidR="001B4497" w:rsidRPr="00664C44">
        <w:rPr>
          <w:color w:val="auto"/>
        </w:rPr>
        <w:t xml:space="preserve">part of any detailed site-based Flood Risk Assessment </w:t>
      </w:r>
    </w:p>
    <w:p w14:paraId="578EDB69" w14:textId="77777777" w:rsidR="00C87140" w:rsidRPr="00664C44" w:rsidRDefault="00C87140" w:rsidP="00991203">
      <w:pPr>
        <w:autoSpaceDE w:val="0"/>
        <w:autoSpaceDN w:val="0"/>
        <w:adjustRightInd w:val="0"/>
        <w:rPr>
          <w:color w:val="auto"/>
        </w:rPr>
      </w:pPr>
    </w:p>
    <w:p w14:paraId="1E84267C" w14:textId="77777777" w:rsidR="00C87140" w:rsidRPr="00664C44" w:rsidRDefault="00C87140" w:rsidP="00991203">
      <w:pPr>
        <w:autoSpaceDE w:val="0"/>
        <w:autoSpaceDN w:val="0"/>
        <w:adjustRightInd w:val="0"/>
        <w:rPr>
          <w:color w:val="auto"/>
        </w:rPr>
      </w:pPr>
    </w:p>
    <w:p w14:paraId="4EC526A2" w14:textId="77777777" w:rsidR="00C87140" w:rsidRPr="00664C44" w:rsidRDefault="00C87140" w:rsidP="00991203">
      <w:pPr>
        <w:autoSpaceDE w:val="0"/>
        <w:autoSpaceDN w:val="0"/>
        <w:adjustRightInd w:val="0"/>
        <w:rPr>
          <w:color w:val="auto"/>
        </w:rPr>
      </w:pPr>
    </w:p>
    <w:p w14:paraId="7C67E88B" w14:textId="77777777" w:rsidR="00C87140" w:rsidRPr="00664C44" w:rsidRDefault="00C87140" w:rsidP="00991203">
      <w:pPr>
        <w:autoSpaceDE w:val="0"/>
        <w:autoSpaceDN w:val="0"/>
        <w:adjustRightInd w:val="0"/>
        <w:rPr>
          <w:color w:val="auto"/>
        </w:rPr>
      </w:pPr>
    </w:p>
    <w:p w14:paraId="39511894" w14:textId="77777777" w:rsidR="00C87140" w:rsidRPr="00664C44" w:rsidRDefault="00C87140" w:rsidP="00991203">
      <w:pPr>
        <w:autoSpaceDE w:val="0"/>
        <w:autoSpaceDN w:val="0"/>
        <w:adjustRightInd w:val="0"/>
        <w:rPr>
          <w:color w:val="auto"/>
        </w:rPr>
      </w:pPr>
    </w:p>
    <w:p w14:paraId="7728B7CF" w14:textId="77777777" w:rsidR="00C87140" w:rsidRPr="00664C44" w:rsidRDefault="00C87140" w:rsidP="00991203">
      <w:pPr>
        <w:autoSpaceDE w:val="0"/>
        <w:autoSpaceDN w:val="0"/>
        <w:adjustRightInd w:val="0"/>
        <w:rPr>
          <w:color w:val="auto"/>
        </w:rPr>
      </w:pPr>
    </w:p>
    <w:p w14:paraId="70207C6D" w14:textId="77777777" w:rsidR="00C87140" w:rsidRPr="00664C44" w:rsidRDefault="00C87140" w:rsidP="00991203">
      <w:pPr>
        <w:autoSpaceDE w:val="0"/>
        <w:autoSpaceDN w:val="0"/>
        <w:adjustRightInd w:val="0"/>
        <w:rPr>
          <w:color w:val="auto"/>
        </w:rPr>
      </w:pPr>
    </w:p>
    <w:p w14:paraId="29526818" w14:textId="77777777" w:rsidR="00C87140" w:rsidRPr="00664C44" w:rsidRDefault="00C87140" w:rsidP="00991203">
      <w:pPr>
        <w:autoSpaceDE w:val="0"/>
        <w:autoSpaceDN w:val="0"/>
        <w:adjustRightInd w:val="0"/>
        <w:rPr>
          <w:color w:val="auto"/>
        </w:rPr>
      </w:pPr>
    </w:p>
    <w:p w14:paraId="59703C5B" w14:textId="77777777" w:rsidR="00C87140" w:rsidRPr="00664C44" w:rsidRDefault="00C87140" w:rsidP="00991203">
      <w:pPr>
        <w:autoSpaceDE w:val="0"/>
        <w:autoSpaceDN w:val="0"/>
        <w:adjustRightInd w:val="0"/>
        <w:rPr>
          <w:color w:val="auto"/>
        </w:rPr>
      </w:pPr>
    </w:p>
    <w:p w14:paraId="41C84E84" w14:textId="77777777" w:rsidR="00C87140" w:rsidRPr="00664C44" w:rsidRDefault="00C87140" w:rsidP="00991203">
      <w:pPr>
        <w:autoSpaceDE w:val="0"/>
        <w:autoSpaceDN w:val="0"/>
        <w:adjustRightInd w:val="0"/>
        <w:rPr>
          <w:color w:val="auto"/>
        </w:rPr>
      </w:pPr>
    </w:p>
    <w:p w14:paraId="3C790787" w14:textId="77777777" w:rsidR="00C87140" w:rsidRPr="00664C44" w:rsidRDefault="00C87140" w:rsidP="00991203">
      <w:pPr>
        <w:autoSpaceDE w:val="0"/>
        <w:autoSpaceDN w:val="0"/>
        <w:adjustRightInd w:val="0"/>
        <w:rPr>
          <w:color w:val="auto"/>
        </w:rPr>
      </w:pPr>
    </w:p>
    <w:p w14:paraId="0A229D43" w14:textId="77777777" w:rsidR="00C87140" w:rsidRPr="00664C44" w:rsidRDefault="00C87140" w:rsidP="00991203">
      <w:pPr>
        <w:autoSpaceDE w:val="0"/>
        <w:autoSpaceDN w:val="0"/>
        <w:adjustRightInd w:val="0"/>
        <w:rPr>
          <w:color w:val="auto"/>
        </w:rPr>
      </w:pPr>
    </w:p>
    <w:p w14:paraId="6CF7D74C" w14:textId="77777777" w:rsidR="00C87140" w:rsidRPr="00664C44" w:rsidRDefault="00C87140" w:rsidP="00991203">
      <w:pPr>
        <w:autoSpaceDE w:val="0"/>
        <w:autoSpaceDN w:val="0"/>
        <w:adjustRightInd w:val="0"/>
        <w:rPr>
          <w:color w:val="auto"/>
        </w:rPr>
      </w:pPr>
    </w:p>
    <w:p w14:paraId="7B0B7525" w14:textId="77777777" w:rsidR="00C87140" w:rsidRPr="00664C44" w:rsidRDefault="00C87140" w:rsidP="00991203">
      <w:pPr>
        <w:autoSpaceDE w:val="0"/>
        <w:autoSpaceDN w:val="0"/>
        <w:adjustRightInd w:val="0"/>
        <w:rPr>
          <w:color w:val="auto"/>
        </w:rPr>
      </w:pPr>
    </w:p>
    <w:p w14:paraId="0199F412" w14:textId="77777777" w:rsidR="00C87140" w:rsidRPr="00664C44" w:rsidRDefault="00C87140" w:rsidP="00991203">
      <w:pPr>
        <w:autoSpaceDE w:val="0"/>
        <w:autoSpaceDN w:val="0"/>
        <w:adjustRightInd w:val="0"/>
        <w:rPr>
          <w:color w:val="auto"/>
        </w:rPr>
      </w:pPr>
    </w:p>
    <w:p w14:paraId="0A35121C" w14:textId="77777777" w:rsidR="00C87140" w:rsidRPr="00664C44" w:rsidRDefault="00C87140" w:rsidP="00991203">
      <w:pPr>
        <w:autoSpaceDE w:val="0"/>
        <w:autoSpaceDN w:val="0"/>
        <w:adjustRightInd w:val="0"/>
        <w:rPr>
          <w:color w:val="auto"/>
        </w:rPr>
      </w:pPr>
    </w:p>
    <w:p w14:paraId="31047F29" w14:textId="77777777" w:rsidR="00C87140" w:rsidRPr="00664C44" w:rsidRDefault="00C87140" w:rsidP="00991203">
      <w:pPr>
        <w:autoSpaceDE w:val="0"/>
        <w:autoSpaceDN w:val="0"/>
        <w:adjustRightInd w:val="0"/>
        <w:rPr>
          <w:color w:val="auto"/>
        </w:rPr>
      </w:pPr>
    </w:p>
    <w:p w14:paraId="2DFEB7C5" w14:textId="77777777" w:rsidR="00733DBD" w:rsidRPr="00664C44" w:rsidRDefault="00733DBD" w:rsidP="00991203">
      <w:pPr>
        <w:autoSpaceDE w:val="0"/>
        <w:autoSpaceDN w:val="0"/>
        <w:adjustRightInd w:val="0"/>
        <w:rPr>
          <w:color w:val="auto"/>
        </w:rPr>
      </w:pPr>
    </w:p>
    <w:p w14:paraId="336365D6" w14:textId="77BA0FC6" w:rsidR="00614959" w:rsidRPr="000F24B8" w:rsidRDefault="007224A7" w:rsidP="00991203">
      <w:pPr>
        <w:autoSpaceDE w:val="0"/>
        <w:autoSpaceDN w:val="0"/>
        <w:adjustRightInd w:val="0"/>
        <w:rPr>
          <w:color w:val="auto"/>
        </w:rPr>
      </w:pPr>
      <w:r w:rsidRPr="00664C44">
        <w:rPr>
          <w:noProof/>
          <w:color w:val="auto"/>
        </w:rPr>
        <w:lastRenderedPageBreak/>
        <mc:AlternateContent>
          <mc:Choice Requires="wps">
            <w:drawing>
              <wp:inline distT="0" distB="0" distL="0" distR="0" wp14:anchorId="389F4122" wp14:editId="2777AB61">
                <wp:extent cx="5257800" cy="8648295"/>
                <wp:effectExtent l="19050" t="19050" r="19050" b="19685"/>
                <wp:docPr id="18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648295"/>
                        </a:xfrm>
                        <a:prstGeom prst="rect">
                          <a:avLst/>
                        </a:prstGeom>
                        <a:solidFill>
                          <a:srgbClr val="CCFFFF"/>
                        </a:solidFill>
                        <a:ln w="44450" cmpd="dbl">
                          <a:solidFill>
                            <a:srgbClr val="000000"/>
                          </a:solidFill>
                          <a:miter lim="800000"/>
                          <a:headEnd/>
                          <a:tailEnd/>
                        </a:ln>
                      </wps:spPr>
                      <wps:txbx id="2">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Flood risk for the District of Ashfield is relatively low compared to many districts.  However, a number of properties in the </w:t>
                            </w:r>
                            <w:r w:rsidRPr="00FE4497">
                              <w:rPr>
                                <w:color w:val="auto"/>
                                <w:sz w:val="22"/>
                                <w:szCs w:val="22"/>
                                <w:lang w:val="en-US" w:eastAsia="en-US"/>
                              </w:rPr>
                              <w:t>District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District.  Additional water into the River Leen at Hucknall has major implications for flooding </w:t>
                            </w:r>
                            <w:r w:rsidR="00DB683E" w:rsidRPr="00FE4497">
                              <w:rPr>
                                <w:sz w:val="22"/>
                                <w:szCs w:val="22"/>
                              </w:rPr>
                              <w:t>in Nottingham. Flooding on the River Erewash can also be seen outside the District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a number of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a number of other potential causes of flooding in the District.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District.  However, there are areas in the District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opportunities in the District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The River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w:t>
                            </w:r>
                            <w:r w:rsidRPr="00FE4497">
                              <w:rPr>
                                <w:sz w:val="22"/>
                                <w:szCs w:val="22"/>
                              </w:rPr>
                              <w:t xml:space="preserve">Pinxton (outside the </w:t>
                            </w:r>
                            <w:r w:rsidR="00866AB7" w:rsidRPr="00FE4497">
                              <w:rPr>
                                <w:sz w:val="22"/>
                                <w:szCs w:val="22"/>
                              </w:rPr>
                              <w:t>district) Jacksdale</w:t>
                            </w:r>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The Maghole Brook has flooded in the past results in a number of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r w:rsidRPr="00FE4497">
                              <w:rPr>
                                <w:sz w:val="22"/>
                                <w:szCs w:val="22"/>
                              </w:rPr>
                              <w:t>A number of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The River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Cuttail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River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The River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River Meden such as the Skegby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Farleys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River Leen and its tributaries.  </w:t>
                            </w:r>
                          </w:p>
                          <w:p w14:paraId="5CEEF59B" w14:textId="1EBAB63F" w:rsidR="00C21D99" w:rsidRPr="00FE4497" w:rsidRDefault="008236F9" w:rsidP="00E049B3">
                            <w:pPr>
                              <w:numPr>
                                <w:ilvl w:val="0"/>
                                <w:numId w:val="17"/>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Jacksdale are identified as falling within Flood Zones 2 and 3 for the River Erewash and parts of the Bagthorpe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The Bagthorpe Brook has flooded in the past and despite works to increase the capacity of the channel a number of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Jacksdale Brook, at Jacksdale has experienced flooding in the past at Selston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wps:txbx>
                      <wps:bodyPr rot="0" vert="horz" wrap="square" lIns="91440" tIns="45720" rIns="91440" bIns="45720" anchor="t" anchorCtr="0" upright="1">
                        <a:noAutofit/>
                      </wps:bodyPr>
                    </wps:wsp>
                  </a:graphicData>
                </a:graphic>
              </wp:inline>
            </w:drawing>
          </mc:Choice>
          <mc:Fallback>
            <w:pict>
              <v:shape w14:anchorId="389F4122" id="Text Box 300" o:spid="_x0000_s1027" type="#_x0000_t202" style="width:414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" fillcolor="#cff" strokeweight="3.5pt">
                <v:stroke linestyle="thinThin"/>
                <v:textbox style="mso-next-textbox:#Text Box 534">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Flood risk for the District of Ashfield is relatively low compared to many districts.  However, a number of properties in the </w:t>
                      </w:r>
                      <w:r w:rsidRPr="00FE4497">
                        <w:rPr>
                          <w:color w:val="auto"/>
                          <w:sz w:val="22"/>
                          <w:szCs w:val="22"/>
                          <w:lang w:val="en-US" w:eastAsia="en-US"/>
                        </w:rPr>
                        <w:t>District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District.  Additional water into the River Leen at Hucknall has major implications for flooding </w:t>
                      </w:r>
                      <w:r w:rsidR="00DB683E" w:rsidRPr="00FE4497">
                        <w:rPr>
                          <w:sz w:val="22"/>
                          <w:szCs w:val="22"/>
                        </w:rPr>
                        <w:t>in Nottingham. Flooding on the River Erewash can also be seen outside the District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a number of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a number of other potential causes of flooding in the District.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District.  However, there are areas in the District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opportunities in the District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The River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w:t>
                      </w:r>
                      <w:r w:rsidRPr="00FE4497">
                        <w:rPr>
                          <w:sz w:val="22"/>
                          <w:szCs w:val="22"/>
                        </w:rPr>
                        <w:t xml:space="preserve">Pinxton (outside the </w:t>
                      </w:r>
                      <w:r w:rsidR="00866AB7" w:rsidRPr="00FE4497">
                        <w:rPr>
                          <w:sz w:val="22"/>
                          <w:szCs w:val="22"/>
                        </w:rPr>
                        <w:t>district) Jacksdale</w:t>
                      </w:r>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The Maghole Brook has flooded in the past results in a number of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r w:rsidRPr="00FE4497">
                        <w:rPr>
                          <w:sz w:val="22"/>
                          <w:szCs w:val="22"/>
                        </w:rPr>
                        <w:t>A number of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The River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Cuttail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River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The River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River Meden such as the Skegby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Farleys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River Leen and its tributaries.  </w:t>
                      </w:r>
                    </w:p>
                    <w:p w14:paraId="5CEEF59B" w14:textId="1EBAB63F" w:rsidR="00C21D99" w:rsidRPr="00FE4497" w:rsidRDefault="008236F9" w:rsidP="00E049B3">
                      <w:pPr>
                        <w:numPr>
                          <w:ilvl w:val="0"/>
                          <w:numId w:val="17"/>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Jacksdale are identified as falling within Flood Zones 2 and 3 for the River Erewash and parts of the Bagthorpe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The Bagthorpe Brook has flooded in the past and despite works to increase the capacity of the channel a number of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Jacksdale Brook, at Jacksdale has experienced flooding in the past at Selston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v:textbox>
                <w10:anchorlock/>
              </v:shape>
            </w:pict>
          </mc:Fallback>
        </mc:AlternateContent>
      </w:r>
    </w:p>
    <w:p w14:paraId="7C68FA62" w14:textId="171920F5" w:rsidR="00C87140"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50927856" wp14:editId="35C430F5">
                <wp:extent cx="5372100" cy="9309775"/>
                <wp:effectExtent l="19050" t="19050" r="19050" b="24765"/>
                <wp:docPr id="18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9309775"/>
                        </a:xfrm>
                        <a:prstGeom prst="rect">
                          <a:avLst/>
                        </a:prstGeom>
                        <a:solidFill>
                          <a:srgbClr val="CCFFFF"/>
                        </a:solidFill>
                        <a:ln w="38100" cmpd="dbl">
                          <a:solidFill>
                            <a:srgbClr val="000000"/>
                          </a:solidFill>
                          <a:miter lim="800000"/>
                          <a:headEnd/>
                          <a:tailEnd/>
                        </a:ln>
                      </wps:spPr>
                      <wps:linkedTxbx id="2" seq="1"/>
                      <wps:bodyPr rot="0" vert="horz" wrap="square" lIns="91440" tIns="45720" rIns="91440" bIns="45720" anchor="t" anchorCtr="0" upright="1">
                        <a:noAutofit/>
                      </wps:bodyPr>
                    </wps:wsp>
                  </a:graphicData>
                </a:graphic>
              </wp:inline>
            </w:drawing>
          </mc:Choice>
          <mc:Fallback>
            <w:pict>
              <v:shape w14:anchorId="50927856" id="Text Box 534" o:spid="_x0000_s1028" type="#_x0000_t202" style="width:423pt;height:7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" fillcolor="#cff" strokeweight="3pt">
                <v:stroke linestyle="thinThin"/>
                <v:textbox>
                  <w:txbxContent/>
                </v:textbox>
                <w10:anchorlock/>
              </v:shape>
            </w:pict>
          </mc:Fallback>
        </mc:AlternateContent>
      </w:r>
    </w:p>
    <w:p w14:paraId="272F36A9" w14:textId="3A12192B" w:rsidR="00D07F40" w:rsidRPr="00922598" w:rsidRDefault="007E1547" w:rsidP="00922598">
      <w:pPr>
        <w:pStyle w:val="Heading1"/>
        <w:rPr>
          <w:bCs w:val="0"/>
          <w:color w:val="auto"/>
          <w:sz w:val="36"/>
          <w:szCs w:val="36"/>
        </w:rPr>
      </w:pPr>
      <w:bookmarkStart w:id="121" w:name="_Toc146202942"/>
      <w:bookmarkStart w:id="122" w:name="_Toc149915265"/>
      <w:r w:rsidRPr="00324180">
        <w:rPr>
          <w:bCs w:val="0"/>
          <w:color w:val="auto"/>
          <w:sz w:val="36"/>
          <w:szCs w:val="36"/>
        </w:rPr>
        <w:lastRenderedPageBreak/>
        <w:t>7</w:t>
      </w:r>
      <w:r w:rsidR="009143C6" w:rsidRPr="00324180">
        <w:rPr>
          <w:bCs w:val="0"/>
          <w:color w:val="auto"/>
          <w:sz w:val="36"/>
          <w:szCs w:val="36"/>
        </w:rPr>
        <w:t>.</w:t>
      </w:r>
      <w:r w:rsidR="009143C6" w:rsidRPr="00324180">
        <w:rPr>
          <w:bCs w:val="0"/>
          <w:color w:val="auto"/>
          <w:sz w:val="36"/>
          <w:szCs w:val="36"/>
        </w:rPr>
        <w:tab/>
      </w:r>
      <w:r w:rsidR="00AE663D" w:rsidRPr="00324180">
        <w:rPr>
          <w:bCs w:val="0"/>
          <w:color w:val="auto"/>
          <w:sz w:val="36"/>
          <w:szCs w:val="36"/>
        </w:rPr>
        <w:t>Sustainable Drainage Systems</w:t>
      </w:r>
      <w:r w:rsidR="000603FE" w:rsidRPr="00324180">
        <w:rPr>
          <w:bCs w:val="0"/>
          <w:color w:val="auto"/>
          <w:sz w:val="36"/>
          <w:szCs w:val="36"/>
        </w:rPr>
        <w:t xml:space="preserve"> (SUDS)</w:t>
      </w:r>
      <w:bookmarkEnd w:id="121"/>
      <w:bookmarkEnd w:id="122"/>
      <w:r w:rsidR="007169E1" w:rsidRPr="00664C44">
        <w:rPr>
          <w:color w:val="auto"/>
        </w:rPr>
        <w:tab/>
      </w:r>
    </w:p>
    <w:p w14:paraId="745E7971" w14:textId="5950B8BA" w:rsidR="000603FE" w:rsidRPr="00D07F40" w:rsidRDefault="00D07F40" w:rsidP="00D07F40">
      <w:pPr>
        <w:pStyle w:val="Heading2"/>
        <w:rPr>
          <w:b/>
          <w:color w:val="auto"/>
          <w:sz w:val="24"/>
          <w:szCs w:val="24"/>
        </w:rPr>
      </w:pPr>
      <w:r>
        <w:rPr>
          <w:b/>
          <w:color w:val="auto"/>
        </w:rPr>
        <w:tab/>
      </w:r>
      <w:bookmarkStart w:id="123" w:name="_Toc146202943"/>
      <w:bookmarkStart w:id="124" w:name="_Toc149915266"/>
      <w:r w:rsidR="00EF71E8" w:rsidRPr="00D07F40">
        <w:rPr>
          <w:b/>
          <w:color w:val="auto"/>
          <w:sz w:val="24"/>
          <w:szCs w:val="24"/>
        </w:rPr>
        <w:t>The Nature of SUDS</w:t>
      </w:r>
      <w:bookmarkEnd w:id="123"/>
      <w:bookmarkEnd w:id="124"/>
    </w:p>
    <w:p w14:paraId="48F87A1F" w14:textId="32C52FF1" w:rsidR="000603FE" w:rsidRPr="00664C44" w:rsidRDefault="0037151D" w:rsidP="00991203">
      <w:pPr>
        <w:autoSpaceDE w:val="0"/>
        <w:autoSpaceDN w:val="0"/>
        <w:adjustRightInd w:val="0"/>
        <w:rPr>
          <w:color w:val="auto"/>
        </w:rPr>
      </w:pPr>
      <w:r>
        <w:t>7</w:t>
      </w:r>
      <w:r w:rsidR="009143C6" w:rsidRPr="00664C44">
        <w:t>.1</w:t>
      </w:r>
      <w:r w:rsidR="009143C6" w:rsidRPr="00664C44">
        <w:tab/>
      </w:r>
      <w:r w:rsidR="000603FE" w:rsidRPr="00664C44">
        <w:t>The conventional method of draining excess surface water from built-</w:t>
      </w:r>
      <w:r w:rsidR="009143C6" w:rsidRPr="00664C44">
        <w:tab/>
      </w:r>
      <w:r w:rsidR="000603FE" w:rsidRPr="00664C44">
        <w:t xml:space="preserve">up areas has been via underground pipe </w:t>
      </w:r>
      <w:r w:rsidR="000603FE" w:rsidRPr="00664C44">
        <w:rPr>
          <w:rStyle w:val="searchword"/>
        </w:rPr>
        <w:t>systems</w:t>
      </w:r>
      <w:r w:rsidR="000603FE" w:rsidRPr="00664C44">
        <w:t xml:space="preserve">. In the past, surface </w:t>
      </w:r>
      <w:r w:rsidR="009143C6" w:rsidRPr="00664C44">
        <w:tab/>
      </w:r>
      <w:r w:rsidR="000603FE" w:rsidRPr="00664C44">
        <w:t xml:space="preserve">water would have been combined with foul water from toilets, wash </w:t>
      </w:r>
      <w:r w:rsidR="009143C6" w:rsidRPr="00664C44">
        <w:tab/>
      </w:r>
      <w:r w:rsidR="000603FE" w:rsidRPr="00664C44">
        <w:t xml:space="preserve">hand </w:t>
      </w:r>
      <w:r>
        <w:tab/>
      </w:r>
      <w:r w:rsidR="000603FE" w:rsidRPr="00664C44">
        <w:t xml:space="preserve">basins and sinks into a single combined sewer. Since the 1950s foul </w:t>
      </w:r>
      <w:r>
        <w:tab/>
      </w:r>
      <w:r w:rsidR="000603FE" w:rsidRPr="00664C44">
        <w:t>water has been taken to a treatment plant and surface water has,</w:t>
      </w:r>
      <w:r w:rsidR="00D3143F">
        <w:t xml:space="preserve"> </w:t>
      </w:r>
      <w:r w:rsidR="00D3143F">
        <w:tab/>
      </w:r>
      <w:r w:rsidR="000603FE" w:rsidRPr="00664C44">
        <w:t xml:space="preserve">typically, been piped directly into local watercourses through a separate </w:t>
      </w:r>
      <w:r w:rsidR="009143C6" w:rsidRPr="00664C44">
        <w:tab/>
      </w:r>
      <w:r w:rsidR="000603FE" w:rsidRPr="00664C44">
        <w:t>pipe system</w:t>
      </w:r>
      <w:r w:rsidR="00375D64">
        <w:t xml:space="preserve">.  </w:t>
      </w:r>
      <w:r w:rsidR="000603FE" w:rsidRPr="00664C44">
        <w:t xml:space="preserve">This system was principally concern with surface water </w:t>
      </w:r>
      <w:r w:rsidR="009143C6" w:rsidRPr="00664C44">
        <w:tab/>
      </w:r>
      <w:r w:rsidR="000603FE" w:rsidRPr="00664C44">
        <w:t xml:space="preserve">disposal away from the individual property.  </w:t>
      </w:r>
    </w:p>
    <w:p w14:paraId="7F71D405" w14:textId="77777777" w:rsidR="000603FE" w:rsidRPr="00664C44" w:rsidRDefault="000603FE" w:rsidP="00991203">
      <w:pPr>
        <w:autoSpaceDE w:val="0"/>
        <w:autoSpaceDN w:val="0"/>
        <w:adjustRightInd w:val="0"/>
        <w:rPr>
          <w:color w:val="auto"/>
        </w:rPr>
      </w:pPr>
    </w:p>
    <w:p w14:paraId="4CDFBF13" w14:textId="5DAE756F" w:rsidR="000603FE" w:rsidRPr="00664C44" w:rsidRDefault="0037151D" w:rsidP="00991203">
      <w:pPr>
        <w:autoSpaceDE w:val="0"/>
        <w:autoSpaceDN w:val="0"/>
        <w:adjustRightInd w:val="0"/>
        <w:rPr>
          <w:color w:val="auto"/>
        </w:rPr>
      </w:pPr>
      <w:r>
        <w:rPr>
          <w:color w:val="auto"/>
        </w:rPr>
        <w:t>7</w:t>
      </w:r>
      <w:r w:rsidR="003824DC" w:rsidRPr="00664C44">
        <w:rPr>
          <w:color w:val="auto"/>
        </w:rPr>
        <w:t>.2</w:t>
      </w:r>
      <w:r w:rsidR="003824DC" w:rsidRPr="00664C44">
        <w:rPr>
          <w:color w:val="auto"/>
        </w:rPr>
        <w:tab/>
      </w:r>
      <w:r w:rsidR="000603FE" w:rsidRPr="00664C44">
        <w:rPr>
          <w:color w:val="auto"/>
        </w:rPr>
        <w:t xml:space="preserve">Draining surface water using conventional drainage techniques has </w:t>
      </w:r>
      <w:r w:rsidR="003824DC" w:rsidRPr="00664C44">
        <w:rPr>
          <w:color w:val="auto"/>
        </w:rPr>
        <w:tab/>
      </w:r>
      <w:r w:rsidR="00324180" w:rsidRPr="00664C44">
        <w:rPr>
          <w:color w:val="auto"/>
        </w:rPr>
        <w:t>led</w:t>
      </w:r>
      <w:r w:rsidR="000603FE" w:rsidRPr="00664C44">
        <w:rPr>
          <w:color w:val="auto"/>
        </w:rPr>
        <w:t xml:space="preserve"> to problems and there are issues, particularly at Hucknall, for </w:t>
      </w:r>
      <w:r w:rsidR="003824DC" w:rsidRPr="00664C44">
        <w:rPr>
          <w:color w:val="auto"/>
        </w:rPr>
        <w:tab/>
      </w:r>
      <w:r w:rsidR="000603FE" w:rsidRPr="00664C44">
        <w:rPr>
          <w:color w:val="auto"/>
        </w:rPr>
        <w:t xml:space="preserve">increased surface water run-off into watercourses.  Natural and </w:t>
      </w:r>
      <w:r w:rsidR="003824DC" w:rsidRPr="00664C44">
        <w:rPr>
          <w:color w:val="auto"/>
        </w:rPr>
        <w:tab/>
      </w:r>
      <w:r w:rsidR="000603FE" w:rsidRPr="00664C44">
        <w:rPr>
          <w:color w:val="auto"/>
        </w:rPr>
        <w:t xml:space="preserve">agricultural land is normally able to absorb and temporarily store a </w:t>
      </w:r>
      <w:r w:rsidR="003824DC" w:rsidRPr="00664C44">
        <w:rPr>
          <w:color w:val="auto"/>
        </w:rPr>
        <w:tab/>
      </w:r>
      <w:r w:rsidR="000603FE" w:rsidRPr="00664C44">
        <w:rPr>
          <w:color w:val="auto"/>
        </w:rPr>
        <w:t xml:space="preserve">considerable proportion of any rainfall.  When land is developed, it </w:t>
      </w:r>
      <w:r w:rsidR="003824DC" w:rsidRPr="00664C44">
        <w:rPr>
          <w:color w:val="auto"/>
        </w:rPr>
        <w:tab/>
      </w:r>
      <w:r w:rsidR="000603FE" w:rsidRPr="00664C44">
        <w:rPr>
          <w:color w:val="auto"/>
        </w:rPr>
        <w:t xml:space="preserve">interferes with water seeping into the ground as the area of impervious </w:t>
      </w:r>
      <w:r w:rsidR="003824DC" w:rsidRPr="00664C44">
        <w:rPr>
          <w:color w:val="auto"/>
        </w:rPr>
        <w:tab/>
      </w:r>
      <w:r w:rsidR="000603FE" w:rsidRPr="00664C44">
        <w:rPr>
          <w:color w:val="auto"/>
        </w:rPr>
        <w:t xml:space="preserve">surfaces </w:t>
      </w:r>
      <w:r w:rsidR="00DB683E" w:rsidRPr="00664C44">
        <w:rPr>
          <w:color w:val="auto"/>
        </w:rPr>
        <w:t>increases</w:t>
      </w:r>
      <w:r w:rsidR="000603FE" w:rsidRPr="00664C44">
        <w:rPr>
          <w:color w:val="auto"/>
        </w:rPr>
        <w:t xml:space="preserve"> due to roofs, roads, car parks and yards that make </w:t>
      </w:r>
      <w:r w:rsidR="003824DC" w:rsidRPr="00664C44">
        <w:rPr>
          <w:color w:val="auto"/>
        </w:rPr>
        <w:tab/>
      </w:r>
      <w:r w:rsidR="000603FE" w:rsidRPr="00664C44">
        <w:rPr>
          <w:color w:val="auto"/>
        </w:rPr>
        <w:t xml:space="preserve">up the urban landscape.  The underground piped system </w:t>
      </w:r>
      <w:r w:rsidR="00DB683E" w:rsidRPr="00664C44">
        <w:rPr>
          <w:color w:val="auto"/>
        </w:rPr>
        <w:t xml:space="preserve">typically </w:t>
      </w:r>
      <w:r w:rsidR="003824DC" w:rsidRPr="00664C44">
        <w:rPr>
          <w:color w:val="auto"/>
        </w:rPr>
        <w:tab/>
      </w:r>
      <w:r w:rsidR="00DB683E" w:rsidRPr="00664C44">
        <w:rPr>
          <w:color w:val="auto"/>
        </w:rPr>
        <w:t>incorporated into development</w:t>
      </w:r>
      <w:r w:rsidR="00AE5A23" w:rsidRPr="00664C44">
        <w:rPr>
          <w:color w:val="auto"/>
        </w:rPr>
        <w:t>s</w:t>
      </w:r>
      <w:r w:rsidR="00DB683E" w:rsidRPr="00664C44">
        <w:rPr>
          <w:color w:val="auto"/>
        </w:rPr>
        <w:t xml:space="preserve"> </w:t>
      </w:r>
      <w:r w:rsidR="000603FE" w:rsidRPr="00664C44">
        <w:rPr>
          <w:color w:val="auto"/>
        </w:rPr>
        <w:t xml:space="preserve">results in surface water run-off being </w:t>
      </w:r>
      <w:r w:rsidR="003824DC" w:rsidRPr="00664C44">
        <w:rPr>
          <w:color w:val="auto"/>
        </w:rPr>
        <w:tab/>
      </w:r>
      <w:r w:rsidR="000603FE" w:rsidRPr="00664C44">
        <w:rPr>
          <w:color w:val="auto"/>
        </w:rPr>
        <w:t>rapidly transported into watercourses</w:t>
      </w:r>
      <w:r w:rsidR="00DB683E" w:rsidRPr="00664C44">
        <w:rPr>
          <w:color w:val="auto"/>
        </w:rPr>
        <w:t xml:space="preserve"> and increases flood risks</w:t>
      </w:r>
      <w:r w:rsidR="000603FE" w:rsidRPr="00664C44">
        <w:rPr>
          <w:color w:val="auto"/>
        </w:rPr>
        <w:t xml:space="preserve">.   Any </w:t>
      </w:r>
      <w:r w:rsidR="003824DC" w:rsidRPr="00664C44">
        <w:rPr>
          <w:color w:val="auto"/>
        </w:rPr>
        <w:tab/>
      </w:r>
      <w:r w:rsidR="000603FE" w:rsidRPr="00664C44">
        <w:rPr>
          <w:color w:val="auto"/>
        </w:rPr>
        <w:t xml:space="preserve">underground piped system has a finite capacity.  Today systems are </w:t>
      </w:r>
      <w:r w:rsidR="003824DC" w:rsidRPr="00664C44">
        <w:rPr>
          <w:color w:val="auto"/>
        </w:rPr>
        <w:tab/>
      </w:r>
      <w:r w:rsidR="000603FE" w:rsidRPr="00664C44">
        <w:rPr>
          <w:color w:val="auto"/>
        </w:rPr>
        <w:t xml:space="preserve">typical designed for a 1 in </w:t>
      </w:r>
      <w:r w:rsidR="009959CD" w:rsidRPr="00664C44">
        <w:rPr>
          <w:color w:val="auto"/>
        </w:rPr>
        <w:t>40-year</w:t>
      </w:r>
      <w:r w:rsidR="000603FE" w:rsidRPr="00664C44">
        <w:rPr>
          <w:color w:val="auto"/>
        </w:rPr>
        <w:t xml:space="preserve"> </w:t>
      </w:r>
      <w:r w:rsidR="007A5714" w:rsidRPr="00664C44">
        <w:rPr>
          <w:color w:val="auto"/>
        </w:rPr>
        <w:t>storm,</w:t>
      </w:r>
      <w:r w:rsidR="000603FE" w:rsidRPr="00664C44">
        <w:rPr>
          <w:color w:val="auto"/>
        </w:rPr>
        <w:t xml:space="preserve"> but </w:t>
      </w:r>
      <w:r w:rsidR="007A5714" w:rsidRPr="00664C44">
        <w:rPr>
          <w:color w:val="auto"/>
        </w:rPr>
        <w:t>most of</w:t>
      </w:r>
      <w:r w:rsidR="000603FE" w:rsidRPr="00664C44">
        <w:rPr>
          <w:color w:val="auto"/>
        </w:rPr>
        <w:t xml:space="preserve"> the system is </w:t>
      </w:r>
      <w:r w:rsidR="007A5714" w:rsidRPr="00664C44">
        <w:rPr>
          <w:color w:val="auto"/>
        </w:rPr>
        <w:tab/>
      </w:r>
      <w:r w:rsidR="000603FE" w:rsidRPr="00664C44">
        <w:rPr>
          <w:color w:val="auto"/>
        </w:rPr>
        <w:t>considerabl</w:t>
      </w:r>
      <w:r w:rsidR="007A5714" w:rsidRPr="00664C44">
        <w:rPr>
          <w:color w:val="auto"/>
        </w:rPr>
        <w:t>y</w:t>
      </w:r>
      <w:r w:rsidR="000603FE" w:rsidRPr="00664C44">
        <w:rPr>
          <w:color w:val="auto"/>
        </w:rPr>
        <w:t xml:space="preserve"> older and therefore is constructed to a lower standard.   </w:t>
      </w:r>
      <w:r w:rsidR="007A5714" w:rsidRPr="00664C44">
        <w:rPr>
          <w:color w:val="auto"/>
        </w:rPr>
        <w:tab/>
      </w:r>
      <w:r w:rsidR="000603FE" w:rsidRPr="00664C44">
        <w:rPr>
          <w:color w:val="auto"/>
        </w:rPr>
        <w:t xml:space="preserve">It is not economic to build systems to cope with extreme events, which </w:t>
      </w:r>
      <w:r w:rsidR="007A5714" w:rsidRPr="00664C44">
        <w:rPr>
          <w:color w:val="auto"/>
        </w:rPr>
        <w:tab/>
      </w:r>
      <w:r w:rsidR="000603FE" w:rsidRPr="00664C44">
        <w:rPr>
          <w:color w:val="auto"/>
        </w:rPr>
        <w:t xml:space="preserve">puts increased emphasis upon above ground pathways or SUDS to </w:t>
      </w:r>
      <w:r w:rsidR="007A5714" w:rsidRPr="00664C44">
        <w:rPr>
          <w:color w:val="auto"/>
        </w:rPr>
        <w:tab/>
      </w:r>
      <w:r w:rsidR="000603FE" w:rsidRPr="00664C44">
        <w:rPr>
          <w:color w:val="auto"/>
        </w:rPr>
        <w:t xml:space="preserve">manage </w:t>
      </w:r>
      <w:r w:rsidR="00E23F98" w:rsidRPr="00664C44">
        <w:rPr>
          <w:color w:val="auto"/>
        </w:rPr>
        <w:t>exceedance</w:t>
      </w:r>
      <w:r w:rsidR="000603FE" w:rsidRPr="00664C44">
        <w:rPr>
          <w:color w:val="auto"/>
        </w:rPr>
        <w:t xml:space="preserve">.  </w:t>
      </w:r>
    </w:p>
    <w:p w14:paraId="3EB20E19" w14:textId="77777777" w:rsidR="000603FE" w:rsidRPr="00664C44" w:rsidRDefault="000603FE" w:rsidP="00991203">
      <w:pPr>
        <w:autoSpaceDE w:val="0"/>
        <w:autoSpaceDN w:val="0"/>
        <w:adjustRightInd w:val="0"/>
        <w:rPr>
          <w:color w:val="auto"/>
        </w:rPr>
      </w:pPr>
    </w:p>
    <w:p w14:paraId="4FD3B8E3" w14:textId="1A50D9AC" w:rsidR="000603FE" w:rsidRPr="00664C44" w:rsidRDefault="0037151D" w:rsidP="00991203">
      <w:pPr>
        <w:autoSpaceDE w:val="0"/>
        <w:autoSpaceDN w:val="0"/>
        <w:adjustRightInd w:val="0"/>
        <w:rPr>
          <w:color w:val="auto"/>
        </w:rPr>
      </w:pPr>
      <w:r>
        <w:rPr>
          <w:color w:val="auto"/>
        </w:rPr>
        <w:t>7</w:t>
      </w:r>
      <w:r w:rsidR="00E23F98" w:rsidRPr="00664C44">
        <w:rPr>
          <w:color w:val="auto"/>
        </w:rPr>
        <w:t>.3</w:t>
      </w:r>
      <w:r w:rsidR="00E23F98" w:rsidRPr="00664C44">
        <w:rPr>
          <w:color w:val="auto"/>
        </w:rPr>
        <w:tab/>
      </w:r>
      <w:r w:rsidR="000603FE" w:rsidRPr="00664C44">
        <w:rPr>
          <w:color w:val="auto"/>
        </w:rPr>
        <w:t xml:space="preserve">Rainwater mobilises the pollutants on the surfaces of car parks, roads, </w:t>
      </w:r>
      <w:r w:rsidR="00E23F98" w:rsidRPr="00664C44">
        <w:rPr>
          <w:color w:val="auto"/>
        </w:rPr>
        <w:tab/>
      </w:r>
      <w:r w:rsidR="000603FE" w:rsidRPr="00664C44">
        <w:rPr>
          <w:color w:val="auto"/>
        </w:rPr>
        <w:t xml:space="preserve">from roofs and yard areas, which are carried into rivers. The pollutant </w:t>
      </w:r>
      <w:r w:rsidR="00E23F98" w:rsidRPr="00664C44">
        <w:rPr>
          <w:color w:val="auto"/>
        </w:rPr>
        <w:tab/>
      </w:r>
      <w:r w:rsidR="000603FE" w:rsidRPr="00664C44">
        <w:rPr>
          <w:color w:val="auto"/>
        </w:rPr>
        <w:t>load includes sediment and grit, hydrocarbons bound to the fine</w:t>
      </w:r>
      <w:r w:rsidR="00D3143F">
        <w:rPr>
          <w:color w:val="auto"/>
        </w:rPr>
        <w:t xml:space="preserve"> </w:t>
      </w:r>
      <w:r w:rsidR="00D3143F">
        <w:rPr>
          <w:color w:val="auto"/>
        </w:rPr>
        <w:tab/>
      </w:r>
      <w:r w:rsidR="000603FE" w:rsidRPr="00664C44">
        <w:rPr>
          <w:color w:val="auto"/>
        </w:rPr>
        <w:t xml:space="preserve">sediments, metals, salts, </w:t>
      </w:r>
      <w:r w:rsidR="007A5714" w:rsidRPr="00664C44">
        <w:rPr>
          <w:color w:val="auto"/>
        </w:rPr>
        <w:t>pathogens,</w:t>
      </w:r>
      <w:r w:rsidR="000603FE" w:rsidRPr="00664C44">
        <w:rPr>
          <w:color w:val="auto"/>
        </w:rPr>
        <w:t xml:space="preserve"> and litter.  Because traditional </w:t>
      </w:r>
      <w:r w:rsidR="00E23F98" w:rsidRPr="00664C44">
        <w:rPr>
          <w:color w:val="auto"/>
        </w:rPr>
        <w:tab/>
      </w:r>
      <w:r w:rsidR="000603FE" w:rsidRPr="00664C44">
        <w:rPr>
          <w:rStyle w:val="searchword"/>
          <w:color w:val="auto"/>
        </w:rPr>
        <w:t>drainage</w:t>
      </w:r>
      <w:r w:rsidR="000603FE" w:rsidRPr="00664C44">
        <w:rPr>
          <w:color w:val="auto"/>
        </w:rPr>
        <w:t xml:space="preserve"> </w:t>
      </w:r>
      <w:r w:rsidR="000603FE" w:rsidRPr="00664C44">
        <w:rPr>
          <w:rStyle w:val="searchword"/>
          <w:color w:val="auto"/>
        </w:rPr>
        <w:t>systems</w:t>
      </w:r>
      <w:r w:rsidR="000603FE" w:rsidRPr="00664C44">
        <w:rPr>
          <w:color w:val="auto"/>
        </w:rPr>
        <w:t xml:space="preserve"> are designed to carry water away quickly without </w:t>
      </w:r>
      <w:r w:rsidR="00E23F98" w:rsidRPr="00664C44">
        <w:rPr>
          <w:color w:val="auto"/>
        </w:rPr>
        <w:tab/>
      </w:r>
      <w:r w:rsidR="000603FE" w:rsidRPr="00664C44">
        <w:rPr>
          <w:color w:val="auto"/>
        </w:rPr>
        <w:t>treatment, they cannot easily control poor run-off qualit</w:t>
      </w:r>
      <w:r w:rsidR="007F1729" w:rsidRPr="00664C44">
        <w:rPr>
          <w:color w:val="auto"/>
        </w:rPr>
        <w:t>y.</w:t>
      </w:r>
    </w:p>
    <w:p w14:paraId="0868B436" w14:textId="77777777" w:rsidR="000603FE" w:rsidRPr="00664C44" w:rsidRDefault="000603FE" w:rsidP="00991203">
      <w:pPr>
        <w:autoSpaceDE w:val="0"/>
        <w:autoSpaceDN w:val="0"/>
        <w:adjustRightInd w:val="0"/>
        <w:rPr>
          <w:strike/>
          <w:color w:val="auto"/>
          <w:lang w:val="en"/>
        </w:rPr>
      </w:pPr>
    </w:p>
    <w:p w14:paraId="33D623A1" w14:textId="36504FA5" w:rsidR="000603FE" w:rsidRPr="00664C44" w:rsidRDefault="0037151D" w:rsidP="00991203">
      <w:pPr>
        <w:autoSpaceDE w:val="0"/>
        <w:autoSpaceDN w:val="0"/>
        <w:adjustRightInd w:val="0"/>
        <w:rPr>
          <w:color w:val="auto"/>
        </w:rPr>
      </w:pPr>
      <w:r>
        <w:rPr>
          <w:color w:val="auto"/>
        </w:rPr>
        <w:t>7</w:t>
      </w:r>
      <w:r w:rsidR="00A73C32" w:rsidRPr="00664C44">
        <w:rPr>
          <w:color w:val="auto"/>
        </w:rPr>
        <w:t>.4</w:t>
      </w:r>
      <w:r>
        <w:rPr>
          <w:color w:val="auto"/>
        </w:rPr>
        <w:tab/>
      </w:r>
      <w:r w:rsidR="000603FE" w:rsidRPr="00664C44">
        <w:rPr>
          <w:color w:val="auto"/>
        </w:rPr>
        <w:t xml:space="preserve">Over the past </w:t>
      </w:r>
      <w:r w:rsidR="00964833" w:rsidRPr="00664C44">
        <w:rPr>
          <w:color w:val="auto"/>
        </w:rPr>
        <w:t>2</w:t>
      </w:r>
      <w:r w:rsidR="000603FE" w:rsidRPr="00664C44">
        <w:rPr>
          <w:color w:val="auto"/>
        </w:rPr>
        <w:t xml:space="preserve">0 years a different emphasis on water management has </w:t>
      </w:r>
      <w:r w:rsidR="00A73C32" w:rsidRPr="00664C44">
        <w:rPr>
          <w:color w:val="auto"/>
        </w:rPr>
        <w:tab/>
      </w:r>
      <w:r w:rsidR="000603FE" w:rsidRPr="00664C44">
        <w:rPr>
          <w:color w:val="auto"/>
        </w:rPr>
        <w:t xml:space="preserve">been gradually developing in the form of source control of water or </w:t>
      </w:r>
      <w:r w:rsidR="00A73C32" w:rsidRPr="00664C44">
        <w:rPr>
          <w:color w:val="auto"/>
        </w:rPr>
        <w:tab/>
      </w:r>
      <w:r w:rsidR="000603FE" w:rsidRPr="00664C44">
        <w:rPr>
          <w:color w:val="auto"/>
        </w:rPr>
        <w:t>sustainable drainage systems (SUDS).  Sustainable drainage is a non-</w:t>
      </w:r>
      <w:r w:rsidR="00A73C32" w:rsidRPr="00664C44">
        <w:rPr>
          <w:color w:val="auto"/>
        </w:rPr>
        <w:tab/>
      </w:r>
      <w:r w:rsidR="000603FE" w:rsidRPr="00664C44">
        <w:rPr>
          <w:color w:val="auto"/>
        </w:rPr>
        <w:t xml:space="preserve">traditional, environmentally friendly, way of dealing with surface water </w:t>
      </w:r>
      <w:r w:rsidR="00A73C32" w:rsidRPr="00664C44">
        <w:rPr>
          <w:color w:val="auto"/>
        </w:rPr>
        <w:tab/>
      </w:r>
      <w:r w:rsidR="000603FE" w:rsidRPr="00664C44">
        <w:rPr>
          <w:color w:val="auto"/>
        </w:rPr>
        <w:t>run-off by providing a drainage system that:</w:t>
      </w:r>
    </w:p>
    <w:p w14:paraId="3921B12E" w14:textId="77777777" w:rsidR="000603FE" w:rsidRPr="00664C44" w:rsidRDefault="000603FE" w:rsidP="00991203">
      <w:pPr>
        <w:autoSpaceDE w:val="0"/>
        <w:autoSpaceDN w:val="0"/>
        <w:adjustRightInd w:val="0"/>
        <w:rPr>
          <w:color w:val="auto"/>
        </w:rPr>
      </w:pPr>
    </w:p>
    <w:p w14:paraId="5C96F572"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Manages surface water run-off as close to the source as </w:t>
      </w:r>
      <w:proofErr w:type="gramStart"/>
      <w:r w:rsidRPr="00664C44">
        <w:rPr>
          <w:color w:val="auto"/>
        </w:rPr>
        <w:t>possible;</w:t>
      </w:r>
      <w:proofErr w:type="gramEnd"/>
    </w:p>
    <w:p w14:paraId="2652F80C" w14:textId="77777777" w:rsidR="000603FE" w:rsidRPr="00664C44" w:rsidRDefault="000603FE" w:rsidP="00E049B3">
      <w:pPr>
        <w:numPr>
          <w:ilvl w:val="0"/>
          <w:numId w:val="5"/>
        </w:numPr>
        <w:autoSpaceDE w:val="0"/>
        <w:autoSpaceDN w:val="0"/>
        <w:adjustRightInd w:val="0"/>
        <w:rPr>
          <w:color w:val="auto"/>
        </w:rPr>
      </w:pPr>
      <w:r w:rsidRPr="00664C44">
        <w:rPr>
          <w:color w:val="auto"/>
        </w:rPr>
        <w:t>Seeks to mimic natural drainage; and</w:t>
      </w:r>
    </w:p>
    <w:p w14:paraId="35B4ED58" w14:textId="77777777" w:rsidR="0037151D" w:rsidRDefault="000603FE" w:rsidP="00E049B3">
      <w:pPr>
        <w:numPr>
          <w:ilvl w:val="0"/>
          <w:numId w:val="5"/>
        </w:numPr>
        <w:autoSpaceDE w:val="0"/>
        <w:autoSpaceDN w:val="0"/>
        <w:adjustRightInd w:val="0"/>
        <w:rPr>
          <w:color w:val="auto"/>
        </w:rPr>
      </w:pPr>
      <w:r w:rsidRPr="00664C44">
        <w:rPr>
          <w:color w:val="auto"/>
        </w:rPr>
        <w:t>Minimises pollution and flood risk resulting from new development.</w:t>
      </w:r>
    </w:p>
    <w:p w14:paraId="4D5F928A" w14:textId="77777777" w:rsidR="00D07F40" w:rsidRDefault="00D07F40" w:rsidP="00D07F40">
      <w:pPr>
        <w:autoSpaceDE w:val="0"/>
        <w:autoSpaceDN w:val="0"/>
        <w:adjustRightInd w:val="0"/>
        <w:ind w:left="1060"/>
        <w:rPr>
          <w:color w:val="auto"/>
        </w:rPr>
      </w:pPr>
    </w:p>
    <w:p w14:paraId="28770C03" w14:textId="6A339297" w:rsidR="009370D4" w:rsidRPr="0037151D" w:rsidRDefault="0037151D" w:rsidP="0037151D">
      <w:pPr>
        <w:autoSpaceDE w:val="0"/>
        <w:autoSpaceDN w:val="0"/>
        <w:adjustRightInd w:val="0"/>
        <w:rPr>
          <w:color w:val="auto"/>
        </w:rPr>
      </w:pPr>
      <w:r>
        <w:rPr>
          <w:color w:val="auto"/>
        </w:rPr>
        <w:t>7.</w:t>
      </w:r>
      <w:r w:rsidR="00D07F40">
        <w:rPr>
          <w:color w:val="auto"/>
        </w:rPr>
        <w:t>5</w:t>
      </w:r>
      <w:r>
        <w:rPr>
          <w:color w:val="auto"/>
        </w:rPr>
        <w:tab/>
      </w:r>
      <w:r w:rsidR="000603FE" w:rsidRPr="0037151D">
        <w:rPr>
          <w:color w:val="auto"/>
        </w:rPr>
        <w:t xml:space="preserve">However, SUDS go beyond drainage as an issue as it includes taking </w:t>
      </w:r>
      <w:r>
        <w:rPr>
          <w:color w:val="auto"/>
        </w:rPr>
        <w:tab/>
      </w:r>
      <w:r w:rsidR="000603FE" w:rsidRPr="0037151D">
        <w:rPr>
          <w:color w:val="auto"/>
        </w:rPr>
        <w:t xml:space="preserve">into account long term environmental and social factors in decision </w:t>
      </w:r>
      <w:r>
        <w:rPr>
          <w:color w:val="auto"/>
        </w:rPr>
        <w:tab/>
      </w:r>
      <w:r w:rsidR="000603FE" w:rsidRPr="0037151D">
        <w:rPr>
          <w:color w:val="auto"/>
        </w:rPr>
        <w:t>making about drainage</w:t>
      </w:r>
      <w:r w:rsidR="00500928">
        <w:rPr>
          <w:color w:val="auto"/>
        </w:rPr>
        <w:t xml:space="preserve">, </w:t>
      </w:r>
      <w:r w:rsidR="000603FE" w:rsidRPr="0037151D">
        <w:rPr>
          <w:color w:val="auto"/>
        </w:rPr>
        <w:t>Figure</w:t>
      </w:r>
      <w:r w:rsidR="00500928">
        <w:rPr>
          <w:color w:val="auto"/>
        </w:rPr>
        <w:t xml:space="preserve"> 5</w:t>
      </w:r>
      <w:r w:rsidR="000603FE" w:rsidRPr="0037151D">
        <w:rPr>
          <w:color w:val="auto"/>
        </w:rPr>
        <w:t xml:space="preserve">.  The variety of SUDS components </w:t>
      </w:r>
      <w:r>
        <w:rPr>
          <w:color w:val="auto"/>
        </w:rPr>
        <w:lastRenderedPageBreak/>
        <w:tab/>
      </w:r>
      <w:r w:rsidR="000603FE" w:rsidRPr="0037151D">
        <w:rPr>
          <w:color w:val="auto"/>
        </w:rPr>
        <w:t xml:space="preserve">and design options enables designers and planners to consider local land </w:t>
      </w:r>
      <w:r>
        <w:rPr>
          <w:color w:val="auto"/>
        </w:rPr>
        <w:tab/>
      </w:r>
      <w:r w:rsidR="000603FE" w:rsidRPr="0037151D">
        <w:rPr>
          <w:color w:val="auto"/>
        </w:rPr>
        <w:t xml:space="preserve">use, land take, future management scenarios, the needs of local people </w:t>
      </w:r>
      <w:r>
        <w:rPr>
          <w:color w:val="auto"/>
        </w:rPr>
        <w:tab/>
      </w:r>
      <w:r w:rsidR="000603FE" w:rsidRPr="0037151D">
        <w:rPr>
          <w:color w:val="auto"/>
        </w:rPr>
        <w:t>and enhancements for wildlife when undertaking drainage desig</w:t>
      </w:r>
      <w:r w:rsidR="001C6D60" w:rsidRPr="0037151D">
        <w:rPr>
          <w:color w:val="auto"/>
        </w:rPr>
        <w:t>n.</w:t>
      </w:r>
      <w:r w:rsidR="000603FE" w:rsidRPr="0037151D">
        <w:rPr>
          <w:color w:val="auto"/>
        </w:rPr>
        <w:t xml:space="preserve">   </w:t>
      </w:r>
    </w:p>
    <w:p w14:paraId="00B0BD0A" w14:textId="77777777" w:rsidR="009370D4" w:rsidRPr="00664C44" w:rsidRDefault="009370D4" w:rsidP="00991203">
      <w:pPr>
        <w:autoSpaceDE w:val="0"/>
        <w:autoSpaceDN w:val="0"/>
        <w:adjustRightInd w:val="0"/>
        <w:ind w:left="510"/>
        <w:rPr>
          <w:color w:val="292526"/>
        </w:rPr>
      </w:pPr>
    </w:p>
    <w:p w14:paraId="774D4B72" w14:textId="702A3633" w:rsidR="000603FE" w:rsidRPr="00664C44" w:rsidRDefault="0037151D" w:rsidP="00926F65">
      <w:pPr>
        <w:tabs>
          <w:tab w:val="left" w:pos="709"/>
        </w:tabs>
        <w:autoSpaceDE w:val="0"/>
        <w:autoSpaceDN w:val="0"/>
        <w:adjustRightInd w:val="0"/>
        <w:rPr>
          <w:color w:val="292526"/>
        </w:rPr>
      </w:pPr>
      <w:r>
        <w:rPr>
          <w:color w:val="292526"/>
        </w:rPr>
        <w:t>7.</w:t>
      </w:r>
      <w:r w:rsidR="00D07F40">
        <w:rPr>
          <w:color w:val="292526"/>
        </w:rPr>
        <w:t>6</w:t>
      </w:r>
      <w:r w:rsidR="009370D4" w:rsidRPr="00664C44">
        <w:rPr>
          <w:color w:val="292526"/>
        </w:rPr>
        <w:tab/>
      </w:r>
      <w:r w:rsidR="000603FE" w:rsidRPr="00664C44">
        <w:rPr>
          <w:color w:val="auto"/>
        </w:rPr>
        <w:t>It is</w:t>
      </w:r>
      <w:r w:rsidR="001C6D60" w:rsidRPr="00664C44">
        <w:rPr>
          <w:color w:val="auto"/>
        </w:rPr>
        <w:t xml:space="preserve"> predicted that </w:t>
      </w:r>
      <w:r w:rsidR="000603FE" w:rsidRPr="00664C44">
        <w:rPr>
          <w:color w:val="auto"/>
        </w:rPr>
        <w:t>rough climate change rainfall will be</w:t>
      </w:r>
      <w:r w:rsidR="001C6D60" w:rsidRPr="00664C44">
        <w:rPr>
          <w:color w:val="auto"/>
        </w:rPr>
        <w:t>come</w:t>
      </w:r>
      <w:r w:rsidR="000603FE" w:rsidRPr="00664C44">
        <w:rPr>
          <w:color w:val="auto"/>
        </w:rPr>
        <w:t xml:space="preserve"> more </w:t>
      </w:r>
      <w:r w:rsidR="001C6D60" w:rsidRPr="00664C44">
        <w:rPr>
          <w:color w:val="auto"/>
        </w:rPr>
        <w:tab/>
      </w:r>
      <w:r w:rsidR="000603FE" w:rsidRPr="00664C44">
        <w:rPr>
          <w:color w:val="auto"/>
        </w:rPr>
        <w:t xml:space="preserve">intense and there will be more winter rainfall in the East Midlands.  </w:t>
      </w:r>
      <w:r w:rsidR="001C6D60" w:rsidRPr="00664C44">
        <w:rPr>
          <w:color w:val="auto"/>
        </w:rPr>
        <w:tab/>
        <w:t>SUDS provide</w:t>
      </w:r>
      <w:r w:rsidR="000603FE" w:rsidRPr="00664C44">
        <w:rPr>
          <w:color w:val="auto"/>
        </w:rPr>
        <w:t xml:space="preserve"> a starting point</w:t>
      </w:r>
      <w:r w:rsidR="001C6D60" w:rsidRPr="00664C44">
        <w:rPr>
          <w:color w:val="auto"/>
        </w:rPr>
        <w:t xml:space="preserve"> for dealing</w:t>
      </w:r>
      <w:r w:rsidR="000603FE" w:rsidRPr="00664C44">
        <w:rPr>
          <w:color w:val="auto"/>
        </w:rPr>
        <w:t xml:space="preserve"> with extreme rainfall events by </w:t>
      </w:r>
      <w:r w:rsidR="009370D4" w:rsidRPr="00664C44">
        <w:rPr>
          <w:color w:val="auto"/>
        </w:rPr>
        <w:tab/>
      </w:r>
      <w:r w:rsidR="000603FE" w:rsidRPr="00664C44">
        <w:rPr>
          <w:color w:val="auto"/>
        </w:rPr>
        <w:t xml:space="preserve">providing ways of managing rainwater at source and helping to keep </w:t>
      </w:r>
      <w:r>
        <w:rPr>
          <w:color w:val="auto"/>
        </w:rPr>
        <w:tab/>
      </w:r>
      <w:r w:rsidR="000603FE" w:rsidRPr="00664C44">
        <w:rPr>
          <w:color w:val="auto"/>
        </w:rPr>
        <w:t xml:space="preserve">surface water run-off at green field rates.  This can be </w:t>
      </w:r>
      <w:r w:rsidR="009370D4" w:rsidRPr="00664C44">
        <w:rPr>
          <w:color w:val="auto"/>
        </w:rPr>
        <w:t>achieved by</w:t>
      </w:r>
      <w:r w:rsidR="000603FE" w:rsidRPr="00664C44">
        <w:rPr>
          <w:color w:val="auto"/>
        </w:rPr>
        <w:t>:</w:t>
      </w:r>
    </w:p>
    <w:p w14:paraId="6B545EA8" w14:textId="77777777" w:rsidR="000603FE" w:rsidRPr="00664C44" w:rsidRDefault="000603FE" w:rsidP="00991203">
      <w:pPr>
        <w:autoSpaceDE w:val="0"/>
        <w:autoSpaceDN w:val="0"/>
        <w:adjustRightInd w:val="0"/>
        <w:rPr>
          <w:color w:val="231F20"/>
        </w:rPr>
      </w:pPr>
    </w:p>
    <w:p w14:paraId="1EC031D1" w14:textId="52E66DEB" w:rsidR="00AE5A23" w:rsidRPr="00664C44" w:rsidRDefault="009370D4" w:rsidP="00E049B3">
      <w:pPr>
        <w:numPr>
          <w:ilvl w:val="0"/>
          <w:numId w:val="5"/>
        </w:numPr>
        <w:tabs>
          <w:tab w:val="num" w:pos="1418"/>
          <w:tab w:val="left" w:pos="1560"/>
        </w:tabs>
        <w:autoSpaceDE w:val="0"/>
        <w:autoSpaceDN w:val="0"/>
        <w:adjustRightInd w:val="0"/>
      </w:pPr>
      <w:r w:rsidRPr="00664C44">
        <w:tab/>
      </w:r>
      <w:r w:rsidR="00AE5A23" w:rsidRPr="00664C44">
        <w:t>infiltrat</w:t>
      </w:r>
      <w:r w:rsidR="001C6D60" w:rsidRPr="00664C44">
        <w:t>ing</w:t>
      </w:r>
      <w:r w:rsidR="00AE5A23" w:rsidRPr="00664C44">
        <w:t xml:space="preserve"> water into the </w:t>
      </w:r>
      <w:proofErr w:type="gramStart"/>
      <w:r w:rsidR="00AE5A23" w:rsidRPr="00664C44">
        <w:t>ground;</w:t>
      </w:r>
      <w:proofErr w:type="gramEnd"/>
      <w:r w:rsidR="00AE5A23" w:rsidRPr="00664C44">
        <w:t xml:space="preserve"> </w:t>
      </w:r>
    </w:p>
    <w:p w14:paraId="4E43F039" w14:textId="29022DEF" w:rsidR="00AE5A23" w:rsidRPr="00664C44" w:rsidRDefault="00AE5A23" w:rsidP="00E049B3">
      <w:pPr>
        <w:numPr>
          <w:ilvl w:val="0"/>
          <w:numId w:val="5"/>
        </w:numPr>
        <w:autoSpaceDE w:val="0"/>
        <w:autoSpaceDN w:val="0"/>
        <w:adjustRightInd w:val="0"/>
      </w:pPr>
      <w:r w:rsidRPr="00664C44">
        <w:rPr>
          <w:color w:val="auto"/>
        </w:rPr>
        <w:t>either storing or diverting storm water for release at a later stage when floodwaters have receded</w:t>
      </w:r>
      <w:r w:rsidRPr="00664C44">
        <w:t xml:space="preserve"> (attenuation</w:t>
      </w:r>
      <w:r w:rsidR="001C6D60" w:rsidRPr="00664C44">
        <w:t>).</w:t>
      </w:r>
    </w:p>
    <w:p w14:paraId="1F63979F" w14:textId="77777777" w:rsidR="00AE5A23" w:rsidRPr="00664C44" w:rsidRDefault="00AE5A23" w:rsidP="00E049B3">
      <w:pPr>
        <w:numPr>
          <w:ilvl w:val="0"/>
          <w:numId w:val="5"/>
        </w:numPr>
        <w:autoSpaceDE w:val="0"/>
        <w:autoSpaceDN w:val="0"/>
        <w:adjustRightInd w:val="0"/>
      </w:pPr>
      <w:r w:rsidRPr="00664C44">
        <w:t xml:space="preserve">intercept floodwater from uphill, thereby reducing the risk of </w:t>
      </w:r>
      <w:proofErr w:type="gramStart"/>
      <w:r w:rsidRPr="00664C44">
        <w:t>flooding;</w:t>
      </w:r>
      <w:proofErr w:type="gramEnd"/>
      <w:r w:rsidRPr="00664C44">
        <w:t xml:space="preserve"> </w:t>
      </w:r>
    </w:p>
    <w:p w14:paraId="4ABC6B3B" w14:textId="25C6E328" w:rsidR="000603FE" w:rsidRPr="00664C44" w:rsidRDefault="00AE5A23" w:rsidP="00E049B3">
      <w:pPr>
        <w:numPr>
          <w:ilvl w:val="0"/>
          <w:numId w:val="5"/>
        </w:numPr>
        <w:autoSpaceDE w:val="0"/>
        <w:autoSpaceDN w:val="0"/>
        <w:adjustRightInd w:val="0"/>
        <w:rPr>
          <w:color w:val="auto"/>
        </w:rPr>
      </w:pPr>
      <w:r w:rsidRPr="00664C44">
        <w:t>reduce pollution into watercourses;</w:t>
      </w:r>
      <w:r w:rsidR="007630F1" w:rsidRPr="00664C44">
        <w:t xml:space="preserve"> </w:t>
      </w:r>
      <w:r w:rsidR="007630F1" w:rsidRPr="00664C44">
        <w:rPr>
          <w:color w:val="auto"/>
        </w:rPr>
        <w:t>and</w:t>
      </w:r>
    </w:p>
    <w:p w14:paraId="396A8050"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reducing carbon emissions by mimicking natural drainage which uses less energy and other resources compared to the conventional forms of drainage. (Conventional drainage may need to pump surface water through pipes to treatment plants).  </w:t>
      </w:r>
    </w:p>
    <w:p w14:paraId="45C95AA6" w14:textId="77777777" w:rsidR="00AE5A23" w:rsidRPr="00664C44" w:rsidRDefault="00AE5A23" w:rsidP="00991203">
      <w:pPr>
        <w:autoSpaceDE w:val="0"/>
        <w:autoSpaceDN w:val="0"/>
        <w:adjustRightInd w:val="0"/>
        <w:rPr>
          <w:color w:val="auto"/>
        </w:rPr>
      </w:pPr>
    </w:p>
    <w:p w14:paraId="58A7671F" w14:textId="423D74E9" w:rsidR="00AE5A23" w:rsidRPr="00664C44" w:rsidRDefault="0037151D" w:rsidP="00926F65">
      <w:pPr>
        <w:tabs>
          <w:tab w:val="left" w:pos="709"/>
        </w:tabs>
        <w:autoSpaceDE w:val="0"/>
        <w:autoSpaceDN w:val="0"/>
        <w:adjustRightInd w:val="0"/>
        <w:rPr>
          <w:color w:val="292526"/>
        </w:rPr>
      </w:pPr>
      <w:r>
        <w:t>7.</w:t>
      </w:r>
      <w:r w:rsidR="00D07F40">
        <w:t>7</w:t>
      </w:r>
      <w:r w:rsidR="001C6D60" w:rsidRPr="00664C44">
        <w:tab/>
      </w:r>
      <w:r w:rsidR="00AE5A23" w:rsidRPr="00664C44">
        <w:t>Table</w:t>
      </w:r>
      <w:r w:rsidR="00A23317">
        <w:t xml:space="preserve"> 8</w:t>
      </w:r>
      <w:r w:rsidR="00AE5A23" w:rsidRPr="00664C44">
        <w:t xml:space="preserve"> set</w:t>
      </w:r>
      <w:r w:rsidR="001C6D60" w:rsidRPr="00664C44">
        <w:t>s</w:t>
      </w:r>
      <w:r w:rsidR="00AE5A23" w:rsidRPr="00664C44">
        <w:t xml:space="preserve"> out the main variety of SUDS</w:t>
      </w:r>
      <w:r w:rsidR="00964833" w:rsidRPr="00664C44">
        <w:t xml:space="preserve"> techniques</w:t>
      </w:r>
      <w:r w:rsidR="00AE5A23" w:rsidRPr="00664C44">
        <w:t xml:space="preserve"> that can be </w:t>
      </w:r>
      <w:r w:rsidR="001C6D60" w:rsidRPr="00664C44">
        <w:tab/>
      </w:r>
      <w:r w:rsidR="00AE5A23" w:rsidRPr="00664C44">
        <w:t>utilised on development sites.</w:t>
      </w:r>
    </w:p>
    <w:p w14:paraId="184D1041" w14:textId="77777777" w:rsidR="00AE5A23" w:rsidRPr="00664C44" w:rsidRDefault="00AE5A23" w:rsidP="00991203">
      <w:pPr>
        <w:autoSpaceDE w:val="0"/>
        <w:autoSpaceDN w:val="0"/>
        <w:adjustRightInd w:val="0"/>
        <w:rPr>
          <w:color w:val="auto"/>
        </w:rPr>
      </w:pPr>
    </w:p>
    <w:p w14:paraId="151383D7" w14:textId="77777777" w:rsidR="0037151D" w:rsidRDefault="000603FE" w:rsidP="0037151D">
      <w:pPr>
        <w:tabs>
          <w:tab w:val="left" w:pos="567"/>
        </w:tabs>
        <w:autoSpaceDE w:val="0"/>
        <w:autoSpaceDN w:val="0"/>
        <w:adjustRightInd w:val="0"/>
        <w:rPr>
          <w:noProof/>
          <w:color w:val="auto"/>
        </w:rPr>
      </w:pPr>
      <w:r w:rsidRPr="00664C44">
        <w:rPr>
          <w:color w:val="auto"/>
        </w:rPr>
        <w:t xml:space="preserve">            </w:t>
      </w:r>
    </w:p>
    <w:p w14:paraId="58DBDC14" w14:textId="77777777" w:rsidR="00375D64" w:rsidRDefault="0037151D" w:rsidP="00375D64">
      <w:pPr>
        <w:tabs>
          <w:tab w:val="left" w:pos="426"/>
          <w:tab w:val="left" w:pos="567"/>
          <w:tab w:val="left" w:pos="4820"/>
          <w:tab w:val="left" w:pos="5387"/>
        </w:tabs>
        <w:autoSpaceDE w:val="0"/>
        <w:autoSpaceDN w:val="0"/>
        <w:adjustRightInd w:val="0"/>
        <w:jc w:val="center"/>
        <w:rPr>
          <w:bCs/>
          <w:color w:val="auto"/>
          <w:sz w:val="20"/>
          <w:szCs w:val="20"/>
        </w:rPr>
      </w:pPr>
      <w:r w:rsidRPr="00664C44">
        <w:rPr>
          <w:noProof/>
          <w:color w:val="auto"/>
        </w:rPr>
        <w:drawing>
          <wp:inline distT="0" distB="0" distL="0" distR="0" wp14:anchorId="6E736F07" wp14:editId="705523BB">
            <wp:extent cx="3141420" cy="3210128"/>
            <wp:effectExtent l="0" t="0" r="1905" b="952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5140" cy="3213929"/>
                    </a:xfrm>
                    <a:prstGeom prst="rect">
                      <a:avLst/>
                    </a:prstGeom>
                    <a:noFill/>
                    <a:ln>
                      <a:noFill/>
                    </a:ln>
                  </pic:spPr>
                </pic:pic>
              </a:graphicData>
            </a:graphic>
          </wp:inline>
        </w:drawing>
      </w:r>
    </w:p>
    <w:p w14:paraId="5728BC87" w14:textId="00BBF89D" w:rsidR="000603FE" w:rsidRPr="00007D83" w:rsidRDefault="000603FE" w:rsidP="00007D83">
      <w:pPr>
        <w:tabs>
          <w:tab w:val="left" w:pos="426"/>
          <w:tab w:val="left" w:pos="567"/>
          <w:tab w:val="left" w:pos="4820"/>
          <w:tab w:val="left" w:pos="5387"/>
        </w:tabs>
        <w:autoSpaceDE w:val="0"/>
        <w:autoSpaceDN w:val="0"/>
        <w:adjustRightInd w:val="0"/>
        <w:jc w:val="center"/>
        <w:rPr>
          <w:bCs/>
          <w:color w:val="auto"/>
          <w:sz w:val="20"/>
          <w:szCs w:val="20"/>
        </w:rPr>
      </w:pPr>
      <w:r w:rsidRPr="0037151D">
        <w:rPr>
          <w:bCs/>
          <w:color w:val="auto"/>
          <w:sz w:val="20"/>
          <w:szCs w:val="20"/>
        </w:rPr>
        <w:t xml:space="preserve">Figure </w:t>
      </w:r>
      <w:r w:rsidR="00500928">
        <w:rPr>
          <w:bCs/>
          <w:color w:val="auto"/>
          <w:sz w:val="20"/>
          <w:szCs w:val="20"/>
        </w:rPr>
        <w:t>5</w:t>
      </w:r>
      <w:r w:rsidRPr="0037151D">
        <w:rPr>
          <w:bCs/>
          <w:color w:val="auto"/>
          <w:sz w:val="20"/>
          <w:szCs w:val="20"/>
        </w:rPr>
        <w:t>: Factors in Determining the nature of Sustainable Urban Drainage Systems.</w:t>
      </w:r>
    </w:p>
    <w:p w14:paraId="78901ED6" w14:textId="77777777" w:rsidR="00A46AF2" w:rsidRDefault="00A46AF2" w:rsidP="00991203">
      <w:pPr>
        <w:tabs>
          <w:tab w:val="left" w:pos="567"/>
        </w:tabs>
        <w:autoSpaceDE w:val="0"/>
        <w:autoSpaceDN w:val="0"/>
        <w:adjustRightInd w:val="0"/>
      </w:pPr>
    </w:p>
    <w:p w14:paraId="50D55D82" w14:textId="6CC5B9ED" w:rsidR="000603FE" w:rsidRPr="00664C44" w:rsidRDefault="00A46AF2" w:rsidP="00926F65">
      <w:pPr>
        <w:tabs>
          <w:tab w:val="left" w:pos="709"/>
        </w:tabs>
        <w:autoSpaceDE w:val="0"/>
        <w:autoSpaceDN w:val="0"/>
        <w:adjustRightInd w:val="0"/>
        <w:rPr>
          <w:color w:val="292526"/>
        </w:rPr>
      </w:pPr>
      <w:r>
        <w:t>7.</w:t>
      </w:r>
      <w:r w:rsidR="00D07F40">
        <w:t>8</w:t>
      </w:r>
      <w:r w:rsidR="001C6D60" w:rsidRPr="00664C44">
        <w:tab/>
      </w:r>
      <w:r w:rsidR="000603FE" w:rsidRPr="00664C44">
        <w:t>SUDS also have advantages for developers</w:t>
      </w:r>
      <w:r w:rsidR="001C6D60" w:rsidRPr="00664C44">
        <w:t>:</w:t>
      </w:r>
    </w:p>
    <w:p w14:paraId="79D402EA" w14:textId="77777777" w:rsidR="00964833" w:rsidRPr="00664C44" w:rsidRDefault="00964833" w:rsidP="00991203">
      <w:pPr>
        <w:autoSpaceDE w:val="0"/>
        <w:autoSpaceDN w:val="0"/>
        <w:adjustRightInd w:val="0"/>
        <w:ind w:left="850"/>
        <w:rPr>
          <w:color w:val="231F20"/>
        </w:rPr>
      </w:pPr>
    </w:p>
    <w:p w14:paraId="2EEB0C66" w14:textId="765D27CB" w:rsidR="001C6D60" w:rsidRPr="00664C44" w:rsidRDefault="00964833"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color w:val="231F20"/>
          <w:szCs w:val="24"/>
        </w:rPr>
        <w:t>S</w:t>
      </w:r>
      <w:r w:rsidR="000603FE" w:rsidRPr="00664C44">
        <w:rPr>
          <w:rFonts w:ascii="Arial" w:hAnsi="Arial" w:cs="Arial"/>
          <w:szCs w:val="24"/>
        </w:rPr>
        <w:t>UDS are strongly emphasised by statutory consultees, such as the Environment Agency</w:t>
      </w:r>
      <w:r w:rsidR="00225FA0" w:rsidRPr="00664C44">
        <w:rPr>
          <w:rFonts w:ascii="Arial" w:hAnsi="Arial" w:cs="Arial"/>
          <w:szCs w:val="24"/>
        </w:rPr>
        <w:t>.  For</w:t>
      </w:r>
      <w:r w:rsidR="000603FE" w:rsidRPr="00664C44">
        <w:rPr>
          <w:rFonts w:ascii="Arial" w:hAnsi="Arial" w:cs="Arial"/>
          <w:szCs w:val="24"/>
        </w:rPr>
        <w:t xml:space="preserve"> developers</w:t>
      </w:r>
      <w:r w:rsidR="00225FA0" w:rsidRPr="00664C44">
        <w:rPr>
          <w:rFonts w:ascii="Arial" w:hAnsi="Arial" w:cs="Arial"/>
          <w:szCs w:val="24"/>
        </w:rPr>
        <w:t xml:space="preserve"> </w:t>
      </w:r>
      <w:r w:rsidR="000603FE" w:rsidRPr="00664C44">
        <w:rPr>
          <w:rFonts w:ascii="Arial" w:hAnsi="Arial" w:cs="Arial"/>
          <w:szCs w:val="24"/>
        </w:rPr>
        <w:t xml:space="preserve">the use of SUDS meets planning objectives and thereby aids in obtaining planning permission.  </w:t>
      </w:r>
    </w:p>
    <w:p w14:paraId="74128667" w14:textId="77777777" w:rsidR="001C6D60"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lastRenderedPageBreak/>
        <w:t xml:space="preserve">In terms of construction, above ground engineering is cheaper than below ground drainage structures for storing water and there may well be benefits of reduced construction costs.  </w:t>
      </w:r>
    </w:p>
    <w:p w14:paraId="3A2B171B" w14:textId="2A398FDD" w:rsidR="00AE5A23"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t xml:space="preserve"> In larger housing developments it is likely that SUDS can be integrated with open space so that the land lost for development is minimised.</w:t>
      </w:r>
    </w:p>
    <w:tbl>
      <w:tblPr>
        <w:tblW w:w="8098"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6"/>
        <w:gridCol w:w="5812"/>
      </w:tblGrid>
      <w:tr w:rsidR="000603FE" w:rsidRPr="00664C44" w14:paraId="3CA9905F" w14:textId="77777777" w:rsidTr="00344365">
        <w:tc>
          <w:tcPr>
            <w:tcW w:w="2286" w:type="dxa"/>
            <w:shd w:val="clear" w:color="auto" w:fill="auto"/>
          </w:tcPr>
          <w:p w14:paraId="22224C30" w14:textId="77777777" w:rsidR="000603FE" w:rsidRPr="0015792D" w:rsidRDefault="000603FE" w:rsidP="00D07F40">
            <w:pPr>
              <w:spacing w:before="100" w:beforeAutospacing="1" w:after="100" w:afterAutospacing="1"/>
              <w:ind w:left="-245"/>
              <w:rPr>
                <w:bCs/>
                <w:color w:val="292526"/>
              </w:rPr>
            </w:pPr>
            <w:r w:rsidRPr="0015792D">
              <w:rPr>
                <w:bCs/>
                <w:color w:val="292526"/>
              </w:rPr>
              <w:t>Filter Strips</w:t>
            </w:r>
          </w:p>
        </w:tc>
        <w:tc>
          <w:tcPr>
            <w:tcW w:w="5812" w:type="dxa"/>
          </w:tcPr>
          <w:p w14:paraId="18D19E10" w14:textId="77777777" w:rsidR="000603FE" w:rsidRPr="00664C44" w:rsidRDefault="000603FE" w:rsidP="00991203">
            <w:pPr>
              <w:spacing w:before="100" w:beforeAutospacing="1" w:after="100" w:afterAutospacing="1"/>
              <w:rPr>
                <w:color w:val="292526"/>
              </w:rPr>
            </w:pPr>
            <w:r w:rsidRPr="00664C44">
              <w:rPr>
                <w:color w:val="292526"/>
              </w:rPr>
              <w:t>These are wide, gently sloping areas of grass or other dense vegetation that treat run-off from adjacent impermeable areas.</w:t>
            </w:r>
          </w:p>
        </w:tc>
      </w:tr>
      <w:tr w:rsidR="000603FE" w:rsidRPr="00664C44" w14:paraId="42E3F647" w14:textId="77777777" w:rsidTr="00344365">
        <w:tc>
          <w:tcPr>
            <w:tcW w:w="2286" w:type="dxa"/>
            <w:shd w:val="clear" w:color="auto" w:fill="auto"/>
          </w:tcPr>
          <w:p w14:paraId="50146E11" w14:textId="77777777" w:rsidR="000603FE" w:rsidRPr="0015792D" w:rsidRDefault="000603FE" w:rsidP="00991203">
            <w:pPr>
              <w:spacing w:before="100" w:beforeAutospacing="1" w:after="100" w:afterAutospacing="1"/>
              <w:rPr>
                <w:bCs/>
                <w:color w:val="292526"/>
              </w:rPr>
            </w:pPr>
            <w:r w:rsidRPr="0015792D">
              <w:rPr>
                <w:bCs/>
                <w:color w:val="292526"/>
              </w:rPr>
              <w:t>Swales</w:t>
            </w:r>
          </w:p>
        </w:tc>
        <w:tc>
          <w:tcPr>
            <w:tcW w:w="5812" w:type="dxa"/>
          </w:tcPr>
          <w:p w14:paraId="3ACF6F0C" w14:textId="31E68022" w:rsidR="000603FE" w:rsidRPr="00664C44" w:rsidRDefault="000603FE" w:rsidP="00991203">
            <w:pPr>
              <w:spacing w:before="100" w:beforeAutospacing="1" w:after="100" w:afterAutospacing="1"/>
              <w:rPr>
                <w:color w:val="292526"/>
              </w:rPr>
            </w:pPr>
            <w:r w:rsidRPr="00664C44">
              <w:rPr>
                <w:color w:val="292526"/>
              </w:rPr>
              <w:t xml:space="preserve">Swales are broad, shallow channels covered by grass or other suitable vegetation.  They are designed to convey and/or store </w:t>
            </w:r>
            <w:r w:rsidR="00926F65" w:rsidRPr="00664C44">
              <w:rPr>
                <w:color w:val="292526"/>
              </w:rPr>
              <w:t>run-off and</w:t>
            </w:r>
            <w:r w:rsidRPr="00664C44">
              <w:rPr>
                <w:color w:val="292526"/>
              </w:rPr>
              <w:t xml:space="preserve"> can infiltrate the water into the ground (if ground conditions allow).</w:t>
            </w:r>
          </w:p>
        </w:tc>
      </w:tr>
      <w:tr w:rsidR="000603FE" w:rsidRPr="00664C44" w14:paraId="07B9B9B1" w14:textId="77777777" w:rsidTr="00344365">
        <w:tc>
          <w:tcPr>
            <w:tcW w:w="2286" w:type="dxa"/>
            <w:shd w:val="clear" w:color="auto" w:fill="auto"/>
          </w:tcPr>
          <w:p w14:paraId="3E6BD03E" w14:textId="77777777" w:rsidR="000603FE" w:rsidRPr="0015792D" w:rsidRDefault="000603FE" w:rsidP="00991203">
            <w:pPr>
              <w:spacing w:before="100" w:beforeAutospacing="1" w:after="100" w:afterAutospacing="1"/>
              <w:rPr>
                <w:bCs/>
                <w:color w:val="292526"/>
              </w:rPr>
            </w:pPr>
            <w:r w:rsidRPr="0015792D">
              <w:rPr>
                <w:bCs/>
                <w:color w:val="292526"/>
              </w:rPr>
              <w:t>Infiltration basins</w:t>
            </w:r>
          </w:p>
        </w:tc>
        <w:tc>
          <w:tcPr>
            <w:tcW w:w="5812" w:type="dxa"/>
          </w:tcPr>
          <w:p w14:paraId="4920BB2E" w14:textId="77777777" w:rsidR="000603FE" w:rsidRPr="00664C44" w:rsidRDefault="000603FE" w:rsidP="00991203">
            <w:pPr>
              <w:spacing w:before="100" w:beforeAutospacing="1" w:after="100" w:afterAutospacing="1"/>
              <w:rPr>
                <w:color w:val="292526"/>
              </w:rPr>
            </w:pPr>
            <w:r w:rsidRPr="00664C44">
              <w:rPr>
                <w:color w:val="292526"/>
              </w:rPr>
              <w:t>Infiltration basins are depressions in the surface that are designed to store runoff and infiltrate the water to the ground.  They may also be landscaped to provide aesthetic and amenity value.</w:t>
            </w:r>
          </w:p>
        </w:tc>
      </w:tr>
      <w:tr w:rsidR="000603FE" w:rsidRPr="00664C44" w14:paraId="49E58847" w14:textId="77777777" w:rsidTr="00344365">
        <w:tc>
          <w:tcPr>
            <w:tcW w:w="2286" w:type="dxa"/>
            <w:shd w:val="clear" w:color="auto" w:fill="auto"/>
          </w:tcPr>
          <w:p w14:paraId="7B1576F1" w14:textId="77777777" w:rsidR="000603FE" w:rsidRPr="0015792D" w:rsidRDefault="000603FE" w:rsidP="00991203">
            <w:pPr>
              <w:spacing w:before="100" w:beforeAutospacing="1" w:after="100" w:afterAutospacing="1"/>
              <w:rPr>
                <w:bCs/>
                <w:color w:val="292526"/>
              </w:rPr>
            </w:pPr>
            <w:r w:rsidRPr="0015792D">
              <w:rPr>
                <w:bCs/>
                <w:color w:val="292526"/>
              </w:rPr>
              <w:t>Wet ponds</w:t>
            </w:r>
          </w:p>
        </w:tc>
        <w:tc>
          <w:tcPr>
            <w:tcW w:w="5812" w:type="dxa"/>
          </w:tcPr>
          <w:p w14:paraId="0180EBDF" w14:textId="77777777" w:rsidR="000603FE" w:rsidRPr="00664C44" w:rsidRDefault="000603FE" w:rsidP="00991203">
            <w:pPr>
              <w:spacing w:before="100" w:beforeAutospacing="1" w:after="100" w:afterAutospacing="1"/>
              <w:rPr>
                <w:color w:val="292526"/>
              </w:rPr>
            </w:pPr>
            <w:r w:rsidRPr="00664C44">
              <w:rPr>
                <w:color w:val="292526"/>
              </w:rPr>
              <w:t>Wet ponds are basins that have a permanent pool of water for water quality treatment.  They provide temporary storage for additional storm run-off above the permanent water level. They may also be landscaped to provide aesthetic and amenity value.</w:t>
            </w:r>
          </w:p>
        </w:tc>
      </w:tr>
      <w:tr w:rsidR="000603FE" w:rsidRPr="00664C44" w14:paraId="385E4074" w14:textId="77777777" w:rsidTr="00344365">
        <w:tc>
          <w:tcPr>
            <w:tcW w:w="2286" w:type="dxa"/>
            <w:shd w:val="clear" w:color="auto" w:fill="auto"/>
          </w:tcPr>
          <w:p w14:paraId="05A9E377" w14:textId="77777777" w:rsidR="000603FE" w:rsidRPr="0015792D" w:rsidRDefault="000603FE" w:rsidP="00991203">
            <w:pPr>
              <w:spacing w:before="100" w:beforeAutospacing="1" w:after="100" w:afterAutospacing="1"/>
              <w:rPr>
                <w:bCs/>
                <w:color w:val="292526"/>
              </w:rPr>
            </w:pPr>
            <w:r w:rsidRPr="0015792D">
              <w:rPr>
                <w:bCs/>
                <w:color w:val="292526"/>
              </w:rPr>
              <w:t>Extended detention basins</w:t>
            </w:r>
          </w:p>
        </w:tc>
        <w:tc>
          <w:tcPr>
            <w:tcW w:w="5812" w:type="dxa"/>
          </w:tcPr>
          <w:p w14:paraId="6187F8BC" w14:textId="77777777" w:rsidR="000603FE" w:rsidRPr="00664C44" w:rsidRDefault="000603FE" w:rsidP="00991203">
            <w:pPr>
              <w:spacing w:before="100" w:beforeAutospacing="1" w:after="100" w:afterAutospacing="1"/>
              <w:rPr>
                <w:color w:val="292526"/>
              </w:rPr>
            </w:pPr>
            <w:r w:rsidRPr="00664C44">
              <w:rPr>
                <w:color w:val="292526"/>
              </w:rPr>
              <w:t>Extended detention basins are normally dry though they may have small permanent pools at outlets and inlets.  They are designed to detain a certain volume of run-off as well as providing water quality treatment.</w:t>
            </w:r>
          </w:p>
        </w:tc>
      </w:tr>
      <w:tr w:rsidR="000603FE" w:rsidRPr="00664C44" w14:paraId="58EFA726" w14:textId="77777777" w:rsidTr="00344365">
        <w:tc>
          <w:tcPr>
            <w:tcW w:w="2286" w:type="dxa"/>
            <w:shd w:val="clear" w:color="auto" w:fill="auto"/>
          </w:tcPr>
          <w:p w14:paraId="12DB7B29" w14:textId="77777777" w:rsidR="000603FE" w:rsidRPr="0015792D" w:rsidRDefault="000603FE" w:rsidP="00991203">
            <w:pPr>
              <w:spacing w:before="100" w:beforeAutospacing="1" w:after="100" w:afterAutospacing="1"/>
              <w:rPr>
                <w:bCs/>
                <w:color w:val="292526"/>
              </w:rPr>
            </w:pPr>
            <w:r w:rsidRPr="0015792D">
              <w:rPr>
                <w:bCs/>
                <w:color w:val="292526"/>
              </w:rPr>
              <w:t>Constructed wetlands</w:t>
            </w:r>
          </w:p>
        </w:tc>
        <w:tc>
          <w:tcPr>
            <w:tcW w:w="5812" w:type="dxa"/>
          </w:tcPr>
          <w:p w14:paraId="09107F48" w14:textId="77777777" w:rsidR="000603FE" w:rsidRPr="00664C44" w:rsidRDefault="000603FE" w:rsidP="00991203">
            <w:pPr>
              <w:spacing w:before="100" w:beforeAutospacing="1" w:after="100" w:afterAutospacing="1"/>
              <w:rPr>
                <w:color w:val="292526"/>
              </w:rPr>
            </w:pPr>
            <w:r w:rsidRPr="00664C44">
              <w:rPr>
                <w:color w:val="292526"/>
              </w:rPr>
              <w:t>Ponds with shallow areas and wetland vegetation to improve pollutant removal and enhance wildlife habitat.</w:t>
            </w:r>
          </w:p>
        </w:tc>
      </w:tr>
      <w:tr w:rsidR="000603FE" w:rsidRPr="00664C44" w14:paraId="64CF3067" w14:textId="77777777" w:rsidTr="00344365">
        <w:tc>
          <w:tcPr>
            <w:tcW w:w="2286" w:type="dxa"/>
            <w:shd w:val="clear" w:color="auto" w:fill="auto"/>
          </w:tcPr>
          <w:p w14:paraId="7CEC4D45" w14:textId="77777777" w:rsidR="000603FE" w:rsidRPr="0015792D" w:rsidRDefault="000603FE" w:rsidP="00991203">
            <w:pPr>
              <w:spacing w:before="100" w:beforeAutospacing="1" w:after="100" w:afterAutospacing="1"/>
              <w:rPr>
                <w:bCs/>
                <w:color w:val="292526"/>
              </w:rPr>
            </w:pPr>
            <w:r w:rsidRPr="0015792D">
              <w:rPr>
                <w:bCs/>
                <w:color w:val="292526"/>
              </w:rPr>
              <w:t>Filter drains and perforated pipes</w:t>
            </w:r>
          </w:p>
        </w:tc>
        <w:tc>
          <w:tcPr>
            <w:tcW w:w="5812" w:type="dxa"/>
          </w:tcPr>
          <w:p w14:paraId="105D428F" w14:textId="77777777" w:rsidR="000603FE" w:rsidRPr="00664C44" w:rsidRDefault="000603FE" w:rsidP="00991203">
            <w:pPr>
              <w:spacing w:before="100" w:beforeAutospacing="1" w:after="100" w:afterAutospacing="1"/>
              <w:rPr>
                <w:color w:val="292526"/>
              </w:rPr>
            </w:pPr>
            <w:r w:rsidRPr="00664C44">
              <w:rPr>
                <w:color w:val="292526"/>
              </w:rPr>
              <w:t>Filter drains are trenches that are filled with permeable material.  Surface water from the edges of paved areas flows into the trenches, is filtered and conveyed to other parts of the site.  A slotted or perforated pipe may be built into the base of the trench to collect and convey the water.</w:t>
            </w:r>
          </w:p>
        </w:tc>
      </w:tr>
      <w:tr w:rsidR="000603FE" w:rsidRPr="00664C44" w14:paraId="6DF4A593" w14:textId="77777777" w:rsidTr="00344365">
        <w:tc>
          <w:tcPr>
            <w:tcW w:w="2286" w:type="dxa"/>
            <w:shd w:val="clear" w:color="auto" w:fill="auto"/>
          </w:tcPr>
          <w:p w14:paraId="7B80D20E" w14:textId="77777777" w:rsidR="000603FE" w:rsidRPr="0015792D" w:rsidRDefault="000603FE" w:rsidP="00991203">
            <w:pPr>
              <w:spacing w:before="100" w:beforeAutospacing="1" w:after="100" w:afterAutospacing="1"/>
              <w:rPr>
                <w:bCs/>
                <w:color w:val="292526"/>
              </w:rPr>
            </w:pPr>
            <w:r w:rsidRPr="0015792D">
              <w:rPr>
                <w:bCs/>
                <w:color w:val="292526"/>
              </w:rPr>
              <w:t>Infiltration devices</w:t>
            </w:r>
          </w:p>
        </w:tc>
        <w:tc>
          <w:tcPr>
            <w:tcW w:w="5812" w:type="dxa"/>
          </w:tcPr>
          <w:p w14:paraId="18075FD8" w14:textId="77777777" w:rsidR="000603FE" w:rsidRPr="00664C44" w:rsidRDefault="000603FE" w:rsidP="00991203">
            <w:pPr>
              <w:spacing w:before="100" w:beforeAutospacing="1" w:after="100" w:afterAutospacing="1"/>
              <w:rPr>
                <w:color w:val="292526"/>
              </w:rPr>
            </w:pPr>
            <w:r w:rsidRPr="00664C44">
              <w:rPr>
                <w:color w:val="292526"/>
              </w:rPr>
              <w:t>Infiltration devices temporary store run-off from a development and allow it to percolate into the ground.</w:t>
            </w:r>
          </w:p>
        </w:tc>
      </w:tr>
      <w:tr w:rsidR="000603FE" w:rsidRPr="00664C44" w14:paraId="07F4C158" w14:textId="77777777" w:rsidTr="00344365">
        <w:tc>
          <w:tcPr>
            <w:tcW w:w="2286" w:type="dxa"/>
            <w:shd w:val="clear" w:color="auto" w:fill="auto"/>
          </w:tcPr>
          <w:p w14:paraId="5D80FCE0" w14:textId="77777777" w:rsidR="000603FE" w:rsidRPr="0015792D" w:rsidRDefault="000603FE" w:rsidP="00991203">
            <w:pPr>
              <w:spacing w:before="100" w:beforeAutospacing="1" w:after="100" w:afterAutospacing="1"/>
              <w:rPr>
                <w:bCs/>
                <w:color w:val="292526"/>
              </w:rPr>
            </w:pPr>
            <w:r w:rsidRPr="0015792D">
              <w:rPr>
                <w:bCs/>
                <w:color w:val="292526"/>
              </w:rPr>
              <w:t>Pervious surfaces</w:t>
            </w:r>
          </w:p>
        </w:tc>
        <w:tc>
          <w:tcPr>
            <w:tcW w:w="5812" w:type="dxa"/>
          </w:tcPr>
          <w:p w14:paraId="3871FC9C" w14:textId="77777777" w:rsidR="000603FE" w:rsidRPr="00664C44" w:rsidRDefault="000603FE" w:rsidP="00991203">
            <w:pPr>
              <w:spacing w:before="100" w:beforeAutospacing="1" w:after="100" w:afterAutospacing="1"/>
              <w:rPr>
                <w:color w:val="292526"/>
              </w:rPr>
            </w:pPr>
            <w:r w:rsidRPr="00664C44">
              <w:rPr>
                <w:color w:val="292526"/>
              </w:rPr>
              <w:t>Allow rainwater to infiltrate through the surface into an underlying storage layer, where water is stored before infiltration to the ground, reuse, or release to surface water.</w:t>
            </w:r>
          </w:p>
        </w:tc>
      </w:tr>
      <w:tr w:rsidR="000603FE" w:rsidRPr="00664C44" w14:paraId="1772D62C" w14:textId="77777777" w:rsidTr="00344365">
        <w:tc>
          <w:tcPr>
            <w:tcW w:w="2286" w:type="dxa"/>
            <w:shd w:val="clear" w:color="auto" w:fill="auto"/>
          </w:tcPr>
          <w:p w14:paraId="53AA0A2F" w14:textId="77777777" w:rsidR="000603FE" w:rsidRPr="0015792D" w:rsidRDefault="000603FE" w:rsidP="00991203">
            <w:pPr>
              <w:spacing w:before="100" w:beforeAutospacing="1" w:after="100" w:afterAutospacing="1"/>
              <w:rPr>
                <w:bCs/>
                <w:color w:val="292526"/>
              </w:rPr>
            </w:pPr>
            <w:r w:rsidRPr="0015792D">
              <w:rPr>
                <w:bCs/>
                <w:color w:val="292526"/>
              </w:rPr>
              <w:t>Green roofs</w:t>
            </w:r>
          </w:p>
        </w:tc>
        <w:tc>
          <w:tcPr>
            <w:tcW w:w="5812" w:type="dxa"/>
          </w:tcPr>
          <w:p w14:paraId="3D559646" w14:textId="77777777" w:rsidR="000603FE" w:rsidRPr="00664C44" w:rsidRDefault="000603FE" w:rsidP="00991203">
            <w:pPr>
              <w:spacing w:before="100" w:beforeAutospacing="1" w:after="100" w:afterAutospacing="1"/>
              <w:rPr>
                <w:color w:val="292526"/>
              </w:rPr>
            </w:pPr>
            <w:r w:rsidRPr="00664C44">
              <w:rPr>
                <w:color w:val="292526"/>
              </w:rPr>
              <w:t>Systems which cover a building’s roof with vegetation.  They are laid over a drainage layer, with other layers providing protection, waterproofing and insulation.</w:t>
            </w:r>
          </w:p>
        </w:tc>
      </w:tr>
      <w:tr w:rsidR="000603FE" w:rsidRPr="00664C44" w14:paraId="2D7C1062" w14:textId="77777777" w:rsidTr="00344365">
        <w:tc>
          <w:tcPr>
            <w:tcW w:w="2286" w:type="dxa"/>
            <w:shd w:val="clear" w:color="auto" w:fill="auto"/>
          </w:tcPr>
          <w:p w14:paraId="2B8F0830" w14:textId="77777777" w:rsidR="000603FE" w:rsidRPr="0015792D" w:rsidRDefault="000603FE" w:rsidP="00991203">
            <w:pPr>
              <w:pStyle w:val="Default"/>
              <w:autoSpaceDE/>
              <w:autoSpaceDN/>
              <w:adjustRightInd/>
              <w:spacing w:before="100" w:beforeAutospacing="1" w:after="100" w:afterAutospacing="1"/>
              <w:rPr>
                <w:bCs/>
                <w:color w:val="292526"/>
              </w:rPr>
            </w:pPr>
            <w:r w:rsidRPr="0015792D">
              <w:rPr>
                <w:bCs/>
              </w:rPr>
              <w:lastRenderedPageBreak/>
              <w:t>Reed Beds: Absorbing Waterborne Waste</w:t>
            </w:r>
          </w:p>
        </w:tc>
        <w:tc>
          <w:tcPr>
            <w:tcW w:w="5812" w:type="dxa"/>
          </w:tcPr>
          <w:p w14:paraId="2939E7BD" w14:textId="77777777" w:rsidR="000603FE" w:rsidRPr="00664C44" w:rsidRDefault="000603FE" w:rsidP="00991203">
            <w:pPr>
              <w:pStyle w:val="Default"/>
              <w:autoSpaceDE/>
              <w:autoSpaceDN/>
              <w:adjustRightInd/>
              <w:spacing w:before="100" w:beforeAutospacing="1" w:after="100" w:afterAutospacing="1"/>
              <w:rPr>
                <w:color w:val="292526"/>
              </w:rPr>
            </w:pPr>
            <w:r w:rsidRPr="00664C44">
              <w:t xml:space="preserve">Planting beds of wetland reeds is an effective way to treat or de-water various types of noxious effluents, </w:t>
            </w:r>
            <w:proofErr w:type="gramStart"/>
            <w:r w:rsidRPr="00664C44">
              <w:t>More</w:t>
            </w:r>
            <w:proofErr w:type="gramEnd"/>
            <w:r w:rsidRPr="00664C44">
              <w:t xml:space="preserve"> than a dozen types of waste can be treated by means of reed beds. </w:t>
            </w:r>
          </w:p>
        </w:tc>
      </w:tr>
      <w:tr w:rsidR="000603FE" w:rsidRPr="00664C44" w14:paraId="5123EDD6" w14:textId="77777777" w:rsidTr="00344365">
        <w:tc>
          <w:tcPr>
            <w:tcW w:w="2286" w:type="dxa"/>
            <w:shd w:val="clear" w:color="auto" w:fill="auto"/>
          </w:tcPr>
          <w:p w14:paraId="0B8D4776" w14:textId="77777777" w:rsidR="000603FE" w:rsidRPr="0015792D" w:rsidRDefault="000603FE" w:rsidP="00991203">
            <w:pPr>
              <w:pStyle w:val="Default"/>
              <w:autoSpaceDE/>
              <w:autoSpaceDN/>
              <w:adjustRightInd/>
              <w:spacing w:before="100" w:beforeAutospacing="1" w:after="100" w:afterAutospacing="1"/>
              <w:rPr>
                <w:bCs/>
              </w:rPr>
            </w:pPr>
            <w:r w:rsidRPr="0015792D">
              <w:rPr>
                <w:bCs/>
                <w:color w:val="auto"/>
                <w:lang w:val="en-US" w:eastAsia="en-US"/>
              </w:rPr>
              <w:t>Bioretention area</w:t>
            </w:r>
          </w:p>
        </w:tc>
        <w:tc>
          <w:tcPr>
            <w:tcW w:w="5812" w:type="dxa"/>
          </w:tcPr>
          <w:p w14:paraId="45FB34C3" w14:textId="77777777" w:rsidR="000603FE" w:rsidRPr="00664C44" w:rsidRDefault="000603FE" w:rsidP="00991203">
            <w:pPr>
              <w:pStyle w:val="Default"/>
              <w:autoSpaceDE/>
              <w:autoSpaceDN/>
              <w:adjustRightInd/>
              <w:spacing w:before="100" w:beforeAutospacing="1" w:after="100" w:afterAutospacing="1"/>
            </w:pPr>
            <w:r w:rsidRPr="00664C44">
              <w:rPr>
                <w:color w:val="auto"/>
                <w:lang w:val="en-US" w:eastAsia="en-US"/>
              </w:rPr>
              <w:t xml:space="preserve">A depressed landscaping area that is allowed to collect run-off designed to collect and treat water before discharge via a piped system or infiltration to the ground.  </w:t>
            </w:r>
          </w:p>
        </w:tc>
      </w:tr>
      <w:tr w:rsidR="000603FE" w:rsidRPr="00664C44" w14:paraId="78D60512" w14:textId="77777777" w:rsidTr="00344365">
        <w:tc>
          <w:tcPr>
            <w:tcW w:w="2286" w:type="dxa"/>
            <w:shd w:val="clear" w:color="auto" w:fill="auto"/>
          </w:tcPr>
          <w:p w14:paraId="6A681224" w14:textId="77777777" w:rsidR="000603FE" w:rsidRPr="0015792D" w:rsidRDefault="000603FE" w:rsidP="00991203">
            <w:pPr>
              <w:pStyle w:val="Default"/>
              <w:autoSpaceDE/>
              <w:autoSpaceDN/>
              <w:adjustRightInd/>
              <w:spacing w:before="100" w:beforeAutospacing="1" w:after="100" w:afterAutospacing="1"/>
              <w:rPr>
                <w:bCs/>
                <w:color w:val="auto"/>
                <w:lang w:val="en-US" w:eastAsia="en-US"/>
              </w:rPr>
            </w:pPr>
            <w:r w:rsidRPr="0015792D">
              <w:rPr>
                <w:bCs/>
                <w:color w:val="auto"/>
                <w:lang w:val="en-US" w:eastAsia="en-US"/>
              </w:rPr>
              <w:t>Wetland</w:t>
            </w:r>
          </w:p>
        </w:tc>
        <w:tc>
          <w:tcPr>
            <w:tcW w:w="5812" w:type="dxa"/>
          </w:tcPr>
          <w:p w14:paraId="358CE265" w14:textId="77777777" w:rsidR="000603FE" w:rsidRPr="00664C44" w:rsidRDefault="000603FE" w:rsidP="00991203">
            <w:pPr>
              <w:pStyle w:val="Default"/>
              <w:autoSpaceDE/>
              <w:autoSpaceDN/>
              <w:adjustRightInd/>
              <w:spacing w:before="100" w:beforeAutospacing="1" w:after="100" w:afterAutospacing="1"/>
              <w:rPr>
                <w:color w:val="auto"/>
                <w:lang w:val="en-US" w:eastAsia="en-US"/>
              </w:rPr>
            </w:pPr>
            <w:r w:rsidRPr="00664C44">
              <w:rPr>
                <w:color w:val="auto"/>
                <w:lang w:val="en-US" w:eastAsia="en-US"/>
              </w:rPr>
              <w:t>A pond that has a high proportion of emergent vegetation in relation to open water.</w:t>
            </w:r>
          </w:p>
        </w:tc>
      </w:tr>
    </w:tbl>
    <w:p w14:paraId="458D6F36" w14:textId="77777777" w:rsidR="000603FE" w:rsidRPr="00664C44" w:rsidRDefault="000603FE" w:rsidP="00991203">
      <w:pPr>
        <w:pStyle w:val="Default"/>
        <w:autoSpaceDE/>
        <w:autoSpaceDN/>
        <w:adjustRightInd/>
      </w:pPr>
    </w:p>
    <w:p w14:paraId="5DF04534" w14:textId="20B29633" w:rsidR="000603FE" w:rsidRPr="00A46AF2" w:rsidRDefault="000603FE" w:rsidP="00991203">
      <w:pPr>
        <w:rPr>
          <w:bCs/>
          <w:sz w:val="20"/>
          <w:szCs w:val="20"/>
        </w:rPr>
      </w:pPr>
      <w:r w:rsidRPr="00A46AF2">
        <w:rPr>
          <w:bCs/>
          <w:sz w:val="20"/>
          <w:szCs w:val="20"/>
        </w:rPr>
        <w:t>Table</w:t>
      </w:r>
      <w:r w:rsidR="00A23317">
        <w:rPr>
          <w:bCs/>
          <w:sz w:val="20"/>
          <w:szCs w:val="20"/>
        </w:rPr>
        <w:t xml:space="preserve"> 8</w:t>
      </w:r>
      <w:r w:rsidRPr="00A46AF2">
        <w:rPr>
          <w:bCs/>
          <w:sz w:val="20"/>
          <w:szCs w:val="20"/>
        </w:rPr>
        <w:t>: Potential SUDS techniques</w:t>
      </w:r>
    </w:p>
    <w:p w14:paraId="006FAEE9" w14:textId="799B156F" w:rsidR="000603FE" w:rsidRPr="00A46AF2" w:rsidRDefault="000603FE" w:rsidP="00991203">
      <w:pPr>
        <w:rPr>
          <w:bCs/>
          <w:sz w:val="20"/>
          <w:szCs w:val="20"/>
        </w:rPr>
      </w:pPr>
      <w:r w:rsidRPr="00A46AF2">
        <w:rPr>
          <w:bCs/>
          <w:sz w:val="20"/>
          <w:szCs w:val="20"/>
        </w:rPr>
        <w:t>Source SUDS Manual/Interim Code of Practice for Drainage Systems</w:t>
      </w:r>
      <w:r w:rsidR="00A46AF2">
        <w:rPr>
          <w:bCs/>
          <w:sz w:val="20"/>
          <w:szCs w:val="20"/>
        </w:rPr>
        <w:t xml:space="preserve"> </w:t>
      </w:r>
      <w:r w:rsidRPr="00A46AF2">
        <w:rPr>
          <w:bCs/>
          <w:color w:val="auto"/>
          <w:sz w:val="20"/>
          <w:szCs w:val="20"/>
          <w:lang w:val="en-US" w:eastAsia="en-US"/>
        </w:rPr>
        <w:t>SUDS G</w:t>
      </w:r>
      <w:r w:rsidR="0016614A" w:rsidRPr="00A46AF2">
        <w:rPr>
          <w:bCs/>
          <w:color w:val="auto"/>
          <w:sz w:val="20"/>
          <w:szCs w:val="20"/>
          <w:lang w:val="en-US" w:eastAsia="en-US"/>
        </w:rPr>
        <w:t>uidance</w:t>
      </w:r>
    </w:p>
    <w:p w14:paraId="04F883FC" w14:textId="77777777" w:rsidR="00CA7CD0" w:rsidRPr="00664C44" w:rsidRDefault="00CA7CD0" w:rsidP="00991203">
      <w:pPr>
        <w:autoSpaceDE w:val="0"/>
        <w:autoSpaceDN w:val="0"/>
        <w:adjustRightInd w:val="0"/>
        <w:ind w:left="510"/>
        <w:rPr>
          <w:b/>
          <w:color w:val="auto"/>
          <w:lang w:val="en-US" w:eastAsia="en-US"/>
        </w:rPr>
      </w:pPr>
    </w:p>
    <w:p w14:paraId="5A0A2071" w14:textId="5A65926D" w:rsidR="008B1A6D" w:rsidRPr="00664C44" w:rsidRDefault="00D07F40" w:rsidP="00991203">
      <w:pPr>
        <w:autoSpaceDE w:val="0"/>
        <w:autoSpaceDN w:val="0"/>
        <w:adjustRightInd w:val="0"/>
        <w:rPr>
          <w:color w:val="292526"/>
          <w:highlight w:val="yellow"/>
        </w:rPr>
      </w:pPr>
      <w:r>
        <w:rPr>
          <w:color w:val="292526"/>
        </w:rPr>
        <w:t>7.9</w:t>
      </w:r>
      <w:r w:rsidR="0016614A" w:rsidRPr="00664C44">
        <w:rPr>
          <w:color w:val="292526"/>
        </w:rPr>
        <w:tab/>
      </w:r>
      <w:r w:rsidR="000603FE" w:rsidRPr="00664C44">
        <w:rPr>
          <w:color w:val="292526"/>
        </w:rPr>
        <w:t xml:space="preserve">The European Union Water Framework Directive was transposed into </w:t>
      </w:r>
      <w:r w:rsidR="0016614A" w:rsidRPr="00664C44">
        <w:rPr>
          <w:color w:val="292526"/>
        </w:rPr>
        <w:tab/>
      </w:r>
      <w:r w:rsidR="000603FE" w:rsidRPr="00664C44">
        <w:rPr>
          <w:color w:val="292526"/>
        </w:rPr>
        <w:t xml:space="preserve">United Kingdom legislation in 2003 and encourages a more sustainable </w:t>
      </w:r>
      <w:r w:rsidR="0016614A" w:rsidRPr="00664C44">
        <w:rPr>
          <w:color w:val="292526"/>
        </w:rPr>
        <w:tab/>
      </w:r>
      <w:r w:rsidR="000603FE" w:rsidRPr="00664C44">
        <w:rPr>
          <w:color w:val="292526"/>
        </w:rPr>
        <w:t>approach to drainage</w:t>
      </w:r>
      <w:r w:rsidR="00CA7CD0" w:rsidRPr="00664C44">
        <w:rPr>
          <w:color w:val="292526"/>
        </w:rPr>
        <w:t xml:space="preserve">.  </w:t>
      </w:r>
      <w:r w:rsidR="008B1A6D" w:rsidRPr="00664C44">
        <w:rPr>
          <w:color w:val="292526"/>
        </w:rPr>
        <w:t xml:space="preserve">In guidance to local planning authorities in </w:t>
      </w:r>
      <w:r w:rsidR="0016614A" w:rsidRPr="00664C44">
        <w:rPr>
          <w:color w:val="292526"/>
        </w:rPr>
        <w:tab/>
      </w:r>
      <w:r w:rsidR="008B1A6D" w:rsidRPr="00664C44">
        <w:rPr>
          <w:color w:val="292526"/>
        </w:rPr>
        <w:t xml:space="preserve">paragraph 169 the NPPF advises that </w:t>
      </w:r>
      <w:r w:rsidR="008B1A6D" w:rsidRPr="00664C44">
        <w:t xml:space="preserve">major developments should </w:t>
      </w:r>
      <w:r w:rsidR="0016614A" w:rsidRPr="00664C44">
        <w:tab/>
      </w:r>
      <w:r w:rsidR="008B1A6D" w:rsidRPr="00664C44">
        <w:t xml:space="preserve">incorporate sustainable drainage systems unless there is clear </w:t>
      </w:r>
      <w:r w:rsidR="0016614A" w:rsidRPr="00664C44">
        <w:tab/>
      </w:r>
      <w:r w:rsidR="008B1A6D" w:rsidRPr="00664C44">
        <w:t xml:space="preserve">evidence that this would be inappropriate. The systems used should: </w:t>
      </w:r>
    </w:p>
    <w:p w14:paraId="4D842CD5" w14:textId="77777777" w:rsidR="008B1A6D" w:rsidRPr="00664C44" w:rsidRDefault="008B1A6D" w:rsidP="00991203">
      <w:pPr>
        <w:pStyle w:val="Default"/>
      </w:pPr>
    </w:p>
    <w:p w14:paraId="518B667E" w14:textId="1415699D" w:rsidR="008B1A6D" w:rsidRPr="00664C44" w:rsidRDefault="008B1A6D" w:rsidP="00991203">
      <w:pPr>
        <w:pStyle w:val="Default"/>
        <w:spacing w:after="158"/>
        <w:ind w:left="1440"/>
      </w:pPr>
      <w:r w:rsidRPr="00664C44">
        <w:t xml:space="preserve">a) take account of advice from the lead local flood </w:t>
      </w:r>
      <w:r w:rsidR="00CA7CD0" w:rsidRPr="00664C44">
        <w:t>authority.</w:t>
      </w:r>
      <w:r w:rsidRPr="00664C44">
        <w:t xml:space="preserve"> </w:t>
      </w:r>
    </w:p>
    <w:p w14:paraId="6BE7C8A3" w14:textId="7160A80D" w:rsidR="008B1A6D" w:rsidRPr="00664C44" w:rsidRDefault="008B1A6D" w:rsidP="00991203">
      <w:pPr>
        <w:pStyle w:val="Default"/>
        <w:spacing w:after="158"/>
        <w:ind w:left="1440"/>
      </w:pPr>
      <w:r w:rsidRPr="00664C44">
        <w:t xml:space="preserve">b) have appropriate proposed minimum operational </w:t>
      </w:r>
      <w:r w:rsidR="00CA7CD0" w:rsidRPr="00664C44">
        <w:t>standards.</w:t>
      </w:r>
      <w:r w:rsidRPr="00664C44">
        <w:t xml:space="preserve"> </w:t>
      </w:r>
    </w:p>
    <w:p w14:paraId="3608FF64" w14:textId="5EC41B4C" w:rsidR="008B1A6D" w:rsidRPr="00664C44" w:rsidRDefault="008B1A6D" w:rsidP="00991203">
      <w:pPr>
        <w:pStyle w:val="Default"/>
        <w:spacing w:after="158"/>
        <w:ind w:left="1713" w:hanging="273"/>
      </w:pPr>
      <w:r w:rsidRPr="00664C44">
        <w:t xml:space="preserve">c) have maintenance arrangements in place to ensure an acceptable standard of operation for the lifetime of the development; and </w:t>
      </w:r>
    </w:p>
    <w:p w14:paraId="123A61A5" w14:textId="77777777" w:rsidR="008B1A6D" w:rsidRPr="00664C44" w:rsidRDefault="008B1A6D" w:rsidP="00991203">
      <w:pPr>
        <w:pStyle w:val="Default"/>
        <w:ind w:left="1440"/>
      </w:pPr>
      <w:r w:rsidRPr="00664C44">
        <w:t xml:space="preserve">d) where possible, provide multifunctional benefits </w:t>
      </w:r>
    </w:p>
    <w:p w14:paraId="5D8428D5" w14:textId="64C0A0E6" w:rsidR="008B1A6D" w:rsidRPr="00664C44" w:rsidRDefault="008B1A6D" w:rsidP="00991203">
      <w:pPr>
        <w:autoSpaceDE w:val="0"/>
        <w:autoSpaceDN w:val="0"/>
        <w:adjustRightInd w:val="0"/>
        <w:rPr>
          <w:color w:val="292526"/>
          <w:highlight w:val="yellow"/>
        </w:rPr>
      </w:pPr>
    </w:p>
    <w:p w14:paraId="26C251A8" w14:textId="463D3E0E" w:rsidR="000603FE" w:rsidRPr="00007D83" w:rsidRDefault="003D15AC" w:rsidP="00007D83">
      <w:pPr>
        <w:pStyle w:val="Heading2"/>
        <w:rPr>
          <w:b/>
          <w:sz w:val="24"/>
          <w:szCs w:val="24"/>
        </w:rPr>
      </w:pPr>
      <w:r w:rsidRPr="00664C44">
        <w:rPr>
          <w:color w:val="292526"/>
        </w:rPr>
        <w:tab/>
      </w:r>
      <w:bookmarkStart w:id="125" w:name="_Toc146202944"/>
      <w:bookmarkStart w:id="126" w:name="_Toc149915267"/>
      <w:r w:rsidR="000603FE" w:rsidRPr="00926F65">
        <w:rPr>
          <w:b/>
          <w:color w:val="auto"/>
          <w:sz w:val="24"/>
          <w:szCs w:val="24"/>
        </w:rPr>
        <w:t xml:space="preserve">SUDS </w:t>
      </w:r>
      <w:r w:rsidR="0016614A" w:rsidRPr="00926F65">
        <w:rPr>
          <w:b/>
          <w:color w:val="auto"/>
          <w:sz w:val="24"/>
          <w:szCs w:val="24"/>
        </w:rPr>
        <w:t>in Ashfield</w:t>
      </w:r>
      <w:bookmarkEnd w:id="125"/>
      <w:bookmarkEnd w:id="126"/>
    </w:p>
    <w:p w14:paraId="07C36B55" w14:textId="0D643E5F" w:rsidR="000603FE" w:rsidRPr="00664C44" w:rsidRDefault="00D07F40" w:rsidP="00300804">
      <w:pPr>
        <w:autoSpaceDE w:val="0"/>
        <w:autoSpaceDN w:val="0"/>
        <w:adjustRightInd w:val="0"/>
        <w:ind w:left="720" w:hanging="720"/>
        <w:rPr>
          <w:color w:val="auto"/>
        </w:rPr>
      </w:pPr>
      <w:r>
        <w:t>7.10</w:t>
      </w:r>
      <w:r w:rsidR="003D15AC" w:rsidRPr="00664C44">
        <w:tab/>
      </w:r>
      <w:r w:rsidR="000603FE" w:rsidRPr="00664C44">
        <w:t xml:space="preserve">The Council has sought to utilise SUDS positively in developments where these techniques have </w:t>
      </w:r>
      <w:proofErr w:type="gramStart"/>
      <w:r w:rsidR="000603FE" w:rsidRPr="00664C44">
        <w:t>been considered to be</w:t>
      </w:r>
      <w:proofErr w:type="gramEnd"/>
      <w:r w:rsidR="000603FE" w:rsidRPr="00664C44">
        <w:t xml:space="preserve"> appropriate</w:t>
      </w:r>
      <w:r w:rsidR="00300804">
        <w:t>.  T</w:t>
      </w:r>
      <w:r w:rsidR="000603FE" w:rsidRPr="00664C44">
        <w:t>he type and effectiveness of the SUDS component will depend on the soil and</w:t>
      </w:r>
      <w:r w:rsidR="00300804">
        <w:t xml:space="preserve"> </w:t>
      </w:r>
      <w:r w:rsidR="000603FE" w:rsidRPr="00664C44">
        <w:t>geology of the</w:t>
      </w:r>
      <w:r w:rsidR="00300804">
        <w:t xml:space="preserve"> </w:t>
      </w:r>
      <w:r w:rsidR="000603FE" w:rsidRPr="00664C44">
        <w:t>location</w:t>
      </w:r>
      <w:r w:rsidR="00300804">
        <w:rPr>
          <w:color w:val="auto"/>
        </w:rPr>
        <w:t xml:space="preserve">.  </w:t>
      </w:r>
      <w:r w:rsidR="000603FE" w:rsidRPr="00664C44">
        <w:rPr>
          <w:color w:val="auto"/>
        </w:rPr>
        <w:t>Where there are relatively permeable soils and geology</w:t>
      </w:r>
      <w:r w:rsidR="00300804">
        <w:rPr>
          <w:color w:val="auto"/>
        </w:rPr>
        <w:t xml:space="preserve">, </w:t>
      </w:r>
      <w:r w:rsidR="000603FE" w:rsidRPr="00664C44">
        <w:rPr>
          <w:color w:val="auto"/>
        </w:rPr>
        <w:t xml:space="preserve">infiltration techniques can be utilised.  In areas where there are impermeable soils, or </w:t>
      </w:r>
      <w:r w:rsidR="003D15AC" w:rsidRPr="00664C44">
        <w:rPr>
          <w:color w:val="auto"/>
        </w:rPr>
        <w:t>high-water</w:t>
      </w:r>
      <w:r w:rsidR="000603FE" w:rsidRPr="00664C44">
        <w:rPr>
          <w:color w:val="auto"/>
        </w:rPr>
        <w:t xml:space="preserve"> tables other SUDS</w:t>
      </w:r>
      <w:r w:rsidR="00300804">
        <w:rPr>
          <w:color w:val="auto"/>
        </w:rPr>
        <w:t xml:space="preserve"> </w:t>
      </w:r>
      <w:r w:rsidR="000603FE" w:rsidRPr="00664C44">
        <w:rPr>
          <w:color w:val="auto"/>
        </w:rPr>
        <w:t>techniques such as basins and ponds will need to</w:t>
      </w:r>
      <w:r w:rsidR="008B67F4" w:rsidRPr="00664C44">
        <w:rPr>
          <w:color w:val="auto"/>
        </w:rPr>
        <w:t xml:space="preserve"> be </w:t>
      </w:r>
      <w:r w:rsidR="000603FE" w:rsidRPr="00664C44">
        <w:rPr>
          <w:color w:val="auto"/>
        </w:rPr>
        <w:t>used</w:t>
      </w:r>
      <w:r w:rsidR="00EA7A8C" w:rsidRPr="00664C44">
        <w:rPr>
          <w:color w:val="auto"/>
        </w:rPr>
        <w:t>.  The SFRA sets out a</w:t>
      </w:r>
      <w:r w:rsidR="00300804">
        <w:rPr>
          <w:color w:val="auto"/>
        </w:rPr>
        <w:t xml:space="preserve"> </w:t>
      </w:r>
      <w:r w:rsidR="000603FE" w:rsidRPr="00664C44">
        <w:rPr>
          <w:color w:val="auto"/>
        </w:rPr>
        <w:t>description of the geology of the area</w:t>
      </w:r>
      <w:r w:rsidR="00B8068B">
        <w:rPr>
          <w:color w:val="auto"/>
        </w:rPr>
        <w:t xml:space="preserve">.  </w:t>
      </w:r>
      <w:r w:rsidR="00B8068B">
        <w:t>T</w:t>
      </w:r>
      <w:r w:rsidR="000603FE" w:rsidRPr="00664C44">
        <w:t xml:space="preserve">he information on these maps </w:t>
      </w:r>
      <w:r w:rsidR="00E4553C" w:rsidRPr="00664C44">
        <w:t>is,</w:t>
      </w:r>
      <w:r w:rsidR="00E4553C">
        <w:t xml:space="preserve"> however,</w:t>
      </w:r>
      <w:r w:rsidR="000603FE" w:rsidRPr="00664C44">
        <w:t xml:space="preserve"> indicative and for a more accurate classification of soil type a detailed site investigation would be required by the developer</w:t>
      </w:r>
      <w:r w:rsidR="00E66A64">
        <w:t xml:space="preserve">.  </w:t>
      </w:r>
      <w:r w:rsidR="000603FE" w:rsidRPr="00664C44">
        <w:rPr>
          <w:color w:val="auto"/>
        </w:rPr>
        <w:t xml:space="preserve">Groundwater is generally not an issue in Ashfield </w:t>
      </w:r>
      <w:r w:rsidR="00C3573C">
        <w:rPr>
          <w:color w:val="auto"/>
        </w:rPr>
        <w:tab/>
      </w:r>
      <w:r w:rsidR="000603FE" w:rsidRPr="00664C44">
        <w:rPr>
          <w:color w:val="auto"/>
        </w:rPr>
        <w:t xml:space="preserve">although there are some areas of the </w:t>
      </w:r>
      <w:proofErr w:type="gramStart"/>
      <w:r w:rsidR="000603FE" w:rsidRPr="00664C44">
        <w:rPr>
          <w:color w:val="auto"/>
        </w:rPr>
        <w:t>District</w:t>
      </w:r>
      <w:proofErr w:type="gramEnd"/>
      <w:r w:rsidR="000603FE" w:rsidRPr="00664C44">
        <w:rPr>
          <w:color w:val="auto"/>
        </w:rPr>
        <w:t xml:space="preserve"> where the Environment </w:t>
      </w:r>
      <w:r w:rsidR="00C3573C">
        <w:rPr>
          <w:color w:val="auto"/>
        </w:rPr>
        <w:tab/>
      </w:r>
      <w:r w:rsidR="000603FE" w:rsidRPr="00664C44">
        <w:rPr>
          <w:color w:val="auto"/>
        </w:rPr>
        <w:t>Agency has identified that water tables are high.</w:t>
      </w:r>
    </w:p>
    <w:p w14:paraId="6EF9526D" w14:textId="77777777" w:rsidR="000603FE" w:rsidRPr="00664C44" w:rsidRDefault="000603FE" w:rsidP="00991203">
      <w:pPr>
        <w:autoSpaceDE w:val="0"/>
        <w:autoSpaceDN w:val="0"/>
        <w:adjustRightInd w:val="0"/>
        <w:rPr>
          <w:color w:val="auto"/>
        </w:rPr>
      </w:pPr>
    </w:p>
    <w:p w14:paraId="453CCF82" w14:textId="49CAB1E7" w:rsidR="001E3FE2" w:rsidRDefault="00D07F40" w:rsidP="001E3FE2">
      <w:pPr>
        <w:autoSpaceDE w:val="0"/>
        <w:autoSpaceDN w:val="0"/>
        <w:adjustRightInd w:val="0"/>
        <w:ind w:left="720" w:hanging="720"/>
        <w:rPr>
          <w:color w:val="auto"/>
        </w:rPr>
      </w:pPr>
      <w:r>
        <w:rPr>
          <w:color w:val="auto"/>
        </w:rPr>
        <w:t>7.11</w:t>
      </w:r>
      <w:r w:rsidR="00E27D2D" w:rsidRPr="00664C44">
        <w:rPr>
          <w:color w:val="auto"/>
        </w:rPr>
        <w:tab/>
      </w:r>
      <w:r w:rsidR="000603FE" w:rsidRPr="00926F65">
        <w:rPr>
          <w:color w:val="auto"/>
        </w:rPr>
        <w:t xml:space="preserve">SUDS have </w:t>
      </w:r>
      <w:r w:rsidR="00EA7A8C" w:rsidRPr="00926F65">
        <w:rPr>
          <w:color w:val="auto"/>
        </w:rPr>
        <w:t xml:space="preserve">the </w:t>
      </w:r>
      <w:r w:rsidR="000603FE" w:rsidRPr="00926F65">
        <w:rPr>
          <w:color w:val="auto"/>
        </w:rPr>
        <w:t xml:space="preserve">potential to support and improve </w:t>
      </w:r>
      <w:r w:rsidR="00926F65" w:rsidRPr="00926F65">
        <w:rPr>
          <w:color w:val="auto"/>
        </w:rPr>
        <w:t>biodiversity,</w:t>
      </w:r>
      <w:r w:rsidR="000603FE" w:rsidRPr="00926F65">
        <w:rPr>
          <w:color w:val="auto"/>
        </w:rPr>
        <w:t xml:space="preserve"> but they need to be considered holistically with each detention basin, retention pond and swale forming part of a network of habitats and wildlife</w:t>
      </w:r>
      <w:r w:rsidR="001E3FE2">
        <w:rPr>
          <w:color w:val="auto"/>
        </w:rPr>
        <w:t xml:space="preserve"> </w:t>
      </w:r>
      <w:r w:rsidR="000603FE" w:rsidRPr="00926F65">
        <w:rPr>
          <w:color w:val="auto"/>
        </w:rPr>
        <w:t>corridors.  To maximise their potential for biodiversity</w:t>
      </w:r>
      <w:r w:rsidR="00EA7A8C" w:rsidRPr="00926F65">
        <w:rPr>
          <w:color w:val="auto"/>
        </w:rPr>
        <w:t>,</w:t>
      </w:r>
      <w:r w:rsidR="000603FE" w:rsidRPr="00926F65">
        <w:rPr>
          <w:color w:val="auto"/>
        </w:rPr>
        <w:t xml:space="preserve"> SUDS designers </w:t>
      </w:r>
      <w:r w:rsidR="000603FE" w:rsidRPr="00926F65">
        <w:rPr>
          <w:color w:val="auto"/>
        </w:rPr>
        <w:lastRenderedPageBreak/>
        <w:t xml:space="preserve">need to take account of the ecological context of the site.  In an urban area, wetland SUDS have the potential to create species networks and act as </w:t>
      </w:r>
      <w:r w:rsidRPr="00926F65">
        <w:rPr>
          <w:color w:val="auto"/>
        </w:rPr>
        <w:t xml:space="preserve">steppingstones </w:t>
      </w:r>
      <w:r w:rsidR="000603FE" w:rsidRPr="00926F65">
        <w:rPr>
          <w:color w:val="auto"/>
        </w:rPr>
        <w:t>for species dispersal</w:t>
      </w:r>
      <w:r w:rsidR="008B67F4" w:rsidRPr="00926F65">
        <w:rPr>
          <w:color w:val="auto"/>
        </w:rPr>
        <w:t xml:space="preserve">.  </w:t>
      </w:r>
      <w:r w:rsidR="000603FE" w:rsidRPr="00926F65">
        <w:rPr>
          <w:color w:val="auto"/>
        </w:rPr>
        <w:t>SUDS</w:t>
      </w:r>
      <w:r w:rsidR="008B67F4" w:rsidRPr="00926F65">
        <w:rPr>
          <w:color w:val="auto"/>
        </w:rPr>
        <w:t xml:space="preserve"> also provides</w:t>
      </w:r>
      <w:r w:rsidR="000603FE" w:rsidRPr="00926F65">
        <w:rPr>
          <w:color w:val="auto"/>
        </w:rPr>
        <w:t xml:space="preserve"> opportunit</w:t>
      </w:r>
      <w:r w:rsidR="008B67F4" w:rsidRPr="00926F65">
        <w:rPr>
          <w:color w:val="auto"/>
        </w:rPr>
        <w:t>ies</w:t>
      </w:r>
      <w:r w:rsidR="000603FE" w:rsidRPr="00926F65">
        <w:rPr>
          <w:color w:val="auto"/>
        </w:rPr>
        <w:t xml:space="preserve"> to enhance</w:t>
      </w:r>
      <w:r w:rsidR="003B5783">
        <w:rPr>
          <w:color w:val="auto"/>
        </w:rPr>
        <w:t xml:space="preserve"> amenity and </w:t>
      </w:r>
      <w:r w:rsidR="000603FE" w:rsidRPr="00926F65">
        <w:rPr>
          <w:color w:val="auto"/>
        </w:rPr>
        <w:t>ecolo</w:t>
      </w:r>
      <w:r w:rsidR="008B67F4" w:rsidRPr="00926F65">
        <w:rPr>
          <w:color w:val="auto"/>
        </w:rPr>
        <w:t>gy.</w:t>
      </w:r>
      <w:r w:rsidR="000603FE" w:rsidRPr="00926F65">
        <w:rPr>
          <w:color w:val="auto"/>
        </w:rPr>
        <w:t xml:space="preserve">  It is anticipated that any SUDS scheme should</w:t>
      </w:r>
      <w:r w:rsidR="008B67F4" w:rsidRPr="00926F65">
        <w:rPr>
          <w:color w:val="auto"/>
        </w:rPr>
        <w:t xml:space="preserve"> take</w:t>
      </w:r>
      <w:r w:rsidR="00D3143F">
        <w:rPr>
          <w:color w:val="auto"/>
        </w:rPr>
        <w:t xml:space="preserve"> into account</w:t>
      </w:r>
      <w:r w:rsidR="008B67F4" w:rsidRPr="00926F65">
        <w:rPr>
          <w:color w:val="auto"/>
        </w:rPr>
        <w:t xml:space="preserve"> </w:t>
      </w:r>
      <w:r w:rsidR="000603FE" w:rsidRPr="00926F65">
        <w:rPr>
          <w:color w:val="auto"/>
        </w:rPr>
        <w:t>Biodiversity</w:t>
      </w:r>
      <w:r w:rsidR="008B67F4" w:rsidRPr="00926F65">
        <w:rPr>
          <w:color w:val="auto"/>
        </w:rPr>
        <w:t xml:space="preserve">, </w:t>
      </w:r>
      <w:bookmarkStart w:id="127" w:name="_Hlk148608229"/>
      <w:r w:rsidR="000603FE" w:rsidRPr="00926F65">
        <w:rPr>
          <w:color w:val="auto"/>
        </w:rPr>
        <w:t>the Council’s</w:t>
      </w:r>
      <w:r w:rsidR="005954AF">
        <w:rPr>
          <w:color w:val="auto"/>
        </w:rPr>
        <w:t xml:space="preserve"> </w:t>
      </w:r>
      <w:r w:rsidR="005954AF" w:rsidRPr="005954AF">
        <w:rPr>
          <w:color w:val="auto"/>
        </w:rPr>
        <w:t xml:space="preserve">Green &amp; Blue Infrastructure and Biodiversity Strategy </w:t>
      </w:r>
      <w:r w:rsidR="005954AF">
        <w:rPr>
          <w:color w:val="auto"/>
        </w:rPr>
        <w:t>(</w:t>
      </w:r>
      <w:r w:rsidR="005954AF" w:rsidRPr="005954AF">
        <w:rPr>
          <w:color w:val="auto"/>
        </w:rPr>
        <w:t>2022</w:t>
      </w:r>
      <w:r w:rsidR="005954AF">
        <w:rPr>
          <w:color w:val="auto"/>
        </w:rPr>
        <w:t>)</w:t>
      </w:r>
      <w:bookmarkEnd w:id="127"/>
      <w:r w:rsidR="005954AF">
        <w:rPr>
          <w:color w:val="auto"/>
        </w:rPr>
        <w:t xml:space="preserve">, </w:t>
      </w:r>
      <w:bookmarkStart w:id="128" w:name="_Hlk148608294"/>
      <w:r w:rsidR="005954AF">
        <w:rPr>
          <w:color w:val="auto"/>
        </w:rPr>
        <w:t xml:space="preserve">Public Open Space Strategy (2016), and Playing Pitch Strategy (2017): </w:t>
      </w:r>
      <w:bookmarkEnd w:id="128"/>
      <w:r w:rsidR="005954AF">
        <w:rPr>
          <w:color w:val="auto"/>
        </w:rPr>
        <w:fldChar w:fldCharType="begin"/>
      </w:r>
      <w:r w:rsidR="005954AF">
        <w:rPr>
          <w:color w:val="auto"/>
        </w:rPr>
        <w:instrText>HYPERLINK "http://</w:instrText>
      </w:r>
      <w:r w:rsidR="005954AF" w:rsidRPr="005954AF">
        <w:rPr>
          <w:color w:val="auto"/>
        </w:rPr>
        <w:instrText>www.ashfield.gov.uk/planning-building-control/local-plan/emerging-local-plan/local-plan-evidence-base/</w:instrText>
      </w:r>
      <w:r w:rsidR="005954AF">
        <w:rPr>
          <w:color w:val="auto"/>
        </w:rPr>
        <w:instrText>"</w:instrText>
      </w:r>
      <w:r w:rsidR="005954AF">
        <w:rPr>
          <w:color w:val="auto"/>
        </w:rPr>
      </w:r>
      <w:r w:rsidR="005954AF">
        <w:rPr>
          <w:color w:val="auto"/>
        </w:rPr>
        <w:fldChar w:fldCharType="separate"/>
      </w:r>
      <w:r w:rsidR="005954AF" w:rsidRPr="004F3D2C">
        <w:rPr>
          <w:rStyle w:val="Hyperlink"/>
        </w:rPr>
        <w:t>www.ashfield.gov.uk/planning-building-control/local-plan/emerging-local-plan/local-plan-evidence-base/</w:t>
      </w:r>
      <w:r w:rsidR="005954AF">
        <w:rPr>
          <w:color w:val="auto"/>
        </w:rPr>
        <w:fldChar w:fldCharType="end"/>
      </w:r>
      <w:r w:rsidR="001E3FE2">
        <w:rPr>
          <w:color w:val="auto"/>
        </w:rPr>
        <w:t xml:space="preserve">. </w:t>
      </w:r>
    </w:p>
    <w:p w14:paraId="775F2A6D" w14:textId="77777777" w:rsidR="001E3FE2" w:rsidRDefault="001E3FE2" w:rsidP="001E3FE2">
      <w:pPr>
        <w:autoSpaceDE w:val="0"/>
        <w:autoSpaceDN w:val="0"/>
        <w:adjustRightInd w:val="0"/>
        <w:ind w:left="720" w:hanging="720"/>
        <w:rPr>
          <w:color w:val="auto"/>
        </w:rPr>
      </w:pPr>
    </w:p>
    <w:p w14:paraId="2C55FFEB" w14:textId="664C413B" w:rsidR="000603FE" w:rsidRPr="00926F65" w:rsidRDefault="001E3FE2" w:rsidP="001E3FE2">
      <w:pPr>
        <w:autoSpaceDE w:val="0"/>
        <w:autoSpaceDN w:val="0"/>
        <w:adjustRightInd w:val="0"/>
        <w:ind w:left="720" w:hanging="720"/>
        <w:rPr>
          <w:color w:val="auto"/>
        </w:rPr>
      </w:pPr>
      <w:r>
        <w:rPr>
          <w:color w:val="auto"/>
        </w:rPr>
        <w:t>7.12</w:t>
      </w:r>
      <w:r>
        <w:rPr>
          <w:color w:val="auto"/>
        </w:rPr>
        <w:tab/>
      </w:r>
      <w:r w:rsidR="000603FE" w:rsidRPr="00926F65">
        <w:rPr>
          <w:color w:val="auto"/>
        </w:rPr>
        <w:t xml:space="preserve">Further advice on SUDS and ecology is available on the CIRIA SUDS </w:t>
      </w:r>
      <w:r w:rsidR="00E27D2D" w:rsidRPr="00926F65">
        <w:rPr>
          <w:color w:val="auto"/>
        </w:rPr>
        <w:t xml:space="preserve">website: </w:t>
      </w:r>
      <w:hyperlink r:id="rId45" w:history="1">
        <w:r w:rsidRPr="004F3D2C">
          <w:rPr>
            <w:rStyle w:val="Hyperlink"/>
          </w:rPr>
          <w:t>www.ciria.org/suds/index.html</w:t>
        </w:r>
      </w:hyperlink>
      <w:r w:rsidR="00E27D2D" w:rsidRPr="00926F65">
        <w:rPr>
          <w:color w:val="auto"/>
        </w:rPr>
        <w:t xml:space="preserve">; </w:t>
      </w:r>
      <w:r w:rsidR="000603FE" w:rsidRPr="00926F65">
        <w:rPr>
          <w:color w:val="auto"/>
        </w:rPr>
        <w:t xml:space="preserve"> </w:t>
      </w:r>
      <w:r w:rsidR="00411F87" w:rsidRPr="00926F65">
        <w:rPr>
          <w:color w:val="auto"/>
        </w:rPr>
        <w:t>and Non-Statutory Technical Guidance, Defra (March 2015)</w:t>
      </w:r>
      <w:r w:rsidR="000553AC" w:rsidRPr="00926F65">
        <w:rPr>
          <w:color w:val="auto"/>
        </w:rPr>
        <w:t xml:space="preserve"> </w:t>
      </w:r>
      <w:r w:rsidR="000553AC" w:rsidRPr="00C03D19">
        <w:t>Non-Technical Standards for SUDS</w:t>
      </w:r>
      <w:r w:rsidR="000553AC" w:rsidRPr="00926F65">
        <w:rPr>
          <w:color w:val="auto"/>
        </w:rPr>
        <w:t xml:space="preserve">.  </w:t>
      </w:r>
      <w:r w:rsidR="009B7749" w:rsidRPr="00926F65">
        <w:rPr>
          <w:color w:val="auto"/>
        </w:rPr>
        <w:t xml:space="preserve">The C753 </w:t>
      </w:r>
      <w:r w:rsidR="000553AC" w:rsidRPr="00926F65">
        <w:rPr>
          <w:color w:val="auto"/>
        </w:rPr>
        <w:tab/>
      </w:r>
      <w:r w:rsidR="009B7749" w:rsidRPr="00926F65">
        <w:rPr>
          <w:color w:val="auto"/>
        </w:rPr>
        <w:t>CIRIA S</w:t>
      </w:r>
      <w:r w:rsidR="009227EC" w:rsidRPr="00926F65">
        <w:rPr>
          <w:color w:val="auto"/>
        </w:rPr>
        <w:t>U</w:t>
      </w:r>
      <w:r w:rsidR="009B7749" w:rsidRPr="00926F65">
        <w:rPr>
          <w:color w:val="auto"/>
        </w:rPr>
        <w:t>DS Manual (2015) replaces and updates the previous version (C697) providing up to date guidance on planning, design, and</w:t>
      </w:r>
      <w:r>
        <w:rPr>
          <w:color w:val="auto"/>
        </w:rPr>
        <w:t xml:space="preserve"> </w:t>
      </w:r>
      <w:r w:rsidR="009B7749" w:rsidRPr="00926F65">
        <w:rPr>
          <w:color w:val="auto"/>
        </w:rPr>
        <w:t>maintenance of SUDS. The manual is designed to help in the</w:t>
      </w:r>
      <w:r>
        <w:rPr>
          <w:color w:val="auto"/>
        </w:rPr>
        <w:t xml:space="preserve"> </w:t>
      </w:r>
      <w:r w:rsidR="009B7749" w:rsidRPr="00926F65">
        <w:rPr>
          <w:color w:val="auto"/>
        </w:rPr>
        <w:t>implementation of these features into new and existing developments,</w:t>
      </w:r>
      <w:r>
        <w:rPr>
          <w:color w:val="auto"/>
        </w:rPr>
        <w:t xml:space="preserve"> </w:t>
      </w:r>
      <w:r w:rsidR="009B7749" w:rsidRPr="00926F65">
        <w:rPr>
          <w:color w:val="auto"/>
        </w:rPr>
        <w:t>whilst maximising the key benefits regarding flood risk and water</w:t>
      </w:r>
      <w:r>
        <w:rPr>
          <w:color w:val="auto"/>
        </w:rPr>
        <w:t xml:space="preserve"> </w:t>
      </w:r>
      <w:r w:rsidR="009B7749" w:rsidRPr="00926F65">
        <w:rPr>
          <w:color w:val="auto"/>
        </w:rPr>
        <w:t xml:space="preserve">quality. </w:t>
      </w:r>
    </w:p>
    <w:p w14:paraId="7A4798A2" w14:textId="77777777" w:rsidR="000603FE" w:rsidRPr="00664C44" w:rsidRDefault="000603FE" w:rsidP="00991203">
      <w:pPr>
        <w:autoSpaceDE w:val="0"/>
        <w:autoSpaceDN w:val="0"/>
        <w:adjustRightInd w:val="0"/>
        <w:rPr>
          <w:color w:val="auto"/>
        </w:rPr>
      </w:pPr>
    </w:p>
    <w:p w14:paraId="27B77CE2" w14:textId="2A311143" w:rsidR="000603FE" w:rsidRPr="00664C44" w:rsidRDefault="00D07F40" w:rsidP="00991203">
      <w:pPr>
        <w:autoSpaceDE w:val="0"/>
        <w:autoSpaceDN w:val="0"/>
        <w:adjustRightInd w:val="0"/>
        <w:rPr>
          <w:color w:val="auto"/>
        </w:rPr>
      </w:pPr>
      <w:r>
        <w:rPr>
          <w:color w:val="auto"/>
        </w:rPr>
        <w:t>7.1</w:t>
      </w:r>
      <w:r w:rsidR="001E3FE2">
        <w:rPr>
          <w:color w:val="auto"/>
        </w:rPr>
        <w:t>3</w:t>
      </w:r>
      <w:r w:rsidR="009227EC" w:rsidRPr="00664C44">
        <w:rPr>
          <w:color w:val="auto"/>
        </w:rPr>
        <w:tab/>
      </w:r>
      <w:r w:rsidR="000603FE" w:rsidRPr="00664C44">
        <w:rPr>
          <w:color w:val="auto"/>
        </w:rPr>
        <w:t xml:space="preserve">The Council anticipate that SUDS should be utilised on three levels to </w:t>
      </w:r>
      <w:r w:rsidR="009227EC" w:rsidRPr="00664C44">
        <w:rPr>
          <w:color w:val="auto"/>
        </w:rPr>
        <w:tab/>
      </w:r>
      <w:r w:rsidR="000603FE" w:rsidRPr="00664C44">
        <w:rPr>
          <w:color w:val="auto"/>
        </w:rPr>
        <w:t>effectively manage surface water:</w:t>
      </w:r>
    </w:p>
    <w:p w14:paraId="453EB1A8" w14:textId="77777777" w:rsidR="000603FE" w:rsidRPr="00664C44" w:rsidRDefault="000603FE" w:rsidP="00991203">
      <w:pPr>
        <w:autoSpaceDE w:val="0"/>
        <w:autoSpaceDN w:val="0"/>
        <w:adjustRightInd w:val="0"/>
        <w:rPr>
          <w:color w:val="auto"/>
        </w:rPr>
      </w:pPr>
    </w:p>
    <w:p w14:paraId="113265C8" w14:textId="0773988B" w:rsidR="000603FE" w:rsidRPr="00664C44" w:rsidRDefault="000603FE" w:rsidP="00E049B3">
      <w:pPr>
        <w:numPr>
          <w:ilvl w:val="0"/>
          <w:numId w:val="21"/>
        </w:numPr>
        <w:autoSpaceDE w:val="0"/>
        <w:autoSpaceDN w:val="0"/>
        <w:adjustRightInd w:val="0"/>
        <w:rPr>
          <w:color w:val="auto"/>
        </w:rPr>
      </w:pPr>
      <w:r w:rsidRPr="00664C44">
        <w:rPr>
          <w:color w:val="auto"/>
        </w:rPr>
        <w:t xml:space="preserve">Individual Property Level (Source control) – Management of surface water starts with individual properties and can be seen in techniques to capture and reuse water and to allow water to run into the ground.  The overall impact will be to reduce the amount of excess run-off in urban areas.   </w:t>
      </w:r>
    </w:p>
    <w:p w14:paraId="557764C6" w14:textId="77777777" w:rsidR="000C29BF" w:rsidRPr="00664C44" w:rsidRDefault="000C29BF" w:rsidP="00991203">
      <w:pPr>
        <w:autoSpaceDE w:val="0"/>
        <w:autoSpaceDN w:val="0"/>
        <w:adjustRightInd w:val="0"/>
        <w:ind w:left="870"/>
        <w:rPr>
          <w:color w:val="auto"/>
        </w:rPr>
      </w:pPr>
    </w:p>
    <w:tbl>
      <w:tblPr>
        <w:tblW w:w="0" w:type="auto"/>
        <w:tblInd w:w="1395"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871"/>
      </w:tblGrid>
      <w:tr w:rsidR="00B66AD1" w:rsidRPr="00664C44" w14:paraId="26BAF76B" w14:textId="77777777" w:rsidTr="00355E21">
        <w:tc>
          <w:tcPr>
            <w:tcW w:w="6871" w:type="dxa"/>
            <w:shd w:val="clear" w:color="auto" w:fill="FFFF00"/>
          </w:tcPr>
          <w:p w14:paraId="6061E5D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 xml:space="preserve">SUDS COMPONENT – Green Roof. </w:t>
            </w:r>
            <w:proofErr w:type="spellStart"/>
            <w:r w:rsidRPr="00664C44">
              <w:rPr>
                <w:rFonts w:ascii="Arial" w:hAnsi="Arial" w:cs="Arial"/>
                <w:b/>
                <w:sz w:val="24"/>
                <w:szCs w:val="24"/>
              </w:rPr>
              <w:t>Soakaway</w:t>
            </w:r>
            <w:proofErr w:type="spellEnd"/>
            <w:r w:rsidRPr="00664C44">
              <w:rPr>
                <w:rFonts w:ascii="Arial" w:hAnsi="Arial" w:cs="Arial"/>
                <w:b/>
                <w:sz w:val="24"/>
                <w:szCs w:val="24"/>
              </w:rPr>
              <w:t>, Water Butts, Rainwater ha</w:t>
            </w:r>
            <w:r w:rsidR="000C29BF" w:rsidRPr="00664C44">
              <w:rPr>
                <w:rFonts w:ascii="Arial" w:hAnsi="Arial" w:cs="Arial"/>
                <w:b/>
                <w:sz w:val="24"/>
                <w:szCs w:val="24"/>
              </w:rPr>
              <w:t>r</w:t>
            </w:r>
            <w:r w:rsidRPr="00664C44">
              <w:rPr>
                <w:rFonts w:ascii="Arial" w:hAnsi="Arial" w:cs="Arial"/>
                <w:b/>
                <w:sz w:val="24"/>
                <w:szCs w:val="24"/>
              </w:rPr>
              <w:t>vesting, Permeable surfaces (porous paving, gravel, and grass), Filter drains.</w:t>
            </w:r>
          </w:p>
        </w:tc>
      </w:tr>
    </w:tbl>
    <w:p w14:paraId="6DB291F2" w14:textId="77777777" w:rsidR="00B66AD1" w:rsidRPr="00664C44" w:rsidRDefault="00B66AD1" w:rsidP="00991203">
      <w:pPr>
        <w:autoSpaceDE w:val="0"/>
        <w:autoSpaceDN w:val="0"/>
        <w:adjustRightInd w:val="0"/>
        <w:ind w:left="870"/>
        <w:rPr>
          <w:color w:val="auto"/>
        </w:rPr>
      </w:pPr>
    </w:p>
    <w:p w14:paraId="7695D517" w14:textId="3E4D2B56" w:rsidR="000603FE" w:rsidRPr="00664C44" w:rsidRDefault="000603FE" w:rsidP="00E049B3">
      <w:pPr>
        <w:numPr>
          <w:ilvl w:val="0"/>
          <w:numId w:val="21"/>
        </w:numPr>
        <w:tabs>
          <w:tab w:val="clear" w:pos="1260"/>
        </w:tabs>
        <w:autoSpaceDE w:val="0"/>
        <w:autoSpaceDN w:val="0"/>
        <w:adjustRightInd w:val="0"/>
        <w:rPr>
          <w:color w:val="auto"/>
        </w:rPr>
      </w:pPr>
      <w:r w:rsidRPr="00664C44">
        <w:rPr>
          <w:color w:val="auto"/>
        </w:rPr>
        <w:t>Community Level (Site Control) – Site control techniques can be seen as the next stage of surface water management.  These techniques are designed to minimise the quantity of water being discharged into local watercourses.  The SUDS components work by storing the water until it infiltrates into the ground, which mimics natural drainage.</w:t>
      </w:r>
    </w:p>
    <w:p w14:paraId="6D1CCE03" w14:textId="77777777" w:rsidR="00B66AD1" w:rsidRPr="00664C44" w:rsidRDefault="005A3971" w:rsidP="00991203">
      <w:pPr>
        <w:autoSpaceDE w:val="0"/>
        <w:autoSpaceDN w:val="0"/>
        <w:adjustRightInd w:val="0"/>
        <w:ind w:left="870"/>
        <w:rPr>
          <w:color w:val="auto"/>
        </w:rPr>
      </w:pPr>
      <w:r w:rsidRPr="00664C44">
        <w:rPr>
          <w:color w:val="auto"/>
        </w:rPr>
        <w:t xml:space="preserve">     </w:t>
      </w:r>
    </w:p>
    <w:tbl>
      <w:tblPr>
        <w:tblW w:w="6948" w:type="dxa"/>
        <w:tblInd w:w="1366"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948"/>
      </w:tblGrid>
      <w:tr w:rsidR="00B66AD1" w:rsidRPr="00664C44" w14:paraId="0C007F31" w14:textId="77777777" w:rsidTr="005A3971">
        <w:tc>
          <w:tcPr>
            <w:tcW w:w="6948" w:type="dxa"/>
            <w:shd w:val="clear" w:color="auto" w:fill="FFFF00"/>
          </w:tcPr>
          <w:p w14:paraId="0518304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SUDS COMPONENT</w:t>
            </w:r>
            <w:r w:rsidR="000C29BF" w:rsidRPr="00664C44">
              <w:rPr>
                <w:rFonts w:ascii="Arial" w:hAnsi="Arial" w:cs="Arial"/>
                <w:b/>
                <w:sz w:val="24"/>
                <w:szCs w:val="24"/>
              </w:rPr>
              <w:t>S</w:t>
            </w:r>
            <w:r w:rsidRPr="00664C44">
              <w:rPr>
                <w:rFonts w:ascii="Arial" w:hAnsi="Arial" w:cs="Arial"/>
                <w:b/>
                <w:sz w:val="24"/>
                <w:szCs w:val="24"/>
              </w:rPr>
              <w:t xml:space="preserve"> – Filter strip/drain, Infiltration basin, </w:t>
            </w:r>
            <w:proofErr w:type="gramStart"/>
            <w:r w:rsidRPr="00664C44">
              <w:rPr>
                <w:rFonts w:ascii="Arial" w:hAnsi="Arial" w:cs="Arial"/>
                <w:b/>
                <w:sz w:val="24"/>
                <w:szCs w:val="24"/>
              </w:rPr>
              <w:t>Inf</w:t>
            </w:r>
            <w:r w:rsidR="000C29BF" w:rsidRPr="00664C44">
              <w:rPr>
                <w:rFonts w:ascii="Arial" w:hAnsi="Arial" w:cs="Arial"/>
                <w:b/>
                <w:sz w:val="24"/>
                <w:szCs w:val="24"/>
              </w:rPr>
              <w:t>i</w:t>
            </w:r>
            <w:r w:rsidRPr="00664C44">
              <w:rPr>
                <w:rFonts w:ascii="Arial" w:hAnsi="Arial" w:cs="Arial"/>
                <w:b/>
                <w:sz w:val="24"/>
                <w:szCs w:val="24"/>
              </w:rPr>
              <w:t>ltration pond</w:t>
            </w:r>
            <w:proofErr w:type="gramEnd"/>
            <w:r w:rsidRPr="00664C44">
              <w:rPr>
                <w:rFonts w:ascii="Arial" w:hAnsi="Arial" w:cs="Arial"/>
                <w:b/>
                <w:sz w:val="24"/>
                <w:szCs w:val="24"/>
              </w:rPr>
              <w:t xml:space="preserve">, Permeable surfaces, grass swales, </w:t>
            </w:r>
            <w:proofErr w:type="spellStart"/>
            <w:r w:rsidRPr="00664C44">
              <w:rPr>
                <w:rFonts w:ascii="Arial" w:hAnsi="Arial" w:cs="Arial"/>
                <w:b/>
                <w:sz w:val="24"/>
                <w:szCs w:val="24"/>
              </w:rPr>
              <w:t>Soakaways</w:t>
            </w:r>
            <w:proofErr w:type="spellEnd"/>
            <w:r w:rsidRPr="00664C44">
              <w:rPr>
                <w:rFonts w:ascii="Arial" w:hAnsi="Arial" w:cs="Arial"/>
                <w:b/>
                <w:sz w:val="24"/>
                <w:szCs w:val="24"/>
              </w:rPr>
              <w:t>, Rainwater harvesting</w:t>
            </w:r>
          </w:p>
        </w:tc>
      </w:tr>
    </w:tbl>
    <w:p w14:paraId="0A1C3027" w14:textId="77777777" w:rsidR="000603FE" w:rsidRPr="00664C44" w:rsidRDefault="000603FE" w:rsidP="00991203">
      <w:pPr>
        <w:autoSpaceDE w:val="0"/>
        <w:autoSpaceDN w:val="0"/>
        <w:adjustRightInd w:val="0"/>
        <w:rPr>
          <w:color w:val="auto"/>
        </w:rPr>
      </w:pPr>
    </w:p>
    <w:p w14:paraId="7670083B" w14:textId="77777777" w:rsidR="000603FE" w:rsidRPr="00664C44" w:rsidRDefault="000C29BF" w:rsidP="00E049B3">
      <w:pPr>
        <w:numPr>
          <w:ilvl w:val="0"/>
          <w:numId w:val="21"/>
        </w:numPr>
        <w:autoSpaceDE w:val="0"/>
        <w:autoSpaceDN w:val="0"/>
        <w:adjustRightInd w:val="0"/>
        <w:rPr>
          <w:color w:val="auto"/>
        </w:rPr>
      </w:pPr>
      <w:r w:rsidRPr="00664C44">
        <w:rPr>
          <w:color w:val="auto"/>
        </w:rPr>
        <w:t>Regional</w:t>
      </w:r>
      <w:r w:rsidR="000603FE" w:rsidRPr="00664C44">
        <w:rPr>
          <w:color w:val="auto"/>
        </w:rPr>
        <w:t xml:space="preserve"> Level (Neighbourhood Control) – It may not be possible to accommodate surface water on individual sites.  In these circumstances, it is anticipated that SUDS will</w:t>
      </w:r>
      <w:r w:rsidR="005A3971" w:rsidRPr="00664C44">
        <w:rPr>
          <w:color w:val="auto"/>
        </w:rPr>
        <w:t xml:space="preserve"> take the form of attenuation and they are </w:t>
      </w:r>
      <w:r w:rsidR="000603FE" w:rsidRPr="00664C44">
        <w:rPr>
          <w:color w:val="auto"/>
        </w:rPr>
        <w:t>likely to be des</w:t>
      </w:r>
      <w:r w:rsidR="005A3971" w:rsidRPr="00664C44">
        <w:rPr>
          <w:color w:val="auto"/>
        </w:rPr>
        <w:t>igned as part of the open space/</w:t>
      </w:r>
      <w:r w:rsidR="000603FE" w:rsidRPr="00664C44">
        <w:rPr>
          <w:color w:val="auto"/>
        </w:rPr>
        <w:t xml:space="preserve">landscaping of the development. </w:t>
      </w:r>
    </w:p>
    <w:p w14:paraId="42F8A4E3" w14:textId="77777777" w:rsidR="00B66AD1" w:rsidRPr="00664C44" w:rsidRDefault="00B66AD1" w:rsidP="00991203">
      <w:pPr>
        <w:autoSpaceDE w:val="0"/>
        <w:autoSpaceDN w:val="0"/>
        <w:adjustRightInd w:val="0"/>
        <w:rPr>
          <w:color w:val="auto"/>
        </w:rPr>
      </w:pPr>
    </w:p>
    <w:p w14:paraId="57DA7034" w14:textId="77777777" w:rsidR="000C29BF" w:rsidRPr="00664C44" w:rsidRDefault="000C29BF" w:rsidP="00991203">
      <w:pPr>
        <w:autoSpaceDE w:val="0"/>
        <w:autoSpaceDN w:val="0"/>
        <w:adjustRightInd w:val="0"/>
        <w:ind w:left="870"/>
        <w:rPr>
          <w:color w:val="auto"/>
        </w:rPr>
      </w:pPr>
      <w:r w:rsidRPr="00664C44">
        <w:rPr>
          <w:color w:val="auto"/>
        </w:rPr>
        <w:lastRenderedPageBreak/>
        <w:t xml:space="preserve">       </w:t>
      </w:r>
    </w:p>
    <w:tbl>
      <w:tblPr>
        <w:tblW w:w="0" w:type="auto"/>
        <w:tblInd w:w="1440"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768"/>
      </w:tblGrid>
      <w:tr w:rsidR="000C29BF" w:rsidRPr="00664C44" w14:paraId="38AFA186" w14:textId="77777777" w:rsidTr="00355E21">
        <w:tc>
          <w:tcPr>
            <w:tcW w:w="6768" w:type="dxa"/>
            <w:shd w:val="clear" w:color="auto" w:fill="FFFF00"/>
          </w:tcPr>
          <w:p w14:paraId="720F6FA0" w14:textId="77777777" w:rsidR="000C29BF" w:rsidRPr="00664C44" w:rsidRDefault="000C29BF" w:rsidP="00991203">
            <w:pPr>
              <w:pStyle w:val="BodyText3"/>
              <w:rPr>
                <w:rFonts w:ascii="Arial" w:hAnsi="Arial" w:cs="Arial"/>
                <w:b/>
                <w:sz w:val="24"/>
                <w:szCs w:val="24"/>
              </w:rPr>
            </w:pPr>
            <w:r w:rsidRPr="00664C44">
              <w:rPr>
                <w:rFonts w:ascii="Arial" w:hAnsi="Arial" w:cs="Arial"/>
                <w:b/>
                <w:sz w:val="24"/>
                <w:szCs w:val="24"/>
              </w:rPr>
              <w:t>SUDS COMPONENTS – Detention Ponds, Detention Basins, Infiltration components, Reed beds, Wetlands</w:t>
            </w:r>
          </w:p>
          <w:p w14:paraId="553A4D2D" w14:textId="77777777" w:rsidR="005A3971" w:rsidRPr="00664C44" w:rsidRDefault="005A3971" w:rsidP="00991203">
            <w:pPr>
              <w:pStyle w:val="BodyText3"/>
              <w:rPr>
                <w:rFonts w:ascii="Arial" w:hAnsi="Arial" w:cs="Arial"/>
                <w:b/>
                <w:sz w:val="24"/>
                <w:szCs w:val="24"/>
              </w:rPr>
            </w:pPr>
          </w:p>
        </w:tc>
      </w:tr>
    </w:tbl>
    <w:p w14:paraId="44D453EB" w14:textId="77777777" w:rsidR="00B66AD1" w:rsidRPr="00664C44" w:rsidRDefault="00B66AD1" w:rsidP="00991203">
      <w:pPr>
        <w:autoSpaceDE w:val="0"/>
        <w:autoSpaceDN w:val="0"/>
        <w:adjustRightInd w:val="0"/>
        <w:ind w:left="870"/>
        <w:rPr>
          <w:color w:val="auto"/>
        </w:rPr>
      </w:pPr>
    </w:p>
    <w:p w14:paraId="20A427BA" w14:textId="77777777" w:rsidR="000C29BF" w:rsidRPr="00664C44" w:rsidRDefault="000C29BF" w:rsidP="00991203">
      <w:pPr>
        <w:autoSpaceDE w:val="0"/>
        <w:autoSpaceDN w:val="0"/>
        <w:adjustRightInd w:val="0"/>
        <w:ind w:left="870"/>
        <w:rPr>
          <w:color w:val="auto"/>
        </w:rPr>
      </w:pPr>
    </w:p>
    <w:p w14:paraId="5494DDBD" w14:textId="77777777" w:rsidR="000C29BF" w:rsidRPr="00664C44" w:rsidRDefault="000C29BF" w:rsidP="00991203">
      <w:pPr>
        <w:autoSpaceDE w:val="0"/>
        <w:autoSpaceDN w:val="0"/>
        <w:adjustRightInd w:val="0"/>
        <w:ind w:left="870"/>
        <w:rPr>
          <w:color w:val="auto"/>
        </w:rPr>
      </w:pPr>
    </w:p>
    <w:p w14:paraId="6E0B8D53" w14:textId="77777777" w:rsidR="000603FE" w:rsidRPr="00664C44" w:rsidRDefault="000603FE" w:rsidP="00991203">
      <w:pPr>
        <w:autoSpaceDE w:val="0"/>
        <w:autoSpaceDN w:val="0"/>
        <w:adjustRightInd w:val="0"/>
        <w:rPr>
          <w:color w:val="auto"/>
        </w:rPr>
      </w:pPr>
    </w:p>
    <w:p w14:paraId="4C39980C" w14:textId="77777777" w:rsidR="000603FE" w:rsidRPr="00664C44" w:rsidRDefault="000603FE" w:rsidP="00991203">
      <w:pPr>
        <w:pStyle w:val="BodyText3"/>
        <w:rPr>
          <w:rFonts w:ascii="Arial" w:hAnsi="Arial" w:cs="Arial"/>
          <w:sz w:val="24"/>
          <w:szCs w:val="24"/>
        </w:rPr>
      </w:pPr>
    </w:p>
    <w:p w14:paraId="588AD79B" w14:textId="2B9BAE40" w:rsidR="00B66AD1" w:rsidRPr="00664C44" w:rsidRDefault="007224A7" w:rsidP="00991203">
      <w:pPr>
        <w:pStyle w:val="BodyText3"/>
        <w:rPr>
          <w:rFonts w:ascii="Arial" w:hAnsi="Arial" w:cs="Arial"/>
          <w:sz w:val="24"/>
          <w:szCs w:val="24"/>
        </w:rPr>
      </w:pPr>
      <w:r w:rsidRPr="00664C44">
        <w:rPr>
          <w:rFonts w:ascii="Arial" w:hAnsi="Arial" w:cs="Arial"/>
          <w:noProof/>
          <w:sz w:val="24"/>
          <w:szCs w:val="24"/>
        </w:rPr>
        <w:drawing>
          <wp:inline distT="0" distB="0" distL="0" distR="0" wp14:anchorId="7AA4BF18" wp14:editId="0D48AA42">
            <wp:extent cx="5276850" cy="2457450"/>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14:paraId="7448D8C0" w14:textId="0DA0DDE3" w:rsidR="00B66AD1" w:rsidRPr="00D07F40" w:rsidRDefault="00D07F40" w:rsidP="00991203">
      <w:pPr>
        <w:pStyle w:val="BodyText3"/>
        <w:rPr>
          <w:rFonts w:ascii="Arial" w:hAnsi="Arial" w:cs="Arial"/>
        </w:rPr>
      </w:pPr>
      <w:r w:rsidRPr="00D07F40">
        <w:rPr>
          <w:rFonts w:ascii="Arial" w:hAnsi="Arial" w:cs="Arial"/>
        </w:rPr>
        <w:t>Figure</w:t>
      </w:r>
      <w:r>
        <w:rPr>
          <w:rFonts w:ascii="Arial" w:hAnsi="Arial" w:cs="Arial"/>
        </w:rPr>
        <w:t xml:space="preserve"> </w:t>
      </w:r>
      <w:r w:rsidR="00500928">
        <w:rPr>
          <w:rFonts w:ascii="Arial" w:hAnsi="Arial" w:cs="Arial"/>
        </w:rPr>
        <w:t>6</w:t>
      </w:r>
      <w:r w:rsidRPr="00D07F40">
        <w:rPr>
          <w:rFonts w:ascii="Arial" w:hAnsi="Arial" w:cs="Arial"/>
        </w:rPr>
        <w:t xml:space="preserve">: </w:t>
      </w:r>
      <w:r w:rsidR="005A3971" w:rsidRPr="00D07F40">
        <w:rPr>
          <w:rFonts w:ascii="Arial" w:hAnsi="Arial" w:cs="Arial"/>
        </w:rPr>
        <w:t>SUDS Management of Surface Water</w:t>
      </w:r>
    </w:p>
    <w:p w14:paraId="29B032DD" w14:textId="77777777" w:rsidR="00B66AD1" w:rsidRPr="00664C44" w:rsidRDefault="00B66AD1" w:rsidP="00991203">
      <w:pPr>
        <w:pStyle w:val="BodyText3"/>
        <w:rPr>
          <w:rFonts w:ascii="Arial" w:hAnsi="Arial" w:cs="Arial"/>
          <w:sz w:val="24"/>
          <w:szCs w:val="24"/>
        </w:rPr>
      </w:pPr>
    </w:p>
    <w:p w14:paraId="6B4BFD81" w14:textId="5F27FC36" w:rsidR="000603FE" w:rsidRPr="00664C44" w:rsidRDefault="00D07F40" w:rsidP="00991203">
      <w:pPr>
        <w:autoSpaceDE w:val="0"/>
        <w:autoSpaceDN w:val="0"/>
        <w:adjustRightInd w:val="0"/>
        <w:rPr>
          <w:color w:val="auto"/>
        </w:rPr>
      </w:pPr>
      <w:r>
        <w:rPr>
          <w:color w:val="auto"/>
        </w:rPr>
        <w:t>7.1</w:t>
      </w:r>
      <w:r w:rsidR="001E3FE2">
        <w:rPr>
          <w:color w:val="auto"/>
        </w:rPr>
        <w:t>4</w:t>
      </w:r>
      <w:r w:rsidR="00C23970" w:rsidRPr="00664C44">
        <w:rPr>
          <w:color w:val="auto"/>
        </w:rPr>
        <w:tab/>
      </w:r>
      <w:r w:rsidR="000603FE" w:rsidRPr="00664C44">
        <w:rPr>
          <w:color w:val="auto"/>
        </w:rPr>
        <w:t>In Sutton in Ashfield there is a problem of low flow</w:t>
      </w:r>
      <w:r w:rsidR="005A3971" w:rsidRPr="00664C44">
        <w:rPr>
          <w:color w:val="auto"/>
        </w:rPr>
        <w:t>s</w:t>
      </w:r>
      <w:r w:rsidR="000603FE" w:rsidRPr="00664C44">
        <w:rPr>
          <w:color w:val="auto"/>
        </w:rPr>
        <w:t xml:space="preserve"> in watercourses </w:t>
      </w:r>
      <w:r w:rsidR="00FF160F" w:rsidRPr="00664C44">
        <w:rPr>
          <w:color w:val="auto"/>
        </w:rPr>
        <w:tab/>
      </w:r>
      <w:r w:rsidR="000603FE" w:rsidRPr="00664C44">
        <w:rPr>
          <w:color w:val="auto"/>
        </w:rPr>
        <w:t xml:space="preserve">and in Hucknall the emphasis is upon reducing flows into the River </w:t>
      </w:r>
      <w:r w:rsidR="00FF160F" w:rsidRPr="00664C44">
        <w:rPr>
          <w:color w:val="auto"/>
        </w:rPr>
        <w:tab/>
      </w:r>
      <w:r w:rsidR="000603FE" w:rsidRPr="00664C44">
        <w:rPr>
          <w:color w:val="auto"/>
        </w:rPr>
        <w:t xml:space="preserve">Leen.   </w:t>
      </w:r>
      <w:r>
        <w:rPr>
          <w:color w:val="auto"/>
        </w:rPr>
        <w:tab/>
      </w:r>
      <w:r w:rsidR="000603FE" w:rsidRPr="00664C44">
        <w:rPr>
          <w:color w:val="auto"/>
        </w:rPr>
        <w:t xml:space="preserve">Advice from the Environment Agency specifies that clean surface water </w:t>
      </w:r>
      <w:r w:rsidR="00EF6F83">
        <w:rPr>
          <w:color w:val="auto"/>
        </w:rPr>
        <w:tab/>
      </w:r>
      <w:r w:rsidR="000603FE" w:rsidRPr="00664C44">
        <w:rPr>
          <w:color w:val="auto"/>
        </w:rPr>
        <w:t xml:space="preserve">should be discharged to the ground via a soakaway.  The discharge of </w:t>
      </w:r>
      <w:r w:rsidR="00EF6F83">
        <w:rPr>
          <w:color w:val="auto"/>
        </w:rPr>
        <w:tab/>
      </w:r>
      <w:r w:rsidR="000603FE" w:rsidRPr="00664C44">
        <w:rPr>
          <w:color w:val="auto"/>
        </w:rPr>
        <w:t xml:space="preserve">surface water to </w:t>
      </w:r>
      <w:r w:rsidR="005A3971" w:rsidRPr="00664C44">
        <w:rPr>
          <w:color w:val="auto"/>
        </w:rPr>
        <w:t xml:space="preserve">the </w:t>
      </w:r>
      <w:r w:rsidR="000603FE" w:rsidRPr="00664C44">
        <w:rPr>
          <w:color w:val="auto"/>
        </w:rPr>
        <w:t>ground can increase the groundwater level and l</w:t>
      </w:r>
      <w:r w:rsidR="005A3971" w:rsidRPr="00664C44">
        <w:rPr>
          <w:color w:val="auto"/>
        </w:rPr>
        <w:t xml:space="preserve">ead </w:t>
      </w:r>
      <w:r w:rsidR="00EF6F83">
        <w:rPr>
          <w:color w:val="auto"/>
        </w:rPr>
        <w:tab/>
      </w:r>
      <w:r w:rsidR="005A3971" w:rsidRPr="00664C44">
        <w:rPr>
          <w:color w:val="auto"/>
        </w:rPr>
        <w:t xml:space="preserve">to an increase baseflow in </w:t>
      </w:r>
      <w:r w:rsidR="000603FE" w:rsidRPr="00664C44">
        <w:rPr>
          <w:color w:val="auto"/>
        </w:rPr>
        <w:t>watercourse</w:t>
      </w:r>
      <w:r w:rsidR="005A3971" w:rsidRPr="00664C44">
        <w:rPr>
          <w:color w:val="auto"/>
        </w:rPr>
        <w:t>s</w:t>
      </w:r>
      <w:r w:rsidR="000603FE" w:rsidRPr="00664C44">
        <w:rPr>
          <w:color w:val="auto"/>
        </w:rPr>
        <w:t xml:space="preserve">.  This would result in a slow </w:t>
      </w:r>
      <w:r w:rsidR="00EF6F83">
        <w:rPr>
          <w:color w:val="auto"/>
        </w:rPr>
        <w:tab/>
      </w:r>
      <w:r w:rsidR="000603FE" w:rsidRPr="00664C44">
        <w:rPr>
          <w:color w:val="auto"/>
        </w:rPr>
        <w:t xml:space="preserve">increase in </w:t>
      </w:r>
      <w:r w:rsidR="005A3971" w:rsidRPr="00664C44">
        <w:rPr>
          <w:color w:val="auto"/>
        </w:rPr>
        <w:t xml:space="preserve">the </w:t>
      </w:r>
      <w:r w:rsidR="000603FE" w:rsidRPr="00664C44">
        <w:rPr>
          <w:color w:val="auto"/>
        </w:rPr>
        <w:t xml:space="preserve">release of water to a watercourse over time rather </w:t>
      </w:r>
      <w:r w:rsidR="00EF6F83">
        <w:rPr>
          <w:color w:val="auto"/>
        </w:rPr>
        <w:tab/>
      </w:r>
      <w:r w:rsidR="000603FE" w:rsidRPr="00664C44">
        <w:rPr>
          <w:color w:val="auto"/>
        </w:rPr>
        <w:t xml:space="preserve">than </w:t>
      </w:r>
      <w:r w:rsidR="00EF6F83">
        <w:rPr>
          <w:color w:val="auto"/>
        </w:rPr>
        <w:tab/>
      </w:r>
      <w:r w:rsidR="000603FE" w:rsidRPr="00664C44">
        <w:rPr>
          <w:color w:val="auto"/>
        </w:rPr>
        <w:t>the sharp rise</w:t>
      </w:r>
      <w:r w:rsidR="005A3971" w:rsidRPr="00664C44">
        <w:rPr>
          <w:color w:val="auto"/>
        </w:rPr>
        <w:t xml:space="preserve"> and</w:t>
      </w:r>
      <w:r w:rsidR="000603FE" w:rsidRPr="00664C44">
        <w:rPr>
          <w:color w:val="auto"/>
        </w:rPr>
        <w:t xml:space="preserve"> fall resulting from direct discharge.  However, this </w:t>
      </w:r>
      <w:proofErr w:type="gramStart"/>
      <w:r w:rsidR="000603FE" w:rsidRPr="00664C44">
        <w:rPr>
          <w:color w:val="auto"/>
        </w:rPr>
        <w:t xml:space="preserve">has </w:t>
      </w:r>
      <w:r w:rsidR="00EF6F83">
        <w:rPr>
          <w:color w:val="auto"/>
        </w:rPr>
        <w:tab/>
      </w:r>
      <w:r w:rsidR="000603FE" w:rsidRPr="00664C44">
        <w:rPr>
          <w:color w:val="auto"/>
        </w:rPr>
        <w:t>to</w:t>
      </w:r>
      <w:proofErr w:type="gramEnd"/>
      <w:r w:rsidR="000603FE" w:rsidRPr="00664C44">
        <w:rPr>
          <w:color w:val="auto"/>
        </w:rPr>
        <w:t xml:space="preserve"> be balance against the requirements of specific areas in relation to:</w:t>
      </w:r>
    </w:p>
    <w:p w14:paraId="5D491D3F" w14:textId="77777777" w:rsidR="000603FE" w:rsidRPr="00664C44" w:rsidRDefault="000603FE" w:rsidP="00991203">
      <w:pPr>
        <w:ind w:left="510"/>
        <w:rPr>
          <w:color w:val="auto"/>
        </w:rPr>
      </w:pPr>
    </w:p>
    <w:p w14:paraId="58F3DC91"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Biodiversity requirements.</w:t>
      </w:r>
    </w:p>
    <w:p w14:paraId="1E6188FC"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Amenity requirements.</w:t>
      </w:r>
    </w:p>
    <w:p w14:paraId="1ED0EB03" w14:textId="44B13016" w:rsidR="000603FE" w:rsidRPr="00926F65"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Green </w:t>
      </w:r>
      <w:r w:rsidRPr="00926F65">
        <w:rPr>
          <w:rFonts w:ascii="Arial" w:hAnsi="Arial" w:cs="Arial"/>
          <w:color w:val="auto"/>
          <w:szCs w:val="24"/>
        </w:rPr>
        <w:t xml:space="preserve">SUDS (see para </w:t>
      </w:r>
      <w:r w:rsidR="00D07F40" w:rsidRPr="00926F65">
        <w:rPr>
          <w:rFonts w:ascii="Arial" w:hAnsi="Arial" w:cs="Arial"/>
          <w:color w:val="auto"/>
          <w:szCs w:val="24"/>
        </w:rPr>
        <w:t>7.14</w:t>
      </w:r>
      <w:r w:rsidRPr="00926F65">
        <w:rPr>
          <w:rFonts w:ascii="Arial" w:hAnsi="Arial" w:cs="Arial"/>
          <w:color w:val="auto"/>
          <w:szCs w:val="24"/>
        </w:rPr>
        <w:t>).</w:t>
      </w:r>
    </w:p>
    <w:p w14:paraId="4FD4A629"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Any contaminant issues.  </w:t>
      </w:r>
    </w:p>
    <w:p w14:paraId="48226729" w14:textId="50775A91" w:rsidR="000603FE" w:rsidRPr="00664C44" w:rsidRDefault="00D07F40" w:rsidP="00926F65">
      <w:pPr>
        <w:autoSpaceDE w:val="0"/>
        <w:autoSpaceDN w:val="0"/>
        <w:adjustRightInd w:val="0"/>
        <w:rPr>
          <w:color w:val="auto"/>
        </w:rPr>
      </w:pPr>
      <w:r>
        <w:rPr>
          <w:color w:val="auto"/>
        </w:rPr>
        <w:t>7.1</w:t>
      </w:r>
      <w:r w:rsidR="001E3FE2">
        <w:rPr>
          <w:color w:val="auto"/>
        </w:rPr>
        <w:t>5</w:t>
      </w:r>
      <w:r w:rsidR="00FF160F" w:rsidRPr="00664C44">
        <w:rPr>
          <w:color w:val="auto"/>
        </w:rPr>
        <w:tab/>
      </w:r>
      <w:r w:rsidR="000603FE" w:rsidRPr="00664C44">
        <w:rPr>
          <w:color w:val="auto"/>
        </w:rPr>
        <w:t>Mansfield District Council’s SFRA</w:t>
      </w:r>
      <w:r w:rsidR="00D3143F">
        <w:rPr>
          <w:color w:val="auto"/>
        </w:rPr>
        <w:t xml:space="preserve"> as updated</w:t>
      </w:r>
      <w:r w:rsidR="000603FE" w:rsidRPr="00664C44">
        <w:rPr>
          <w:color w:val="auto"/>
        </w:rPr>
        <w:t xml:space="preserve"> identifies priority areas for </w:t>
      </w:r>
      <w:r w:rsidR="00D3143F">
        <w:rPr>
          <w:color w:val="auto"/>
        </w:rPr>
        <w:tab/>
      </w:r>
      <w:r w:rsidR="000603FE" w:rsidRPr="00664C44">
        <w:rPr>
          <w:color w:val="auto"/>
        </w:rPr>
        <w:t>Green SUD</w:t>
      </w:r>
      <w:r w:rsidR="005A3971" w:rsidRPr="00664C44">
        <w:rPr>
          <w:color w:val="auto"/>
        </w:rPr>
        <w:t xml:space="preserve">S.  This </w:t>
      </w:r>
      <w:r w:rsidR="000603FE" w:rsidRPr="00664C44">
        <w:rPr>
          <w:color w:val="auto"/>
        </w:rPr>
        <w:t xml:space="preserve">includes areas adjacent to </w:t>
      </w:r>
      <w:r w:rsidR="005A3971" w:rsidRPr="00664C44">
        <w:rPr>
          <w:color w:val="auto"/>
        </w:rPr>
        <w:t xml:space="preserve">the </w:t>
      </w:r>
      <w:r w:rsidR="000603FE" w:rsidRPr="00664C44">
        <w:rPr>
          <w:color w:val="auto"/>
        </w:rPr>
        <w:t xml:space="preserve">Caudwell Brook </w:t>
      </w:r>
      <w:r w:rsidR="00D3143F">
        <w:rPr>
          <w:color w:val="auto"/>
        </w:rPr>
        <w:tab/>
      </w:r>
      <w:r w:rsidR="000603FE" w:rsidRPr="00664C44">
        <w:rPr>
          <w:color w:val="auto"/>
        </w:rPr>
        <w:t>since</w:t>
      </w:r>
      <w:r w:rsidR="00D3143F">
        <w:rPr>
          <w:color w:val="auto"/>
        </w:rPr>
        <w:t xml:space="preserve"> </w:t>
      </w:r>
      <w:r w:rsidR="00D3143F">
        <w:rPr>
          <w:color w:val="auto"/>
        </w:rPr>
        <w:tab/>
      </w:r>
      <w:r w:rsidR="000603FE" w:rsidRPr="00664C44">
        <w:rPr>
          <w:color w:val="auto"/>
        </w:rPr>
        <w:t xml:space="preserve">the habitat </w:t>
      </w:r>
      <w:r w:rsidR="005A3971" w:rsidRPr="00664C44">
        <w:rPr>
          <w:color w:val="auto"/>
        </w:rPr>
        <w:t>is</w:t>
      </w:r>
      <w:r w:rsidR="000603FE" w:rsidRPr="00664C44">
        <w:rPr>
          <w:color w:val="auto"/>
        </w:rPr>
        <w:t xml:space="preserve"> likely to be of significant</w:t>
      </w:r>
      <w:r w:rsidR="005A3971" w:rsidRPr="00664C44">
        <w:rPr>
          <w:color w:val="auto"/>
        </w:rPr>
        <w:t xml:space="preserve"> value to white-clawed</w:t>
      </w:r>
      <w:r w:rsidR="00D3143F">
        <w:rPr>
          <w:color w:val="auto"/>
        </w:rPr>
        <w:t xml:space="preserve"> </w:t>
      </w:r>
      <w:r w:rsidR="005A3971" w:rsidRPr="00664C44">
        <w:rPr>
          <w:color w:val="auto"/>
        </w:rPr>
        <w:t xml:space="preserve">crayfish.  </w:t>
      </w:r>
      <w:r w:rsidR="00FF160F" w:rsidRPr="00664C44">
        <w:rPr>
          <w:color w:val="auto"/>
        </w:rPr>
        <w:tab/>
      </w:r>
      <w:r w:rsidR="000603FE" w:rsidRPr="00664C44">
        <w:rPr>
          <w:color w:val="auto"/>
        </w:rPr>
        <w:t>Further</w:t>
      </w:r>
      <w:r w:rsidR="005A3971" w:rsidRPr="00664C44">
        <w:rPr>
          <w:color w:val="auto"/>
        </w:rPr>
        <w:t>,</w:t>
      </w:r>
      <w:r w:rsidR="000603FE" w:rsidRPr="00664C44">
        <w:rPr>
          <w:color w:val="auto"/>
        </w:rPr>
        <w:t xml:space="preserve"> the introduction of appropriate SUDS might provide </w:t>
      </w:r>
      <w:r w:rsidR="00D3143F">
        <w:rPr>
          <w:color w:val="auto"/>
        </w:rPr>
        <w:tab/>
      </w:r>
      <w:r w:rsidR="000603FE" w:rsidRPr="00664C44">
        <w:rPr>
          <w:color w:val="auto"/>
        </w:rPr>
        <w:t xml:space="preserve">a link </w:t>
      </w:r>
      <w:r w:rsidR="00FF160F" w:rsidRPr="00664C44">
        <w:rPr>
          <w:color w:val="auto"/>
        </w:rPr>
        <w:tab/>
      </w:r>
      <w:r w:rsidR="000603FE" w:rsidRPr="00664C44">
        <w:rPr>
          <w:color w:val="auto"/>
        </w:rPr>
        <w:t>between existing fragmented water vole populations in this area</w:t>
      </w:r>
      <w:r w:rsidR="00D3143F">
        <w:rPr>
          <w:color w:val="auto"/>
        </w:rPr>
        <w:t xml:space="preserve">.  </w:t>
      </w:r>
      <w:r w:rsidR="000603FE" w:rsidRPr="00664C44">
        <w:rPr>
          <w:color w:val="auto"/>
        </w:rPr>
        <w:t>I</w:t>
      </w:r>
      <w:r w:rsidR="00926F65">
        <w:rPr>
          <w:color w:val="auto"/>
        </w:rPr>
        <w:t xml:space="preserve">n </w:t>
      </w:r>
      <w:r w:rsidR="00D3143F">
        <w:rPr>
          <w:color w:val="auto"/>
        </w:rPr>
        <w:tab/>
      </w:r>
      <w:r w:rsidR="000603FE" w:rsidRPr="00664C44">
        <w:rPr>
          <w:color w:val="auto"/>
        </w:rPr>
        <w:t xml:space="preserve">this context Green SUDS </w:t>
      </w:r>
      <w:proofErr w:type="gramStart"/>
      <w:r w:rsidR="000603FE" w:rsidRPr="00664C44">
        <w:rPr>
          <w:color w:val="auto"/>
        </w:rPr>
        <w:t>are considered to be</w:t>
      </w:r>
      <w:proofErr w:type="gramEnd"/>
      <w:r w:rsidR="000603FE" w:rsidRPr="00664C44">
        <w:rPr>
          <w:color w:val="auto"/>
        </w:rPr>
        <w:t xml:space="preserve"> systems which have a </w:t>
      </w:r>
      <w:r w:rsidR="00FF160F" w:rsidRPr="00664C44">
        <w:rPr>
          <w:color w:val="auto"/>
        </w:rPr>
        <w:tab/>
      </w:r>
      <w:r w:rsidR="000603FE" w:rsidRPr="00664C44">
        <w:rPr>
          <w:color w:val="auto"/>
        </w:rPr>
        <w:t xml:space="preserve">notable ecological benefit through the creation of wildlife habitats. This </w:t>
      </w:r>
      <w:r w:rsidR="00FF160F" w:rsidRPr="00664C44">
        <w:rPr>
          <w:color w:val="auto"/>
        </w:rPr>
        <w:tab/>
      </w:r>
      <w:r w:rsidR="00FB53A1" w:rsidRPr="00664C44">
        <w:rPr>
          <w:color w:val="auto"/>
        </w:rPr>
        <w:t>will exclude</w:t>
      </w:r>
      <w:r w:rsidR="000603FE" w:rsidRPr="00664C44">
        <w:rPr>
          <w:color w:val="auto"/>
        </w:rPr>
        <w:t xml:space="preserve"> sub-surface systems such as soakaways and storage tanks </w:t>
      </w:r>
      <w:r>
        <w:rPr>
          <w:color w:val="auto"/>
        </w:rPr>
        <w:tab/>
      </w:r>
      <w:r w:rsidR="000603FE" w:rsidRPr="00664C44">
        <w:rPr>
          <w:color w:val="auto"/>
        </w:rPr>
        <w:t xml:space="preserve">which have a low ecological significance.  Retention </w:t>
      </w:r>
      <w:r w:rsidR="00851BB2" w:rsidRPr="00664C44">
        <w:rPr>
          <w:color w:val="auto"/>
        </w:rPr>
        <w:t>p</w:t>
      </w:r>
      <w:r w:rsidR="000603FE" w:rsidRPr="00664C44">
        <w:rPr>
          <w:color w:val="auto"/>
        </w:rPr>
        <w:t>onds and</w:t>
      </w:r>
      <w:r w:rsidR="00926F65">
        <w:rPr>
          <w:color w:val="auto"/>
        </w:rPr>
        <w:t xml:space="preserve"> </w:t>
      </w:r>
      <w:r w:rsidR="00851BB2" w:rsidRPr="00664C44">
        <w:rPr>
          <w:color w:val="auto"/>
        </w:rPr>
        <w:t>w</w:t>
      </w:r>
      <w:r w:rsidR="000603FE" w:rsidRPr="00664C44">
        <w:rPr>
          <w:color w:val="auto"/>
        </w:rPr>
        <w:t xml:space="preserve">etlands </w:t>
      </w:r>
      <w:r w:rsidR="00926F65">
        <w:rPr>
          <w:color w:val="auto"/>
        </w:rPr>
        <w:lastRenderedPageBreak/>
        <w:tab/>
      </w:r>
      <w:r w:rsidR="000603FE" w:rsidRPr="00664C44">
        <w:rPr>
          <w:color w:val="auto"/>
        </w:rPr>
        <w:t>would be prioritised with a lesser benef</w:t>
      </w:r>
      <w:r w:rsidR="00851BB2" w:rsidRPr="00664C44">
        <w:rPr>
          <w:color w:val="auto"/>
        </w:rPr>
        <w:t>it achieved through i</w:t>
      </w:r>
      <w:r w:rsidR="000603FE" w:rsidRPr="00664C44">
        <w:rPr>
          <w:color w:val="auto"/>
        </w:rPr>
        <w:t>nfiltration</w:t>
      </w:r>
      <w:r w:rsidR="00851BB2" w:rsidRPr="00664C44">
        <w:rPr>
          <w:color w:val="auto"/>
        </w:rPr>
        <w:t xml:space="preserve"> </w:t>
      </w:r>
      <w:r w:rsidR="00926F65">
        <w:rPr>
          <w:color w:val="auto"/>
        </w:rPr>
        <w:tab/>
      </w:r>
      <w:r w:rsidR="00851BB2" w:rsidRPr="00664C44">
        <w:rPr>
          <w:color w:val="auto"/>
        </w:rPr>
        <w:t>b</w:t>
      </w:r>
      <w:r w:rsidR="000603FE" w:rsidRPr="00664C44">
        <w:rPr>
          <w:color w:val="auto"/>
        </w:rPr>
        <w:t xml:space="preserve">asins and </w:t>
      </w:r>
      <w:r w:rsidR="00851BB2" w:rsidRPr="00664C44">
        <w:rPr>
          <w:color w:val="auto"/>
        </w:rPr>
        <w:t>s</w:t>
      </w:r>
      <w:r w:rsidR="000603FE" w:rsidRPr="00664C44">
        <w:rPr>
          <w:color w:val="auto"/>
        </w:rPr>
        <w:t>wales.</w:t>
      </w:r>
    </w:p>
    <w:p w14:paraId="44640CEB" w14:textId="77777777" w:rsidR="00926F65" w:rsidRDefault="00926F65" w:rsidP="00991203">
      <w:pPr>
        <w:tabs>
          <w:tab w:val="left" w:pos="709"/>
          <w:tab w:val="left" w:pos="851"/>
        </w:tabs>
        <w:autoSpaceDE w:val="0"/>
        <w:autoSpaceDN w:val="0"/>
        <w:adjustRightInd w:val="0"/>
        <w:rPr>
          <w:color w:val="auto"/>
        </w:rPr>
      </w:pPr>
    </w:p>
    <w:p w14:paraId="65468AC8" w14:textId="0B4B768F" w:rsidR="000603FE" w:rsidRPr="00664C44" w:rsidRDefault="00D07F40" w:rsidP="00926F65">
      <w:pPr>
        <w:tabs>
          <w:tab w:val="left" w:pos="709"/>
          <w:tab w:val="left" w:pos="851"/>
        </w:tabs>
        <w:autoSpaceDE w:val="0"/>
        <w:autoSpaceDN w:val="0"/>
        <w:adjustRightInd w:val="0"/>
        <w:rPr>
          <w:color w:val="auto"/>
        </w:rPr>
      </w:pPr>
      <w:r>
        <w:rPr>
          <w:color w:val="auto"/>
        </w:rPr>
        <w:t>7.1</w:t>
      </w:r>
      <w:r w:rsidR="001E3FE2">
        <w:rPr>
          <w:color w:val="auto"/>
        </w:rPr>
        <w:t>6</w:t>
      </w:r>
      <w:r w:rsidR="00FB53A1" w:rsidRPr="00664C44">
        <w:rPr>
          <w:color w:val="auto"/>
        </w:rPr>
        <w:tab/>
      </w:r>
      <w:r w:rsidR="000603FE" w:rsidRPr="00664C44">
        <w:rPr>
          <w:color w:val="auto"/>
        </w:rPr>
        <w:t>Within Ashfield</w:t>
      </w:r>
      <w:r w:rsidR="00FB53A1" w:rsidRPr="00664C44">
        <w:rPr>
          <w:color w:val="auto"/>
        </w:rPr>
        <w:t xml:space="preserve"> District</w:t>
      </w:r>
      <w:r w:rsidR="000603FE" w:rsidRPr="00664C44">
        <w:rPr>
          <w:color w:val="auto"/>
        </w:rPr>
        <w:t xml:space="preserve"> the following SUDS systems have </w:t>
      </w:r>
      <w:r w:rsidR="00926F65" w:rsidRPr="00664C44">
        <w:rPr>
          <w:color w:val="auto"/>
        </w:rPr>
        <w:t xml:space="preserve">been </w:t>
      </w:r>
      <w:r w:rsidR="00926F65">
        <w:rPr>
          <w:color w:val="auto"/>
        </w:rPr>
        <w:t xml:space="preserve">identified </w:t>
      </w:r>
      <w:r w:rsidR="00926F65">
        <w:rPr>
          <w:color w:val="auto"/>
        </w:rPr>
        <w:tab/>
      </w:r>
      <w:r w:rsidR="000603FE" w:rsidRPr="00664C44">
        <w:rPr>
          <w:color w:val="auto"/>
        </w:rPr>
        <w:t>as</w:t>
      </w:r>
      <w:r w:rsidR="00FB53A1" w:rsidRPr="00664C44">
        <w:rPr>
          <w:color w:val="auto"/>
        </w:rPr>
        <w:t xml:space="preserve"> </w:t>
      </w:r>
      <w:r w:rsidR="000603FE" w:rsidRPr="00664C44">
        <w:rPr>
          <w:color w:val="auto"/>
        </w:rPr>
        <w:t>currently in place or for which development has</w:t>
      </w:r>
      <w:r w:rsidR="00926F65">
        <w:rPr>
          <w:color w:val="auto"/>
        </w:rPr>
        <w:t xml:space="preserve"> </w:t>
      </w:r>
      <w:r w:rsidR="000603FE" w:rsidRPr="00664C44">
        <w:rPr>
          <w:color w:val="auto"/>
        </w:rPr>
        <w:t>commenced:</w:t>
      </w:r>
    </w:p>
    <w:p w14:paraId="5E46F6D1" w14:textId="77777777" w:rsidR="000603FE" w:rsidRPr="00664C44" w:rsidRDefault="000603FE" w:rsidP="00991203">
      <w:pPr>
        <w:rPr>
          <w:color w:val="auto"/>
        </w:rPr>
      </w:pPr>
    </w:p>
    <w:p w14:paraId="637799CC" w14:textId="77777777" w:rsidR="000603FE" w:rsidRPr="00664C44" w:rsidRDefault="000603FE" w:rsidP="00991203">
      <w:pPr>
        <w:ind w:left="510"/>
        <w:rPr>
          <w:color w:val="auto"/>
        </w:rPr>
      </w:pPr>
      <w:r w:rsidRPr="00664C44">
        <w:rPr>
          <w:color w:val="auto"/>
        </w:rPr>
        <w:t xml:space="preserve">Sutton in Ashfield </w:t>
      </w:r>
    </w:p>
    <w:p w14:paraId="7E541A32" w14:textId="77777777" w:rsidR="000603FE" w:rsidRPr="00664C44" w:rsidRDefault="000603FE" w:rsidP="00E049B3">
      <w:pPr>
        <w:numPr>
          <w:ilvl w:val="0"/>
          <w:numId w:val="3"/>
        </w:numPr>
        <w:tabs>
          <w:tab w:val="num" w:pos="850"/>
        </w:tabs>
        <w:ind w:left="850"/>
        <w:rPr>
          <w:color w:val="auto"/>
        </w:rPr>
      </w:pPr>
      <w:r w:rsidRPr="00664C44">
        <w:rPr>
          <w:color w:val="auto"/>
        </w:rPr>
        <w:t>Basin, located off Sudbury Drive, Huthwaite.</w:t>
      </w:r>
    </w:p>
    <w:p w14:paraId="7B7DF05D" w14:textId="77777777" w:rsidR="000603FE" w:rsidRPr="00664C44" w:rsidRDefault="000603FE" w:rsidP="00E049B3">
      <w:pPr>
        <w:numPr>
          <w:ilvl w:val="0"/>
          <w:numId w:val="3"/>
        </w:numPr>
        <w:tabs>
          <w:tab w:val="num" w:pos="850"/>
        </w:tabs>
        <w:ind w:left="850"/>
        <w:rPr>
          <w:color w:val="auto"/>
        </w:rPr>
      </w:pPr>
      <w:r w:rsidRPr="00664C44">
        <w:rPr>
          <w:color w:val="auto"/>
        </w:rPr>
        <w:t xml:space="preserve">Balancing Lagoon, located off Castlewood Grove, </w:t>
      </w:r>
      <w:proofErr w:type="spellStart"/>
      <w:r w:rsidRPr="00664C44">
        <w:rPr>
          <w:color w:val="auto"/>
        </w:rPr>
        <w:t>Ashlands</w:t>
      </w:r>
      <w:proofErr w:type="spellEnd"/>
      <w:r w:rsidRPr="00664C44">
        <w:rPr>
          <w:color w:val="auto"/>
        </w:rPr>
        <w:t xml:space="preserve"> Estate, Sutton in Ashfield.</w:t>
      </w:r>
    </w:p>
    <w:p w14:paraId="297B17E6" w14:textId="77777777" w:rsidR="000603FE" w:rsidRPr="00664C44" w:rsidRDefault="000603FE" w:rsidP="00E049B3">
      <w:pPr>
        <w:numPr>
          <w:ilvl w:val="0"/>
          <w:numId w:val="3"/>
        </w:numPr>
        <w:tabs>
          <w:tab w:val="num" w:pos="850"/>
        </w:tabs>
        <w:ind w:left="850"/>
        <w:rPr>
          <w:color w:val="auto"/>
        </w:rPr>
      </w:pPr>
      <w:r w:rsidRPr="00664C44">
        <w:rPr>
          <w:color w:val="auto"/>
        </w:rPr>
        <w:t xml:space="preserve">Basin located on the West of Fulwood Employment allocation off Export Drive, Huthwaite. </w:t>
      </w:r>
    </w:p>
    <w:p w14:paraId="72508C9F" w14:textId="77777777" w:rsidR="000603FE" w:rsidRDefault="00851BB2" w:rsidP="00E049B3">
      <w:pPr>
        <w:numPr>
          <w:ilvl w:val="0"/>
          <w:numId w:val="3"/>
        </w:numPr>
        <w:tabs>
          <w:tab w:val="num" w:pos="850"/>
        </w:tabs>
        <w:ind w:left="850"/>
        <w:rPr>
          <w:color w:val="auto"/>
        </w:rPr>
      </w:pPr>
      <w:r w:rsidRPr="00664C44">
        <w:rPr>
          <w:color w:val="auto"/>
        </w:rPr>
        <w:t>Basin off River Maun to the s</w:t>
      </w:r>
      <w:r w:rsidR="000603FE" w:rsidRPr="00664C44">
        <w:rPr>
          <w:color w:val="auto"/>
        </w:rPr>
        <w:t>outh of Ashfield District Council’s Depot, Station Road, Sutton in Ashfield.</w:t>
      </w:r>
    </w:p>
    <w:p w14:paraId="24C0E7BC" w14:textId="1B2DD6E6" w:rsidR="00177EEB" w:rsidRPr="00664C44" w:rsidRDefault="00177EEB" w:rsidP="00E049B3">
      <w:pPr>
        <w:numPr>
          <w:ilvl w:val="0"/>
          <w:numId w:val="3"/>
        </w:numPr>
        <w:tabs>
          <w:tab w:val="num" w:pos="850"/>
        </w:tabs>
        <w:ind w:left="850"/>
        <w:rPr>
          <w:color w:val="auto"/>
        </w:rPr>
      </w:pPr>
      <w:proofErr w:type="spellStart"/>
      <w:r>
        <w:rPr>
          <w:color w:val="auto"/>
        </w:rPr>
        <w:t>Lamwood</w:t>
      </w:r>
      <w:proofErr w:type="spellEnd"/>
      <w:r>
        <w:rPr>
          <w:color w:val="auto"/>
        </w:rPr>
        <w:t xml:space="preserve"> Developer off South Road, Kirkby.</w:t>
      </w:r>
    </w:p>
    <w:p w14:paraId="172FA733" w14:textId="77777777" w:rsidR="000603FE" w:rsidRPr="00664C44" w:rsidRDefault="000603FE" w:rsidP="00991203">
      <w:pPr>
        <w:ind w:left="510"/>
        <w:rPr>
          <w:color w:val="auto"/>
        </w:rPr>
      </w:pPr>
    </w:p>
    <w:p w14:paraId="1A2E17B0" w14:textId="77777777" w:rsidR="000603FE" w:rsidRPr="00664C44" w:rsidRDefault="000603FE" w:rsidP="00991203">
      <w:pPr>
        <w:ind w:left="510"/>
        <w:rPr>
          <w:color w:val="auto"/>
        </w:rPr>
      </w:pPr>
      <w:r w:rsidRPr="00664C44">
        <w:rPr>
          <w:color w:val="auto"/>
        </w:rPr>
        <w:t>Hucknall</w:t>
      </w:r>
    </w:p>
    <w:p w14:paraId="754F6B57"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adjacent to 39 and 41 </w:t>
      </w:r>
      <w:proofErr w:type="spellStart"/>
      <w:r w:rsidRPr="00664C44">
        <w:rPr>
          <w:color w:val="auto"/>
        </w:rPr>
        <w:t>Stainsborough</w:t>
      </w:r>
      <w:proofErr w:type="spellEnd"/>
      <w:r w:rsidRPr="00664C44">
        <w:rPr>
          <w:color w:val="auto"/>
        </w:rPr>
        <w:t xml:space="preserve"> Road</w:t>
      </w:r>
    </w:p>
    <w:p w14:paraId="02D5CF7C"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off Polperro Way opposite Common Lane junction.</w:t>
      </w:r>
    </w:p>
    <w:p w14:paraId="5F858AA8"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Balancing lagoon, Butlers Hill, Baker Brook Close.</w:t>
      </w:r>
    </w:p>
    <w:p w14:paraId="21253B3B"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 xml:space="preserve">Broomhill </w:t>
      </w:r>
      <w:r w:rsidR="0075105E" w:rsidRPr="00664C44">
        <w:rPr>
          <w:color w:val="auto"/>
        </w:rPr>
        <w:t>Park,</w:t>
      </w:r>
      <w:r w:rsidRPr="00664C44">
        <w:rPr>
          <w:color w:val="auto"/>
        </w:rPr>
        <w:t xml:space="preserve"> off Nottingham Road.</w:t>
      </w:r>
    </w:p>
    <w:p w14:paraId="41880B6A" w14:textId="77777777" w:rsidR="004D28B5" w:rsidRPr="00664C44" w:rsidRDefault="004D28B5" w:rsidP="00991203">
      <w:pPr>
        <w:autoSpaceDE w:val="0"/>
        <w:autoSpaceDN w:val="0"/>
        <w:adjustRightInd w:val="0"/>
        <w:rPr>
          <w:color w:val="auto"/>
        </w:rPr>
      </w:pPr>
    </w:p>
    <w:p w14:paraId="55C505A7" w14:textId="24AD16F2" w:rsidR="004D28B5" w:rsidRPr="00664C44" w:rsidRDefault="00D07F40" w:rsidP="00991203">
      <w:pPr>
        <w:autoSpaceDE w:val="0"/>
        <w:autoSpaceDN w:val="0"/>
        <w:adjustRightInd w:val="0"/>
        <w:rPr>
          <w:color w:val="auto"/>
        </w:rPr>
      </w:pPr>
      <w:r>
        <w:rPr>
          <w:color w:val="auto"/>
        </w:rPr>
        <w:t>7.</w:t>
      </w:r>
      <w:bookmarkStart w:id="129" w:name="_Hlk145510507"/>
      <w:r w:rsidR="004F77E7">
        <w:rPr>
          <w:color w:val="auto"/>
        </w:rPr>
        <w:t>1</w:t>
      </w:r>
      <w:r w:rsidR="001E3FE2">
        <w:rPr>
          <w:color w:val="auto"/>
        </w:rPr>
        <w:t>7</w:t>
      </w:r>
      <w:r w:rsidR="004F77E7">
        <w:rPr>
          <w:color w:val="auto"/>
        </w:rPr>
        <w:tab/>
      </w:r>
      <w:r w:rsidR="00731760" w:rsidRPr="00664C44">
        <w:rPr>
          <w:color w:val="auto"/>
        </w:rPr>
        <w:t>S</w:t>
      </w:r>
      <w:r w:rsidR="00F76E6E" w:rsidRPr="00664C44">
        <w:rPr>
          <w:color w:val="auto"/>
        </w:rPr>
        <w:t>U</w:t>
      </w:r>
      <w:r w:rsidR="00731760" w:rsidRPr="00664C44">
        <w:rPr>
          <w:color w:val="auto"/>
        </w:rPr>
        <w:t>DS must be integrated into the design of all new development</w:t>
      </w:r>
      <w:bookmarkEnd w:id="129"/>
      <w:r w:rsidR="00731760" w:rsidRPr="00664C44">
        <w:rPr>
          <w:color w:val="auto"/>
        </w:rPr>
        <w:t xml:space="preserve">.  It </w:t>
      </w:r>
      <w:r w:rsidR="00731760" w:rsidRPr="00664C44">
        <w:rPr>
          <w:color w:val="auto"/>
        </w:rPr>
        <w:tab/>
      </w:r>
      <w:r w:rsidR="004D28B5" w:rsidRPr="00664C44">
        <w:rPr>
          <w:color w:val="auto"/>
        </w:rPr>
        <w:t xml:space="preserve">should be considered at the earliest opportunity ensuring that they are </w:t>
      </w:r>
      <w:r w:rsidR="00731760" w:rsidRPr="00664C44">
        <w:rPr>
          <w:color w:val="auto"/>
        </w:rPr>
        <w:tab/>
      </w:r>
      <w:r w:rsidR="004D28B5" w:rsidRPr="00664C44">
        <w:rPr>
          <w:color w:val="auto"/>
        </w:rPr>
        <w:t xml:space="preserve">integrated within the site using as little land as possible, whilst creating </w:t>
      </w:r>
      <w:r w:rsidR="00731760" w:rsidRPr="00664C44">
        <w:rPr>
          <w:color w:val="auto"/>
        </w:rPr>
        <w:tab/>
      </w:r>
      <w:r w:rsidR="004D28B5" w:rsidRPr="00664C44">
        <w:rPr>
          <w:color w:val="auto"/>
        </w:rPr>
        <w:t xml:space="preserve">multi-functional spaces that improve the amenity value of the property. </w:t>
      </w:r>
    </w:p>
    <w:p w14:paraId="660C2A5E" w14:textId="77777777" w:rsidR="00845C1A" w:rsidRPr="00664C44" w:rsidRDefault="00845C1A" w:rsidP="00991203">
      <w:pPr>
        <w:autoSpaceDE w:val="0"/>
        <w:autoSpaceDN w:val="0"/>
        <w:adjustRightInd w:val="0"/>
        <w:rPr>
          <w:b/>
          <w:color w:val="auto"/>
          <w:lang w:val="en-US" w:eastAsia="en-US"/>
        </w:rPr>
      </w:pPr>
    </w:p>
    <w:p w14:paraId="7BC244CB" w14:textId="2355FF71" w:rsidR="000603FE" w:rsidRPr="00926F65" w:rsidRDefault="00BA6999" w:rsidP="004F77E7">
      <w:pPr>
        <w:pStyle w:val="Heading2"/>
        <w:rPr>
          <w:b/>
          <w:color w:val="auto"/>
          <w:sz w:val="24"/>
          <w:szCs w:val="24"/>
          <w:lang w:val="en-US" w:eastAsia="en-US"/>
        </w:rPr>
      </w:pPr>
      <w:r w:rsidRPr="00664C44">
        <w:rPr>
          <w:b/>
          <w:color w:val="auto"/>
          <w:lang w:val="en-US" w:eastAsia="en-US"/>
        </w:rPr>
        <w:tab/>
      </w:r>
      <w:bookmarkStart w:id="130" w:name="_Toc146202945"/>
      <w:bookmarkStart w:id="131" w:name="_Toc149915268"/>
      <w:r w:rsidR="000603FE" w:rsidRPr="00926F65">
        <w:rPr>
          <w:b/>
          <w:color w:val="auto"/>
          <w:sz w:val="24"/>
          <w:szCs w:val="24"/>
          <w:lang w:val="en-US" w:eastAsia="en-US"/>
        </w:rPr>
        <w:t>A</w:t>
      </w:r>
      <w:r w:rsidR="00324A75" w:rsidRPr="00926F65">
        <w:rPr>
          <w:b/>
          <w:color w:val="auto"/>
          <w:sz w:val="24"/>
          <w:szCs w:val="24"/>
          <w:lang w:val="en-US" w:eastAsia="en-US"/>
        </w:rPr>
        <w:t xml:space="preserve">doption and </w:t>
      </w:r>
      <w:r w:rsidR="00926F65">
        <w:rPr>
          <w:b/>
          <w:color w:val="auto"/>
          <w:sz w:val="24"/>
          <w:szCs w:val="24"/>
          <w:lang w:val="en-US" w:eastAsia="en-US"/>
        </w:rPr>
        <w:t>M</w:t>
      </w:r>
      <w:r w:rsidR="00324A75" w:rsidRPr="00926F65">
        <w:rPr>
          <w:b/>
          <w:color w:val="auto"/>
          <w:sz w:val="24"/>
          <w:szCs w:val="24"/>
          <w:lang w:val="en-US" w:eastAsia="en-US"/>
        </w:rPr>
        <w:t>anagement of SUDS</w:t>
      </w:r>
      <w:bookmarkEnd w:id="130"/>
      <w:bookmarkEnd w:id="131"/>
    </w:p>
    <w:p w14:paraId="66D6081F" w14:textId="77777777" w:rsidR="000603FE" w:rsidRPr="00664C44" w:rsidRDefault="000603FE" w:rsidP="00991203">
      <w:pPr>
        <w:autoSpaceDE w:val="0"/>
        <w:autoSpaceDN w:val="0"/>
        <w:adjustRightInd w:val="0"/>
        <w:rPr>
          <w:b/>
          <w:color w:val="auto"/>
          <w:lang w:val="en-US" w:eastAsia="en-US"/>
        </w:rPr>
      </w:pPr>
    </w:p>
    <w:p w14:paraId="47FFB72F" w14:textId="42AAACDC" w:rsidR="000603FE" w:rsidRPr="00664C44" w:rsidRDefault="004F77E7" w:rsidP="00991203">
      <w:pPr>
        <w:autoSpaceDE w:val="0"/>
        <w:autoSpaceDN w:val="0"/>
        <w:adjustRightInd w:val="0"/>
        <w:rPr>
          <w:bCs/>
        </w:rPr>
      </w:pPr>
      <w:r>
        <w:rPr>
          <w:bCs/>
        </w:rPr>
        <w:t>7.1</w:t>
      </w:r>
      <w:r w:rsidR="001E3FE2">
        <w:rPr>
          <w:bCs/>
        </w:rPr>
        <w:t>8</w:t>
      </w:r>
      <w:r w:rsidR="006B1C5D" w:rsidRPr="00664C44">
        <w:rPr>
          <w:bCs/>
        </w:rPr>
        <w:tab/>
        <w:t xml:space="preserve">The NPPG (059 Reference ID: 7-059-20220825) advises that Where </w:t>
      </w:r>
      <w:r w:rsidR="006B1C5D" w:rsidRPr="00664C44">
        <w:rPr>
          <w:bCs/>
        </w:rPr>
        <w:tab/>
        <w:t>S</w:t>
      </w:r>
      <w:r w:rsidR="00D8600B" w:rsidRPr="00664C44">
        <w:rPr>
          <w:bCs/>
        </w:rPr>
        <w:t>U</w:t>
      </w:r>
      <w:r w:rsidR="006B1C5D" w:rsidRPr="00664C44">
        <w:rPr>
          <w:bCs/>
        </w:rPr>
        <w:t xml:space="preserve">DS are required in accordance with paragraphs 167 and 169 of the </w:t>
      </w:r>
      <w:r w:rsidR="006B1C5D" w:rsidRPr="00664C44">
        <w:rPr>
          <w:bCs/>
        </w:rPr>
        <w:tab/>
        <w:t>N</w:t>
      </w:r>
      <w:r w:rsidR="00D3143F">
        <w:rPr>
          <w:bCs/>
        </w:rPr>
        <w:t>PPF</w:t>
      </w:r>
      <w:r w:rsidR="006B1C5D" w:rsidRPr="00664C44">
        <w:rPr>
          <w:bCs/>
        </w:rPr>
        <w:t xml:space="preserve">, “applicants need to submit a sustainable drainage strategy </w:t>
      </w:r>
      <w:r w:rsidR="00D3143F">
        <w:rPr>
          <w:bCs/>
        </w:rPr>
        <w:tab/>
      </w:r>
      <w:r w:rsidR="006B1C5D" w:rsidRPr="00664C44">
        <w:rPr>
          <w:bCs/>
        </w:rPr>
        <w:t xml:space="preserve">containing proportionate information on </w:t>
      </w:r>
      <w:r w:rsidR="006B1C5D" w:rsidRPr="00664C44">
        <w:rPr>
          <w:bCs/>
        </w:rPr>
        <w:tab/>
        <w:t xml:space="preserve">the proposed sustainable </w:t>
      </w:r>
      <w:r w:rsidR="00D3143F">
        <w:rPr>
          <w:bCs/>
        </w:rPr>
        <w:tab/>
      </w:r>
      <w:r w:rsidR="006B1C5D" w:rsidRPr="00664C44">
        <w:rPr>
          <w:bCs/>
        </w:rPr>
        <w:t xml:space="preserve">drainage systems as part of their planning application (including </w:t>
      </w:r>
      <w:r w:rsidR="00D3143F">
        <w:rPr>
          <w:bCs/>
        </w:rPr>
        <w:tab/>
      </w:r>
      <w:r w:rsidR="006B1C5D" w:rsidRPr="00664C44">
        <w:rPr>
          <w:bCs/>
        </w:rPr>
        <w:t xml:space="preserve">outline applications), having regard to the nature and scale of the </w:t>
      </w:r>
      <w:r w:rsidR="00D3143F">
        <w:rPr>
          <w:bCs/>
        </w:rPr>
        <w:tab/>
      </w:r>
      <w:r w:rsidR="006B1C5D" w:rsidRPr="00664C44">
        <w:rPr>
          <w:bCs/>
        </w:rPr>
        <w:t xml:space="preserve">development proposed. Where a site-specific flood risk assessment </w:t>
      </w:r>
      <w:r w:rsidR="00D3143F">
        <w:rPr>
          <w:bCs/>
        </w:rPr>
        <w:tab/>
      </w:r>
      <w:r w:rsidR="006B1C5D" w:rsidRPr="00664C44">
        <w:rPr>
          <w:bCs/>
        </w:rPr>
        <w:t>is required, it may be appropriate to combine the two.”</w:t>
      </w:r>
    </w:p>
    <w:p w14:paraId="38237186" w14:textId="77777777" w:rsidR="000603FE" w:rsidRPr="00664C44" w:rsidRDefault="000603FE" w:rsidP="00991203">
      <w:pPr>
        <w:autoSpaceDE w:val="0"/>
        <w:autoSpaceDN w:val="0"/>
        <w:adjustRightInd w:val="0"/>
        <w:rPr>
          <w:b/>
        </w:rPr>
      </w:pPr>
    </w:p>
    <w:p w14:paraId="5387F5D4" w14:textId="72AFDC15" w:rsidR="000603FE" w:rsidRPr="00664C44" w:rsidRDefault="004F77E7" w:rsidP="00991203">
      <w:pPr>
        <w:autoSpaceDE w:val="0"/>
        <w:autoSpaceDN w:val="0"/>
        <w:adjustRightInd w:val="0"/>
        <w:rPr>
          <w:bCs/>
        </w:rPr>
      </w:pPr>
      <w:r>
        <w:rPr>
          <w:bCs/>
        </w:rPr>
        <w:t>7.1</w:t>
      </w:r>
      <w:r w:rsidR="001E3FE2">
        <w:rPr>
          <w:bCs/>
        </w:rPr>
        <w:t>9</w:t>
      </w:r>
      <w:r w:rsidR="003D41CE" w:rsidRPr="00664C44">
        <w:rPr>
          <w:bCs/>
        </w:rPr>
        <w:tab/>
      </w:r>
      <w:r w:rsidR="00D50E24" w:rsidRPr="00664C44">
        <w:rPr>
          <w:bCs/>
        </w:rPr>
        <w:t xml:space="preserve">A </w:t>
      </w:r>
      <w:r w:rsidR="00D8600B" w:rsidRPr="00664C44">
        <w:rPr>
          <w:bCs/>
        </w:rPr>
        <w:t>Surface Water Drainage Strateg</w:t>
      </w:r>
      <w:r w:rsidR="00D50E24" w:rsidRPr="00664C44">
        <w:rPr>
          <w:bCs/>
        </w:rPr>
        <w:t xml:space="preserve">y </w:t>
      </w:r>
      <w:r w:rsidR="00D8600B" w:rsidRPr="00664C44">
        <w:rPr>
          <w:bCs/>
        </w:rPr>
        <w:t xml:space="preserve">demonstrates planning, design, </w:t>
      </w:r>
      <w:r w:rsidR="003D41CE" w:rsidRPr="00664C44">
        <w:rPr>
          <w:bCs/>
        </w:rPr>
        <w:tab/>
      </w:r>
      <w:r w:rsidR="00D8600B" w:rsidRPr="00664C44">
        <w:rPr>
          <w:bCs/>
        </w:rPr>
        <w:t xml:space="preserve">construction, and maintenance considerations for surface water </w:t>
      </w:r>
      <w:r w:rsidR="003D41CE" w:rsidRPr="00664C44">
        <w:rPr>
          <w:bCs/>
        </w:rPr>
        <w:tab/>
      </w:r>
      <w:r w:rsidR="00D8600B" w:rsidRPr="00664C44">
        <w:rPr>
          <w:bCs/>
        </w:rPr>
        <w:t xml:space="preserve">management systems. This applies to both greenfield and previously </w:t>
      </w:r>
      <w:r w:rsidR="003D41CE" w:rsidRPr="00664C44">
        <w:rPr>
          <w:bCs/>
        </w:rPr>
        <w:tab/>
      </w:r>
      <w:r w:rsidR="00D8600B" w:rsidRPr="00664C44">
        <w:rPr>
          <w:bCs/>
        </w:rPr>
        <w:t>developed sites.</w:t>
      </w:r>
    </w:p>
    <w:p w14:paraId="21EE9D62" w14:textId="77777777" w:rsidR="000603FE" w:rsidRPr="00664C44" w:rsidRDefault="000603FE" w:rsidP="00991203">
      <w:pPr>
        <w:autoSpaceDE w:val="0"/>
        <w:autoSpaceDN w:val="0"/>
        <w:adjustRightInd w:val="0"/>
        <w:rPr>
          <w:b/>
        </w:rPr>
      </w:pPr>
    </w:p>
    <w:p w14:paraId="2E357AA4" w14:textId="7F27E832" w:rsidR="00D50E24" w:rsidRPr="00664C44" w:rsidRDefault="004F77E7" w:rsidP="00991203">
      <w:pPr>
        <w:autoSpaceDE w:val="0"/>
        <w:autoSpaceDN w:val="0"/>
        <w:adjustRightInd w:val="0"/>
      </w:pPr>
      <w:r>
        <w:t>7</w:t>
      </w:r>
      <w:r w:rsidR="003D41CE" w:rsidRPr="00664C44">
        <w:t>.</w:t>
      </w:r>
      <w:r w:rsidR="001E3FE2">
        <w:t>20</w:t>
      </w:r>
      <w:r w:rsidR="003D41CE" w:rsidRPr="00664C44">
        <w:tab/>
      </w:r>
      <w:r w:rsidR="00D50E24" w:rsidRPr="00664C44">
        <w:t xml:space="preserve">Local planning policies and decisions on planning applications relating </w:t>
      </w:r>
      <w:r w:rsidR="003D41CE" w:rsidRPr="00664C44">
        <w:tab/>
      </w:r>
      <w:r w:rsidR="00D50E24" w:rsidRPr="00664C44">
        <w:t xml:space="preserve">to major development should ensure that sustainable drainage systems </w:t>
      </w:r>
      <w:r w:rsidR="003D41CE" w:rsidRPr="00664C44">
        <w:tab/>
      </w:r>
      <w:r w:rsidR="00D50E24" w:rsidRPr="00664C44">
        <w:t xml:space="preserve">for the management of run-off are provided. The approval of </w:t>
      </w:r>
      <w:r w:rsidR="003D41CE" w:rsidRPr="00664C44">
        <w:tab/>
      </w:r>
      <w:r w:rsidR="00D50E24" w:rsidRPr="00664C44">
        <w:t xml:space="preserve">sustainable </w:t>
      </w:r>
      <w:r>
        <w:tab/>
      </w:r>
      <w:r w:rsidR="00D50E24" w:rsidRPr="00664C44">
        <w:t>drainage solution lies with the L</w:t>
      </w:r>
      <w:r w:rsidR="00096266">
        <w:t>PA</w:t>
      </w:r>
      <w:r w:rsidR="00D50E24" w:rsidRPr="00664C44">
        <w:t xml:space="preserve">. </w:t>
      </w:r>
    </w:p>
    <w:p w14:paraId="5DC1D888" w14:textId="77777777" w:rsidR="00D50E24" w:rsidRPr="00664C44" w:rsidRDefault="00D50E24" w:rsidP="00991203">
      <w:pPr>
        <w:autoSpaceDE w:val="0"/>
        <w:autoSpaceDN w:val="0"/>
        <w:adjustRightInd w:val="0"/>
      </w:pPr>
    </w:p>
    <w:p w14:paraId="70EC851D" w14:textId="60623B61" w:rsidR="009D4C4D" w:rsidRPr="004F77E7" w:rsidRDefault="00926F65" w:rsidP="00991203">
      <w:pPr>
        <w:autoSpaceDE w:val="0"/>
        <w:autoSpaceDN w:val="0"/>
        <w:adjustRightInd w:val="0"/>
      </w:pPr>
      <w:r>
        <w:lastRenderedPageBreak/>
        <w:t>7.2</w:t>
      </w:r>
      <w:r w:rsidR="001E3FE2">
        <w:t>1</w:t>
      </w:r>
      <w:r>
        <w:tab/>
      </w:r>
      <w:r w:rsidR="00D50E24" w:rsidRPr="00664C44">
        <w:t xml:space="preserve">Nottinghamshire County Council was made a statutory consultee on </w:t>
      </w:r>
      <w:r w:rsidR="003D41CE" w:rsidRPr="00664C44">
        <w:tab/>
      </w:r>
      <w:r w:rsidR="00D50E24" w:rsidRPr="00664C44">
        <w:t xml:space="preserve">the management of surface water </w:t>
      </w:r>
      <w:r w:rsidR="007124DB" w:rsidRPr="00664C44">
        <w:t>and</w:t>
      </w:r>
      <w:r w:rsidR="00D50E24" w:rsidRPr="00664C44">
        <w:t xml:space="preserve"> therefore required to provide </w:t>
      </w:r>
      <w:r w:rsidR="003D41CE" w:rsidRPr="00664C44">
        <w:tab/>
      </w:r>
      <w:r w:rsidR="00D50E24" w:rsidRPr="00664C44">
        <w:t>technical advice on surface water drainage strategies.</w:t>
      </w:r>
    </w:p>
    <w:p w14:paraId="0346AD9F" w14:textId="77777777" w:rsidR="009D4C4D" w:rsidRPr="00664C44" w:rsidRDefault="009D4C4D" w:rsidP="00991203">
      <w:pPr>
        <w:autoSpaceDE w:val="0"/>
        <w:autoSpaceDN w:val="0"/>
        <w:adjustRightInd w:val="0"/>
        <w:rPr>
          <w:bCs/>
        </w:rPr>
      </w:pPr>
    </w:p>
    <w:p w14:paraId="7FD1900C" w14:textId="3FE212B8" w:rsidR="009D4C4D" w:rsidRPr="00664C44" w:rsidRDefault="004F77E7" w:rsidP="00991203">
      <w:pPr>
        <w:autoSpaceDE w:val="0"/>
        <w:autoSpaceDN w:val="0"/>
        <w:adjustRightInd w:val="0"/>
        <w:rPr>
          <w:bCs/>
        </w:rPr>
      </w:pPr>
      <w:r>
        <w:rPr>
          <w:bCs/>
        </w:rPr>
        <w:t>7.2</w:t>
      </w:r>
      <w:r w:rsidR="001E3FE2">
        <w:rPr>
          <w:bCs/>
        </w:rPr>
        <w:t>2</w:t>
      </w:r>
      <w:r w:rsidR="003D41CE" w:rsidRPr="00664C44">
        <w:rPr>
          <w:bCs/>
        </w:rPr>
        <w:tab/>
      </w:r>
      <w:r w:rsidR="007124DB" w:rsidRPr="00664C44">
        <w:rPr>
          <w:bCs/>
        </w:rPr>
        <w:t>When</w:t>
      </w:r>
      <w:r w:rsidR="00EE72E1" w:rsidRPr="00664C44">
        <w:rPr>
          <w:bCs/>
        </w:rPr>
        <w:t xml:space="preserve"> determining </w:t>
      </w:r>
      <w:r w:rsidR="007124DB" w:rsidRPr="00664C44">
        <w:rPr>
          <w:bCs/>
        </w:rPr>
        <w:t xml:space="preserve">planning applications, </w:t>
      </w:r>
      <w:r w:rsidR="00EE72E1" w:rsidRPr="00664C44">
        <w:rPr>
          <w:bCs/>
        </w:rPr>
        <w:t xml:space="preserve">the </w:t>
      </w:r>
      <w:r w:rsidR="009E2055" w:rsidRPr="00664C44">
        <w:rPr>
          <w:bCs/>
        </w:rPr>
        <w:t>Council should</w:t>
      </w:r>
      <w:r w:rsidR="007124DB" w:rsidRPr="00664C44">
        <w:rPr>
          <w:bCs/>
        </w:rPr>
        <w:t xml:space="preserve"> seek </w:t>
      </w:r>
      <w:r w:rsidR="003D41CE" w:rsidRPr="00664C44">
        <w:rPr>
          <w:bCs/>
        </w:rPr>
        <w:tab/>
      </w:r>
      <w:r w:rsidR="007124DB" w:rsidRPr="00664C44">
        <w:rPr>
          <w:bCs/>
        </w:rPr>
        <w:t>advice from the LLFA on the management of surface water</w:t>
      </w:r>
      <w:r w:rsidR="00EE72E1" w:rsidRPr="00664C44">
        <w:rPr>
          <w:bCs/>
        </w:rPr>
        <w:t>.  The</w:t>
      </w:r>
      <w:r w:rsidR="00926F65">
        <w:rPr>
          <w:bCs/>
        </w:rPr>
        <w:t xml:space="preserve"> </w:t>
      </w:r>
      <w:r w:rsidR="00926F65">
        <w:rPr>
          <w:bCs/>
        </w:rPr>
        <w:tab/>
      </w:r>
      <w:r w:rsidR="00EE72E1" w:rsidRPr="00664C44">
        <w:rPr>
          <w:bCs/>
        </w:rPr>
        <w:t>proposal should meet</w:t>
      </w:r>
      <w:r w:rsidR="007124DB" w:rsidRPr="00664C44">
        <w:rPr>
          <w:bCs/>
        </w:rPr>
        <w:t xml:space="preserve"> that the proposed minimum standards of</w:t>
      </w:r>
      <w:r w:rsidR="00926F65">
        <w:rPr>
          <w:bCs/>
        </w:rPr>
        <w:t xml:space="preserve"> </w:t>
      </w:r>
      <w:r w:rsidR="007124DB" w:rsidRPr="00664C44">
        <w:rPr>
          <w:bCs/>
        </w:rPr>
        <w:t>operation</w:t>
      </w:r>
      <w:r w:rsidR="00EE72E1" w:rsidRPr="00664C44">
        <w:rPr>
          <w:bCs/>
        </w:rPr>
        <w:t xml:space="preserve"> </w:t>
      </w:r>
      <w:r w:rsidR="00926F65">
        <w:rPr>
          <w:bCs/>
        </w:rPr>
        <w:tab/>
      </w:r>
      <w:r w:rsidR="007124DB" w:rsidRPr="00664C44">
        <w:rPr>
          <w:bCs/>
        </w:rPr>
        <w:t xml:space="preserve">and ensure, </w:t>
      </w:r>
      <w:proofErr w:type="gramStart"/>
      <w:r w:rsidR="007124DB" w:rsidRPr="00664C44">
        <w:rPr>
          <w:bCs/>
        </w:rPr>
        <w:t>through the use of</w:t>
      </w:r>
      <w:proofErr w:type="gramEnd"/>
      <w:r w:rsidR="007124DB" w:rsidRPr="00664C44">
        <w:rPr>
          <w:bCs/>
        </w:rPr>
        <w:t xml:space="preserve"> planning conditions or </w:t>
      </w:r>
      <w:r w:rsidR="003D41CE" w:rsidRPr="00664C44">
        <w:rPr>
          <w:bCs/>
        </w:rPr>
        <w:tab/>
      </w:r>
      <w:r w:rsidR="007124DB" w:rsidRPr="00664C44">
        <w:rPr>
          <w:bCs/>
        </w:rPr>
        <w:t>planning</w:t>
      </w:r>
      <w:r w:rsidR="00926F65">
        <w:rPr>
          <w:bCs/>
        </w:rPr>
        <w:t xml:space="preserve"> </w:t>
      </w:r>
      <w:r w:rsidR="00926F65">
        <w:rPr>
          <w:bCs/>
        </w:rPr>
        <w:tab/>
      </w:r>
      <w:r w:rsidR="007124DB" w:rsidRPr="00664C44">
        <w:rPr>
          <w:bCs/>
        </w:rPr>
        <w:t>obligations, that there are clear</w:t>
      </w:r>
      <w:r w:rsidR="009D4C4D" w:rsidRPr="00664C44">
        <w:rPr>
          <w:bCs/>
        </w:rPr>
        <w:t xml:space="preserve"> and effective</w:t>
      </w:r>
      <w:r w:rsidR="007124DB" w:rsidRPr="00664C44">
        <w:rPr>
          <w:bCs/>
        </w:rPr>
        <w:t xml:space="preserve"> arrangements for on-</w:t>
      </w:r>
      <w:r w:rsidR="00926F65">
        <w:rPr>
          <w:bCs/>
        </w:rPr>
        <w:tab/>
      </w:r>
      <w:r w:rsidR="007124DB" w:rsidRPr="00664C44">
        <w:rPr>
          <w:bCs/>
        </w:rPr>
        <w:t xml:space="preserve">going </w:t>
      </w:r>
      <w:r w:rsidR="00926F65">
        <w:rPr>
          <w:bCs/>
        </w:rPr>
        <w:tab/>
      </w:r>
      <w:r w:rsidR="007124DB" w:rsidRPr="00664C44">
        <w:rPr>
          <w:bCs/>
        </w:rPr>
        <w:t xml:space="preserve">maintenance over the development’s lifetime. </w:t>
      </w:r>
      <w:r w:rsidR="009E2055" w:rsidRPr="00664C44">
        <w:rPr>
          <w:bCs/>
        </w:rPr>
        <w:t xml:space="preserve">Guidance on </w:t>
      </w:r>
      <w:r w:rsidR="009D4C4D" w:rsidRPr="00664C44">
        <w:rPr>
          <w:bCs/>
        </w:rPr>
        <w:tab/>
      </w:r>
      <w:r w:rsidR="007124DB" w:rsidRPr="00664C44">
        <w:rPr>
          <w:bCs/>
        </w:rPr>
        <w:t xml:space="preserve">what </w:t>
      </w:r>
      <w:r w:rsidR="00926F65">
        <w:rPr>
          <w:bCs/>
        </w:rPr>
        <w:tab/>
      </w:r>
      <w:r w:rsidR="007124DB" w:rsidRPr="00664C44">
        <w:rPr>
          <w:bCs/>
        </w:rPr>
        <w:t>S</w:t>
      </w:r>
      <w:r w:rsidR="009E2055" w:rsidRPr="00664C44">
        <w:rPr>
          <w:bCs/>
        </w:rPr>
        <w:t>U</w:t>
      </w:r>
      <w:r w:rsidR="007124DB" w:rsidRPr="00664C44">
        <w:rPr>
          <w:bCs/>
        </w:rPr>
        <w:t>DS system</w:t>
      </w:r>
      <w:r w:rsidR="009E2055" w:rsidRPr="00664C44">
        <w:rPr>
          <w:bCs/>
        </w:rPr>
        <w:t xml:space="preserve"> is possible and practical should</w:t>
      </w:r>
      <w:r w:rsidR="007124DB" w:rsidRPr="00664C44">
        <w:rPr>
          <w:bCs/>
        </w:rPr>
        <w:t xml:space="preserve"> be</w:t>
      </w:r>
      <w:r w:rsidR="009E2055" w:rsidRPr="00664C44">
        <w:rPr>
          <w:bCs/>
        </w:rPr>
        <w:t xml:space="preserve"> made</w:t>
      </w:r>
      <w:r w:rsidR="009D4C4D" w:rsidRPr="00664C44">
        <w:rPr>
          <w:bCs/>
        </w:rPr>
        <w:t xml:space="preserve"> </w:t>
      </w:r>
      <w:r w:rsidR="009E2055" w:rsidRPr="00664C44">
        <w:rPr>
          <w:bCs/>
        </w:rPr>
        <w:t xml:space="preserve">with </w:t>
      </w:r>
      <w:r w:rsidR="009D4C4D" w:rsidRPr="00664C44">
        <w:rPr>
          <w:bCs/>
        </w:rPr>
        <w:tab/>
      </w:r>
      <w:r w:rsidR="009E2055" w:rsidRPr="00664C44">
        <w:rPr>
          <w:bCs/>
        </w:rPr>
        <w:t xml:space="preserve">reference </w:t>
      </w:r>
      <w:r w:rsidR="007124DB" w:rsidRPr="00664C44">
        <w:rPr>
          <w:bCs/>
        </w:rPr>
        <w:t xml:space="preserve">to </w:t>
      </w:r>
      <w:r w:rsidR="00926F65">
        <w:rPr>
          <w:bCs/>
        </w:rPr>
        <w:tab/>
      </w:r>
      <w:r w:rsidR="007124DB" w:rsidRPr="00664C44">
        <w:rPr>
          <w:bCs/>
        </w:rPr>
        <w:t>Defra’s ‘Non-statutory technical standards for S</w:t>
      </w:r>
      <w:r w:rsidR="009E2055" w:rsidRPr="00664C44">
        <w:rPr>
          <w:bCs/>
        </w:rPr>
        <w:t>U</w:t>
      </w:r>
      <w:r w:rsidR="007124DB" w:rsidRPr="00664C44">
        <w:rPr>
          <w:bCs/>
        </w:rPr>
        <w:t xml:space="preserve">DS </w:t>
      </w:r>
      <w:r w:rsidR="009D4C4D" w:rsidRPr="00664C44">
        <w:rPr>
          <w:bCs/>
        </w:rPr>
        <w:tab/>
      </w:r>
      <w:r w:rsidR="007124DB" w:rsidRPr="00664C44">
        <w:rPr>
          <w:bCs/>
        </w:rPr>
        <w:t xml:space="preserve">document and </w:t>
      </w:r>
      <w:r w:rsidR="00926F65">
        <w:rPr>
          <w:bCs/>
        </w:rPr>
        <w:tab/>
      </w:r>
      <w:r w:rsidR="007124DB" w:rsidRPr="00664C44">
        <w:rPr>
          <w:bCs/>
        </w:rPr>
        <w:t xml:space="preserve">should </w:t>
      </w:r>
      <w:proofErr w:type="gramStart"/>
      <w:r w:rsidR="007124DB" w:rsidRPr="00664C44">
        <w:rPr>
          <w:bCs/>
        </w:rPr>
        <w:t>take into account</w:t>
      </w:r>
      <w:proofErr w:type="gramEnd"/>
      <w:r w:rsidR="007124DB" w:rsidRPr="00664C44">
        <w:rPr>
          <w:bCs/>
        </w:rPr>
        <w:t xml:space="preserve"> design and construction costs.</w:t>
      </w:r>
    </w:p>
    <w:p w14:paraId="72A82D75" w14:textId="131A2E59" w:rsidR="00AF4CA5" w:rsidRDefault="00AF4CA5" w:rsidP="00991203">
      <w:pPr>
        <w:autoSpaceDE w:val="0"/>
        <w:autoSpaceDN w:val="0"/>
        <w:adjustRightInd w:val="0"/>
        <w:rPr>
          <w:b/>
        </w:rPr>
      </w:pPr>
    </w:p>
    <w:p w14:paraId="0DC89A7D" w14:textId="77777777" w:rsidR="008D0E92" w:rsidRDefault="008D0E92" w:rsidP="00991203">
      <w:pPr>
        <w:autoSpaceDE w:val="0"/>
        <w:autoSpaceDN w:val="0"/>
        <w:adjustRightInd w:val="0"/>
        <w:rPr>
          <w:b/>
        </w:rPr>
      </w:pPr>
    </w:p>
    <w:p w14:paraId="7168BE69" w14:textId="77777777" w:rsidR="008D0E92" w:rsidRDefault="008D0E92" w:rsidP="00991203">
      <w:pPr>
        <w:autoSpaceDE w:val="0"/>
        <w:autoSpaceDN w:val="0"/>
        <w:adjustRightInd w:val="0"/>
        <w:rPr>
          <w:b/>
        </w:rPr>
      </w:pPr>
    </w:p>
    <w:p w14:paraId="592C6B21" w14:textId="77777777" w:rsidR="008D0E92" w:rsidRDefault="008D0E92" w:rsidP="00991203">
      <w:pPr>
        <w:autoSpaceDE w:val="0"/>
        <w:autoSpaceDN w:val="0"/>
        <w:adjustRightInd w:val="0"/>
        <w:rPr>
          <w:b/>
        </w:rPr>
      </w:pPr>
    </w:p>
    <w:p w14:paraId="3C9B0B09" w14:textId="77777777" w:rsidR="008D0E92" w:rsidRDefault="008D0E92" w:rsidP="00991203">
      <w:pPr>
        <w:autoSpaceDE w:val="0"/>
        <w:autoSpaceDN w:val="0"/>
        <w:adjustRightInd w:val="0"/>
        <w:rPr>
          <w:b/>
        </w:rPr>
      </w:pPr>
    </w:p>
    <w:p w14:paraId="4D0AC951" w14:textId="77777777" w:rsidR="008D0E92" w:rsidRDefault="008D0E92" w:rsidP="00991203">
      <w:pPr>
        <w:autoSpaceDE w:val="0"/>
        <w:autoSpaceDN w:val="0"/>
        <w:adjustRightInd w:val="0"/>
        <w:rPr>
          <w:b/>
        </w:rPr>
      </w:pPr>
    </w:p>
    <w:p w14:paraId="14E60D3F" w14:textId="77777777" w:rsidR="008D0E92" w:rsidRDefault="008D0E92" w:rsidP="00991203">
      <w:pPr>
        <w:autoSpaceDE w:val="0"/>
        <w:autoSpaceDN w:val="0"/>
        <w:adjustRightInd w:val="0"/>
        <w:rPr>
          <w:b/>
        </w:rPr>
      </w:pPr>
    </w:p>
    <w:p w14:paraId="31210EA7" w14:textId="77777777" w:rsidR="008D0E92" w:rsidRDefault="008D0E92" w:rsidP="00991203">
      <w:pPr>
        <w:autoSpaceDE w:val="0"/>
        <w:autoSpaceDN w:val="0"/>
        <w:adjustRightInd w:val="0"/>
        <w:rPr>
          <w:b/>
        </w:rPr>
      </w:pPr>
    </w:p>
    <w:p w14:paraId="02CE9204" w14:textId="77777777" w:rsidR="008D0E92" w:rsidRDefault="008D0E92" w:rsidP="00991203">
      <w:pPr>
        <w:autoSpaceDE w:val="0"/>
        <w:autoSpaceDN w:val="0"/>
        <w:adjustRightInd w:val="0"/>
        <w:rPr>
          <w:b/>
        </w:rPr>
      </w:pPr>
    </w:p>
    <w:p w14:paraId="0BAF60FE" w14:textId="77777777" w:rsidR="008D0E92" w:rsidRDefault="008D0E92" w:rsidP="00991203">
      <w:pPr>
        <w:autoSpaceDE w:val="0"/>
        <w:autoSpaceDN w:val="0"/>
        <w:adjustRightInd w:val="0"/>
        <w:rPr>
          <w:b/>
        </w:rPr>
      </w:pPr>
    </w:p>
    <w:p w14:paraId="4DBCBBCC" w14:textId="77777777" w:rsidR="008D0E92" w:rsidRDefault="008D0E92" w:rsidP="00991203">
      <w:pPr>
        <w:autoSpaceDE w:val="0"/>
        <w:autoSpaceDN w:val="0"/>
        <w:adjustRightInd w:val="0"/>
        <w:rPr>
          <w:b/>
        </w:rPr>
      </w:pPr>
    </w:p>
    <w:p w14:paraId="53138B8C" w14:textId="77777777" w:rsidR="008D0E92" w:rsidRDefault="008D0E92" w:rsidP="00991203">
      <w:pPr>
        <w:autoSpaceDE w:val="0"/>
        <w:autoSpaceDN w:val="0"/>
        <w:adjustRightInd w:val="0"/>
        <w:rPr>
          <w:b/>
        </w:rPr>
      </w:pPr>
    </w:p>
    <w:p w14:paraId="5B423048" w14:textId="77777777" w:rsidR="008D0E92" w:rsidRDefault="008D0E92" w:rsidP="00991203">
      <w:pPr>
        <w:autoSpaceDE w:val="0"/>
        <w:autoSpaceDN w:val="0"/>
        <w:adjustRightInd w:val="0"/>
        <w:rPr>
          <w:b/>
        </w:rPr>
      </w:pPr>
    </w:p>
    <w:p w14:paraId="4A9F2115" w14:textId="77777777" w:rsidR="008D0E92" w:rsidRDefault="008D0E92" w:rsidP="00991203">
      <w:pPr>
        <w:autoSpaceDE w:val="0"/>
        <w:autoSpaceDN w:val="0"/>
        <w:adjustRightInd w:val="0"/>
        <w:rPr>
          <w:b/>
        </w:rPr>
      </w:pPr>
    </w:p>
    <w:p w14:paraId="02134DE4" w14:textId="77777777" w:rsidR="008D0E92" w:rsidRDefault="008D0E92" w:rsidP="00991203">
      <w:pPr>
        <w:autoSpaceDE w:val="0"/>
        <w:autoSpaceDN w:val="0"/>
        <w:adjustRightInd w:val="0"/>
        <w:rPr>
          <w:b/>
        </w:rPr>
      </w:pPr>
    </w:p>
    <w:p w14:paraId="41677BCA" w14:textId="77777777" w:rsidR="008D0E92" w:rsidRDefault="008D0E92" w:rsidP="00991203">
      <w:pPr>
        <w:autoSpaceDE w:val="0"/>
        <w:autoSpaceDN w:val="0"/>
        <w:adjustRightInd w:val="0"/>
        <w:rPr>
          <w:b/>
        </w:rPr>
      </w:pPr>
    </w:p>
    <w:p w14:paraId="664B4829" w14:textId="77777777" w:rsidR="008D0E92" w:rsidRDefault="008D0E92" w:rsidP="00991203">
      <w:pPr>
        <w:autoSpaceDE w:val="0"/>
        <w:autoSpaceDN w:val="0"/>
        <w:adjustRightInd w:val="0"/>
        <w:rPr>
          <w:b/>
        </w:rPr>
      </w:pPr>
    </w:p>
    <w:p w14:paraId="62E98ABB" w14:textId="77777777" w:rsidR="008D0E92" w:rsidRDefault="008D0E92" w:rsidP="00991203">
      <w:pPr>
        <w:autoSpaceDE w:val="0"/>
        <w:autoSpaceDN w:val="0"/>
        <w:adjustRightInd w:val="0"/>
        <w:rPr>
          <w:b/>
        </w:rPr>
      </w:pPr>
    </w:p>
    <w:p w14:paraId="16904142" w14:textId="77777777" w:rsidR="008D0E92" w:rsidRDefault="008D0E92" w:rsidP="00991203">
      <w:pPr>
        <w:autoSpaceDE w:val="0"/>
        <w:autoSpaceDN w:val="0"/>
        <w:adjustRightInd w:val="0"/>
        <w:rPr>
          <w:b/>
        </w:rPr>
      </w:pPr>
    </w:p>
    <w:p w14:paraId="029B5C37" w14:textId="77777777" w:rsidR="008D0E92" w:rsidRDefault="008D0E92" w:rsidP="00991203">
      <w:pPr>
        <w:autoSpaceDE w:val="0"/>
        <w:autoSpaceDN w:val="0"/>
        <w:adjustRightInd w:val="0"/>
        <w:rPr>
          <w:b/>
        </w:rPr>
      </w:pPr>
    </w:p>
    <w:p w14:paraId="6E563AF9" w14:textId="77777777" w:rsidR="008D0E92" w:rsidRDefault="008D0E92" w:rsidP="00991203">
      <w:pPr>
        <w:autoSpaceDE w:val="0"/>
        <w:autoSpaceDN w:val="0"/>
        <w:adjustRightInd w:val="0"/>
        <w:rPr>
          <w:b/>
        </w:rPr>
      </w:pPr>
    </w:p>
    <w:p w14:paraId="22E04939" w14:textId="77777777" w:rsidR="008D0E92" w:rsidRPr="00664C44" w:rsidRDefault="008D0E92" w:rsidP="00991203">
      <w:pPr>
        <w:autoSpaceDE w:val="0"/>
        <w:autoSpaceDN w:val="0"/>
        <w:adjustRightInd w:val="0"/>
        <w:rPr>
          <w:b/>
        </w:rPr>
      </w:pPr>
    </w:p>
    <w:p w14:paraId="08A39FDF" w14:textId="38233EEE" w:rsidR="000603FE" w:rsidRPr="00664C44" w:rsidRDefault="007224A7" w:rsidP="00991203">
      <w:pPr>
        <w:autoSpaceDE w:val="0"/>
        <w:autoSpaceDN w:val="0"/>
        <w:adjustRightInd w:val="0"/>
        <w:rPr>
          <w:b/>
        </w:rPr>
      </w:pPr>
      <w:r w:rsidRPr="00664C44">
        <w:rPr>
          <w:b/>
          <w:noProof/>
        </w:rPr>
        <w:lastRenderedPageBreak/>
        <mc:AlternateContent>
          <mc:Choice Requires="wps">
            <w:drawing>
              <wp:inline distT="0" distB="0" distL="0" distR="0" wp14:anchorId="1E1F63EB" wp14:editId="3B32038F">
                <wp:extent cx="5257800" cy="8812979"/>
                <wp:effectExtent l="19050" t="19050" r="19050" b="26670"/>
                <wp:docPr id="183"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812979"/>
                        </a:xfrm>
                        <a:prstGeom prst="rect">
                          <a:avLst/>
                        </a:prstGeom>
                        <a:solidFill>
                          <a:srgbClr val="CCFFFF"/>
                        </a:solidFill>
                        <a:ln w="41275" cmpd="dbl">
                          <a:solidFill>
                            <a:srgbClr val="000000"/>
                          </a:solidFill>
                          <a:miter lim="800000"/>
                          <a:headEnd/>
                          <a:tailEnd/>
                        </a:ln>
                      </wps:spPr>
                      <wps:txbx id="3">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w:t>
                            </w:r>
                            <w:r w:rsidRPr="00177EEB">
                              <w:rPr>
                                <w:sz w:val="22"/>
                                <w:szCs w:val="22"/>
                              </w:rPr>
                              <w:t xml:space="preserve">takes into account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r w:rsidR="00F76E6E" w:rsidRPr="00177EEB">
                              <w:rPr>
                                <w:color w:val="292526"/>
                                <w:sz w:val="22"/>
                                <w:szCs w:val="22"/>
                              </w:rPr>
                              <w:t>run-off</w:t>
                            </w:r>
                            <w:r w:rsidR="00120FDD" w:rsidRPr="00177EEB">
                              <w:rPr>
                                <w:color w:val="292526"/>
                                <w:sz w:val="22"/>
                                <w:szCs w:val="22"/>
                              </w:rPr>
                              <w:t>;</w:t>
                            </w:r>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ensure that policies and decisions on planning applications support and complement the Building Regulations on sustainable rainwater drainage;</w:t>
                            </w:r>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Documents;</w:t>
                            </w:r>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However, this has to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r w:rsidRPr="00177EEB">
                              <w:rPr>
                                <w:sz w:val="22"/>
                                <w:szCs w:val="22"/>
                              </w:rPr>
                              <w:t xml:space="preserve">A number of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r w:rsidR="00A80897" w:rsidRPr="00A80897">
                              <w:rPr>
                                <w:color w:val="auto"/>
                                <w:sz w:val="22"/>
                                <w:szCs w:val="22"/>
                                <w:lang w:val="en-US" w:eastAsia="en-US"/>
                              </w:rPr>
                              <w:t>;</w:t>
                            </w:r>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Planning conditions and planning agreements to ensure that there are effective arrangements for on-going maintenance over the development’s lifetime;</w:t>
                            </w:r>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Where the surface water system is provided solely to serve any particular development,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wps:txbx>
                      <wps:bodyPr rot="0" vert="horz" wrap="square" lIns="91440" tIns="45720" rIns="91440" bIns="45720" anchor="t" anchorCtr="0" upright="1">
                        <a:noAutofit/>
                      </wps:bodyPr>
                    </wps:wsp>
                  </a:graphicData>
                </a:graphic>
              </wp:inline>
            </w:drawing>
          </mc:Choice>
          <mc:Fallback>
            <w:pict>
              <v:shape w14:anchorId="1E1F63EB" id="Text Box 340" o:spid="_x0000_s1029" type="#_x0000_t202" style="width:414pt;height:69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" fillcolor="#cff" strokeweight="3.25pt">
                <v:stroke linestyle="thinThin"/>
                <v:textbox style="mso-next-textbox:#Text Box 537">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w:t>
                      </w:r>
                      <w:r w:rsidRPr="00177EEB">
                        <w:rPr>
                          <w:sz w:val="22"/>
                          <w:szCs w:val="22"/>
                        </w:rPr>
                        <w:t xml:space="preserve">takes into account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r w:rsidR="00F76E6E" w:rsidRPr="00177EEB">
                        <w:rPr>
                          <w:color w:val="292526"/>
                          <w:sz w:val="22"/>
                          <w:szCs w:val="22"/>
                        </w:rPr>
                        <w:t>run-off</w:t>
                      </w:r>
                      <w:r w:rsidR="00120FDD" w:rsidRPr="00177EEB">
                        <w:rPr>
                          <w:color w:val="292526"/>
                          <w:sz w:val="22"/>
                          <w:szCs w:val="22"/>
                        </w:rPr>
                        <w:t>;</w:t>
                      </w:r>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ensure that policies and decisions on planning applications support and complement the Building Regulations on sustainable rainwater drainage;</w:t>
                      </w:r>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Documents;</w:t>
                      </w:r>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However, this has to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r w:rsidRPr="00177EEB">
                        <w:rPr>
                          <w:sz w:val="22"/>
                          <w:szCs w:val="22"/>
                        </w:rPr>
                        <w:t xml:space="preserve">A number of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r w:rsidR="00A80897" w:rsidRPr="00A80897">
                        <w:rPr>
                          <w:color w:val="auto"/>
                          <w:sz w:val="22"/>
                          <w:szCs w:val="22"/>
                          <w:lang w:val="en-US" w:eastAsia="en-US"/>
                        </w:rPr>
                        <w:t>;</w:t>
                      </w:r>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Planning conditions and planning agreements to ensure that there are effective arrangements for on-going maintenance over the development’s lifetime;</w:t>
                      </w:r>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Where the surface water system is provided solely to serve any particular development,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v:textbox>
                <w10:anchorlock/>
              </v:shape>
            </w:pict>
          </mc:Fallback>
        </mc:AlternateContent>
      </w:r>
    </w:p>
    <w:p w14:paraId="0838F56C" w14:textId="14D76B84" w:rsidR="000603FE"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3548FEB2" wp14:editId="3F995C73">
                <wp:extent cx="5257800" cy="1491698"/>
                <wp:effectExtent l="19050" t="19050" r="19050" b="13335"/>
                <wp:docPr id="182"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91698"/>
                        </a:xfrm>
                        <a:prstGeom prst="rect">
                          <a:avLst/>
                        </a:prstGeom>
                        <a:solidFill>
                          <a:srgbClr val="CCFFFF"/>
                        </a:solidFill>
                        <a:ln w="38100" cmpd="dbl">
                          <a:solidFill>
                            <a:srgbClr val="000000"/>
                          </a:solidFill>
                          <a:miter lim="800000"/>
                          <a:headEnd/>
                          <a:tailEnd/>
                        </a:ln>
                      </wps:spPr>
                      <wps:linkedTxbx id="3" seq="1"/>
                      <wps:bodyPr rot="0" vert="horz" wrap="square" lIns="91440" tIns="45720" rIns="91440" bIns="45720" anchor="t" anchorCtr="0" upright="1">
                        <a:noAutofit/>
                      </wps:bodyPr>
                    </wps:wsp>
                  </a:graphicData>
                </a:graphic>
              </wp:inline>
            </w:drawing>
          </mc:Choice>
          <mc:Fallback>
            <w:pict>
              <v:shape w14:anchorId="3548FEB2" id="Text Box 537" o:spid="_x0000_s1030" type="#_x0000_t202" style="width:414pt;height:1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" fillcolor="#cff" strokeweight="3pt">
                <v:stroke linestyle="thinThin"/>
                <v:textbox>
                  <w:txbxContent/>
                </v:textbox>
                <w10:anchorlock/>
              </v:shape>
            </w:pict>
          </mc:Fallback>
        </mc:AlternateContent>
      </w:r>
    </w:p>
    <w:p w14:paraId="0C2BE7AF" w14:textId="77777777" w:rsidR="000603FE" w:rsidRPr="00664C44" w:rsidRDefault="000603FE" w:rsidP="00991203">
      <w:pPr>
        <w:autoSpaceDE w:val="0"/>
        <w:autoSpaceDN w:val="0"/>
        <w:adjustRightInd w:val="0"/>
      </w:pPr>
    </w:p>
    <w:p w14:paraId="0B63E7F0" w14:textId="77777777" w:rsidR="000603FE" w:rsidRPr="00664C44" w:rsidRDefault="000603FE" w:rsidP="00991203">
      <w:pPr>
        <w:autoSpaceDE w:val="0"/>
        <w:autoSpaceDN w:val="0"/>
        <w:adjustRightInd w:val="0"/>
      </w:pPr>
    </w:p>
    <w:p w14:paraId="12C5A0FB" w14:textId="77777777" w:rsidR="000603FE" w:rsidRPr="00664C44" w:rsidRDefault="000603FE" w:rsidP="00991203">
      <w:pPr>
        <w:autoSpaceDE w:val="0"/>
        <w:autoSpaceDN w:val="0"/>
        <w:adjustRightInd w:val="0"/>
      </w:pPr>
    </w:p>
    <w:p w14:paraId="42BD78E7" w14:textId="77777777" w:rsidR="000603FE" w:rsidRPr="00664C44" w:rsidRDefault="000603FE" w:rsidP="00991203">
      <w:pPr>
        <w:autoSpaceDE w:val="0"/>
        <w:autoSpaceDN w:val="0"/>
        <w:adjustRightInd w:val="0"/>
      </w:pPr>
    </w:p>
    <w:p w14:paraId="79D406D6" w14:textId="77777777" w:rsidR="000603FE" w:rsidRPr="00664C44" w:rsidRDefault="000603FE" w:rsidP="00991203">
      <w:pPr>
        <w:autoSpaceDE w:val="0"/>
        <w:autoSpaceDN w:val="0"/>
        <w:adjustRightInd w:val="0"/>
      </w:pPr>
    </w:p>
    <w:p w14:paraId="5617468A" w14:textId="77777777" w:rsidR="000603FE" w:rsidRPr="00664C44" w:rsidRDefault="000603FE" w:rsidP="00991203">
      <w:pPr>
        <w:autoSpaceDE w:val="0"/>
        <w:autoSpaceDN w:val="0"/>
        <w:adjustRightInd w:val="0"/>
      </w:pPr>
    </w:p>
    <w:p w14:paraId="55F9ED47" w14:textId="77777777" w:rsidR="000603FE" w:rsidRPr="00664C44" w:rsidRDefault="000603FE" w:rsidP="00991203">
      <w:pPr>
        <w:autoSpaceDE w:val="0"/>
        <w:autoSpaceDN w:val="0"/>
        <w:adjustRightInd w:val="0"/>
      </w:pPr>
    </w:p>
    <w:p w14:paraId="7010B221" w14:textId="77777777" w:rsidR="000603FE" w:rsidRPr="00664C44" w:rsidRDefault="000603FE" w:rsidP="00991203">
      <w:pPr>
        <w:autoSpaceDE w:val="0"/>
        <w:autoSpaceDN w:val="0"/>
        <w:adjustRightInd w:val="0"/>
      </w:pPr>
    </w:p>
    <w:p w14:paraId="4B8E870F" w14:textId="77777777" w:rsidR="000603FE" w:rsidRPr="00664C44" w:rsidRDefault="000603FE" w:rsidP="00991203">
      <w:pPr>
        <w:autoSpaceDE w:val="0"/>
        <w:autoSpaceDN w:val="0"/>
        <w:adjustRightInd w:val="0"/>
      </w:pPr>
    </w:p>
    <w:p w14:paraId="35E03A05" w14:textId="77777777" w:rsidR="000603FE" w:rsidRPr="00664C44" w:rsidRDefault="000603FE" w:rsidP="00991203">
      <w:pPr>
        <w:autoSpaceDE w:val="0"/>
        <w:autoSpaceDN w:val="0"/>
        <w:adjustRightInd w:val="0"/>
      </w:pPr>
    </w:p>
    <w:p w14:paraId="761E970C" w14:textId="77777777" w:rsidR="000603FE" w:rsidRPr="00664C44" w:rsidRDefault="000603FE" w:rsidP="00991203">
      <w:pPr>
        <w:autoSpaceDE w:val="0"/>
        <w:autoSpaceDN w:val="0"/>
        <w:adjustRightInd w:val="0"/>
      </w:pPr>
    </w:p>
    <w:p w14:paraId="0E95A145" w14:textId="77777777" w:rsidR="000603FE" w:rsidRPr="00664C44" w:rsidRDefault="000603FE" w:rsidP="00991203">
      <w:pPr>
        <w:autoSpaceDE w:val="0"/>
        <w:autoSpaceDN w:val="0"/>
        <w:adjustRightInd w:val="0"/>
      </w:pPr>
    </w:p>
    <w:p w14:paraId="1D589BED" w14:textId="77777777" w:rsidR="000603FE" w:rsidRPr="00664C44" w:rsidRDefault="000603FE" w:rsidP="00991203">
      <w:pPr>
        <w:autoSpaceDE w:val="0"/>
        <w:autoSpaceDN w:val="0"/>
        <w:adjustRightInd w:val="0"/>
      </w:pPr>
    </w:p>
    <w:p w14:paraId="6B628DFD" w14:textId="77777777" w:rsidR="000603FE" w:rsidRPr="00664C44" w:rsidRDefault="000603FE" w:rsidP="00991203">
      <w:pPr>
        <w:autoSpaceDE w:val="0"/>
        <w:autoSpaceDN w:val="0"/>
        <w:adjustRightInd w:val="0"/>
      </w:pPr>
    </w:p>
    <w:p w14:paraId="3EEE1A45" w14:textId="77777777" w:rsidR="000603FE" w:rsidRPr="00664C44" w:rsidRDefault="000603FE" w:rsidP="00991203">
      <w:pPr>
        <w:autoSpaceDE w:val="0"/>
        <w:autoSpaceDN w:val="0"/>
        <w:adjustRightInd w:val="0"/>
      </w:pPr>
    </w:p>
    <w:p w14:paraId="4F72B08B" w14:textId="77777777" w:rsidR="000603FE" w:rsidRPr="00664C44" w:rsidRDefault="000603FE" w:rsidP="00991203">
      <w:pPr>
        <w:autoSpaceDE w:val="0"/>
        <w:autoSpaceDN w:val="0"/>
        <w:adjustRightInd w:val="0"/>
      </w:pPr>
    </w:p>
    <w:p w14:paraId="22C920CD" w14:textId="77777777" w:rsidR="000603FE" w:rsidRPr="00664C44" w:rsidRDefault="000603FE" w:rsidP="00991203">
      <w:pPr>
        <w:autoSpaceDE w:val="0"/>
        <w:autoSpaceDN w:val="0"/>
        <w:adjustRightInd w:val="0"/>
      </w:pPr>
    </w:p>
    <w:p w14:paraId="33500465" w14:textId="77777777" w:rsidR="00117B98" w:rsidRPr="00664C44" w:rsidRDefault="00117B98" w:rsidP="00991203">
      <w:pPr>
        <w:autoSpaceDE w:val="0"/>
        <w:autoSpaceDN w:val="0"/>
        <w:adjustRightInd w:val="0"/>
      </w:pPr>
    </w:p>
    <w:p w14:paraId="6F18F998" w14:textId="77777777" w:rsidR="000603FE" w:rsidRPr="00664C44" w:rsidRDefault="000603FE" w:rsidP="00991203">
      <w:pPr>
        <w:autoSpaceDE w:val="0"/>
        <w:autoSpaceDN w:val="0"/>
        <w:adjustRightInd w:val="0"/>
      </w:pPr>
    </w:p>
    <w:p w14:paraId="2678CFDB" w14:textId="77777777" w:rsidR="006A5743" w:rsidRPr="00664C44" w:rsidRDefault="006A5743" w:rsidP="00991203">
      <w:pPr>
        <w:autoSpaceDE w:val="0"/>
        <w:autoSpaceDN w:val="0"/>
        <w:adjustRightInd w:val="0"/>
      </w:pPr>
    </w:p>
    <w:p w14:paraId="16D456F9" w14:textId="77777777" w:rsidR="006A5743" w:rsidRPr="00664C44" w:rsidRDefault="006A5743" w:rsidP="00991203">
      <w:pPr>
        <w:autoSpaceDE w:val="0"/>
        <w:autoSpaceDN w:val="0"/>
        <w:adjustRightInd w:val="0"/>
      </w:pPr>
    </w:p>
    <w:p w14:paraId="45AF60B7" w14:textId="77777777" w:rsidR="006A5743" w:rsidRPr="00664C44" w:rsidRDefault="006A5743" w:rsidP="00991203">
      <w:pPr>
        <w:autoSpaceDE w:val="0"/>
        <w:autoSpaceDN w:val="0"/>
        <w:adjustRightInd w:val="0"/>
      </w:pPr>
    </w:p>
    <w:p w14:paraId="461DCD87" w14:textId="77777777" w:rsidR="006A5743" w:rsidRPr="00664C44" w:rsidRDefault="006A5743" w:rsidP="00991203">
      <w:pPr>
        <w:autoSpaceDE w:val="0"/>
        <w:autoSpaceDN w:val="0"/>
        <w:adjustRightInd w:val="0"/>
      </w:pPr>
    </w:p>
    <w:p w14:paraId="5EB376BD" w14:textId="77777777" w:rsidR="006A5743" w:rsidRPr="00664C44" w:rsidRDefault="006A5743" w:rsidP="00991203">
      <w:pPr>
        <w:autoSpaceDE w:val="0"/>
        <w:autoSpaceDN w:val="0"/>
        <w:adjustRightInd w:val="0"/>
      </w:pPr>
    </w:p>
    <w:p w14:paraId="7C06C980" w14:textId="77777777" w:rsidR="006A5743" w:rsidRPr="00664C44" w:rsidRDefault="006A5743" w:rsidP="00991203">
      <w:pPr>
        <w:autoSpaceDE w:val="0"/>
        <w:autoSpaceDN w:val="0"/>
        <w:adjustRightInd w:val="0"/>
      </w:pPr>
    </w:p>
    <w:p w14:paraId="1412786C" w14:textId="77777777" w:rsidR="006A5743" w:rsidRPr="00664C44" w:rsidRDefault="006A5743" w:rsidP="00991203">
      <w:pPr>
        <w:autoSpaceDE w:val="0"/>
        <w:autoSpaceDN w:val="0"/>
        <w:adjustRightInd w:val="0"/>
      </w:pPr>
    </w:p>
    <w:p w14:paraId="2C2C2618" w14:textId="77777777" w:rsidR="000603FE" w:rsidRPr="00664C44" w:rsidRDefault="000603FE" w:rsidP="00991203">
      <w:pPr>
        <w:autoSpaceDE w:val="0"/>
        <w:autoSpaceDN w:val="0"/>
        <w:adjustRightInd w:val="0"/>
      </w:pPr>
    </w:p>
    <w:p w14:paraId="34BE3385" w14:textId="77777777" w:rsidR="000603FE" w:rsidRPr="00664C44" w:rsidRDefault="000603FE" w:rsidP="00991203">
      <w:pPr>
        <w:autoSpaceDE w:val="0"/>
        <w:autoSpaceDN w:val="0"/>
        <w:adjustRightInd w:val="0"/>
      </w:pPr>
    </w:p>
    <w:p w14:paraId="7FCB561F" w14:textId="77777777" w:rsidR="000603FE" w:rsidRPr="00664C44" w:rsidRDefault="000603FE" w:rsidP="00991203">
      <w:pPr>
        <w:autoSpaceDE w:val="0"/>
        <w:autoSpaceDN w:val="0"/>
        <w:adjustRightInd w:val="0"/>
      </w:pPr>
    </w:p>
    <w:p w14:paraId="23AA5F14" w14:textId="77777777" w:rsidR="004F77E7" w:rsidRDefault="004F77E7" w:rsidP="00991203">
      <w:pPr>
        <w:tabs>
          <w:tab w:val="left" w:pos="567"/>
        </w:tabs>
        <w:autoSpaceDE w:val="0"/>
        <w:autoSpaceDN w:val="0"/>
        <w:adjustRightInd w:val="0"/>
        <w:rPr>
          <w:b/>
        </w:rPr>
      </w:pPr>
    </w:p>
    <w:p w14:paraId="732CD246" w14:textId="77777777" w:rsidR="004F77E7" w:rsidRDefault="004F77E7" w:rsidP="00991203">
      <w:pPr>
        <w:tabs>
          <w:tab w:val="left" w:pos="567"/>
        </w:tabs>
        <w:autoSpaceDE w:val="0"/>
        <w:autoSpaceDN w:val="0"/>
        <w:adjustRightInd w:val="0"/>
        <w:rPr>
          <w:b/>
        </w:rPr>
      </w:pPr>
    </w:p>
    <w:p w14:paraId="1E65D26B" w14:textId="77777777" w:rsidR="004F77E7" w:rsidRDefault="004F77E7" w:rsidP="00991203">
      <w:pPr>
        <w:tabs>
          <w:tab w:val="left" w:pos="567"/>
        </w:tabs>
        <w:autoSpaceDE w:val="0"/>
        <w:autoSpaceDN w:val="0"/>
        <w:adjustRightInd w:val="0"/>
        <w:rPr>
          <w:b/>
        </w:rPr>
      </w:pPr>
    </w:p>
    <w:p w14:paraId="70C1B240" w14:textId="77777777" w:rsidR="004F77E7" w:rsidRDefault="004F77E7" w:rsidP="00991203">
      <w:pPr>
        <w:tabs>
          <w:tab w:val="left" w:pos="567"/>
        </w:tabs>
        <w:autoSpaceDE w:val="0"/>
        <w:autoSpaceDN w:val="0"/>
        <w:adjustRightInd w:val="0"/>
        <w:rPr>
          <w:b/>
        </w:rPr>
      </w:pPr>
    </w:p>
    <w:p w14:paraId="2280F95F" w14:textId="77777777" w:rsidR="004F77E7" w:rsidRDefault="004F77E7" w:rsidP="00991203">
      <w:pPr>
        <w:tabs>
          <w:tab w:val="left" w:pos="567"/>
        </w:tabs>
        <w:autoSpaceDE w:val="0"/>
        <w:autoSpaceDN w:val="0"/>
        <w:adjustRightInd w:val="0"/>
        <w:rPr>
          <w:b/>
        </w:rPr>
      </w:pPr>
    </w:p>
    <w:p w14:paraId="0B799979" w14:textId="77777777" w:rsidR="004F77E7" w:rsidRDefault="004F77E7" w:rsidP="00991203">
      <w:pPr>
        <w:tabs>
          <w:tab w:val="left" w:pos="567"/>
        </w:tabs>
        <w:autoSpaceDE w:val="0"/>
        <w:autoSpaceDN w:val="0"/>
        <w:adjustRightInd w:val="0"/>
        <w:rPr>
          <w:b/>
        </w:rPr>
      </w:pPr>
    </w:p>
    <w:p w14:paraId="762C6F36" w14:textId="77777777" w:rsidR="004F77E7" w:rsidRDefault="004F77E7" w:rsidP="00991203">
      <w:pPr>
        <w:tabs>
          <w:tab w:val="left" w:pos="567"/>
        </w:tabs>
        <w:autoSpaceDE w:val="0"/>
        <w:autoSpaceDN w:val="0"/>
        <w:adjustRightInd w:val="0"/>
        <w:rPr>
          <w:b/>
        </w:rPr>
      </w:pPr>
    </w:p>
    <w:p w14:paraId="7AB6F060" w14:textId="77777777" w:rsidR="004F77E7" w:rsidRDefault="004F77E7" w:rsidP="00991203">
      <w:pPr>
        <w:tabs>
          <w:tab w:val="left" w:pos="567"/>
        </w:tabs>
        <w:autoSpaceDE w:val="0"/>
        <w:autoSpaceDN w:val="0"/>
        <w:adjustRightInd w:val="0"/>
        <w:rPr>
          <w:b/>
        </w:rPr>
      </w:pPr>
    </w:p>
    <w:p w14:paraId="7CEEDEF0" w14:textId="77777777" w:rsidR="004F77E7" w:rsidRDefault="004F77E7" w:rsidP="00991203">
      <w:pPr>
        <w:tabs>
          <w:tab w:val="left" w:pos="567"/>
        </w:tabs>
        <w:autoSpaceDE w:val="0"/>
        <w:autoSpaceDN w:val="0"/>
        <w:adjustRightInd w:val="0"/>
        <w:rPr>
          <w:b/>
        </w:rPr>
      </w:pPr>
    </w:p>
    <w:p w14:paraId="5443F42D" w14:textId="77777777" w:rsidR="004F77E7" w:rsidRDefault="004F77E7" w:rsidP="00991203">
      <w:pPr>
        <w:tabs>
          <w:tab w:val="left" w:pos="567"/>
        </w:tabs>
        <w:autoSpaceDE w:val="0"/>
        <w:autoSpaceDN w:val="0"/>
        <w:adjustRightInd w:val="0"/>
        <w:rPr>
          <w:b/>
        </w:rPr>
      </w:pPr>
    </w:p>
    <w:p w14:paraId="399456DF" w14:textId="77777777" w:rsidR="004F77E7" w:rsidRDefault="004F77E7" w:rsidP="00991203">
      <w:pPr>
        <w:tabs>
          <w:tab w:val="left" w:pos="567"/>
        </w:tabs>
        <w:autoSpaceDE w:val="0"/>
        <w:autoSpaceDN w:val="0"/>
        <w:adjustRightInd w:val="0"/>
        <w:rPr>
          <w:b/>
        </w:rPr>
      </w:pPr>
    </w:p>
    <w:p w14:paraId="51DDAD90" w14:textId="64D1BE91" w:rsidR="000603FE" w:rsidRPr="004F77E7" w:rsidRDefault="004F77E7" w:rsidP="004F77E7">
      <w:pPr>
        <w:pStyle w:val="Heading1"/>
        <w:rPr>
          <w:bCs w:val="0"/>
          <w:sz w:val="36"/>
          <w:szCs w:val="36"/>
        </w:rPr>
      </w:pPr>
      <w:bookmarkStart w:id="132" w:name="_Toc146202946"/>
      <w:bookmarkStart w:id="133" w:name="_Toc149915269"/>
      <w:r w:rsidRPr="004F77E7">
        <w:rPr>
          <w:bCs w:val="0"/>
          <w:sz w:val="36"/>
          <w:szCs w:val="36"/>
        </w:rPr>
        <w:lastRenderedPageBreak/>
        <w:t>8</w:t>
      </w:r>
      <w:r w:rsidR="006A5743" w:rsidRPr="004F77E7">
        <w:rPr>
          <w:bCs w:val="0"/>
          <w:sz w:val="36"/>
          <w:szCs w:val="36"/>
        </w:rPr>
        <w:tab/>
      </w:r>
      <w:r w:rsidR="00D8193E" w:rsidRPr="004F77E7">
        <w:rPr>
          <w:bCs w:val="0"/>
          <w:sz w:val="36"/>
          <w:szCs w:val="36"/>
        </w:rPr>
        <w:t>Managing and Reducing Flood Risk</w:t>
      </w:r>
      <w:bookmarkEnd w:id="132"/>
      <w:bookmarkEnd w:id="133"/>
    </w:p>
    <w:p w14:paraId="7FCE513F" w14:textId="2E8E3500" w:rsidR="008D6055" w:rsidRPr="00926F65" w:rsidRDefault="004F77E7" w:rsidP="00610350">
      <w:pPr>
        <w:pStyle w:val="Heading2"/>
        <w:rPr>
          <w:b/>
          <w:bCs/>
          <w:sz w:val="24"/>
          <w:szCs w:val="24"/>
        </w:rPr>
      </w:pPr>
      <w:r w:rsidRPr="0056372F">
        <w:rPr>
          <w:color w:val="000000" w:themeColor="text1"/>
        </w:rPr>
        <w:tab/>
      </w:r>
      <w:bookmarkStart w:id="134" w:name="_Toc146202947"/>
      <w:bookmarkStart w:id="135" w:name="_Toc149915270"/>
      <w:r w:rsidRPr="00926F65">
        <w:rPr>
          <w:b/>
          <w:bCs/>
          <w:color w:val="auto"/>
          <w:sz w:val="24"/>
          <w:szCs w:val="24"/>
        </w:rPr>
        <w:t>Planning</w:t>
      </w:r>
      <w:bookmarkEnd w:id="134"/>
      <w:bookmarkEnd w:id="135"/>
    </w:p>
    <w:p w14:paraId="46165182" w14:textId="27A15BBC" w:rsidR="00E772C6" w:rsidRPr="00664C44" w:rsidRDefault="004F77E7" w:rsidP="00991203">
      <w:pPr>
        <w:autoSpaceDE w:val="0"/>
        <w:autoSpaceDN w:val="0"/>
        <w:adjustRightInd w:val="0"/>
      </w:pPr>
      <w:r>
        <w:rPr>
          <w:bCs/>
        </w:rPr>
        <w:t>8</w:t>
      </w:r>
      <w:r w:rsidR="008D6055" w:rsidRPr="00664C44">
        <w:rPr>
          <w:bCs/>
        </w:rPr>
        <w:t>.1</w:t>
      </w:r>
      <w:r w:rsidR="008D6055" w:rsidRPr="00664C44">
        <w:rPr>
          <w:b/>
        </w:rPr>
        <w:tab/>
      </w:r>
      <w:r w:rsidR="000603FE" w:rsidRPr="00664C44">
        <w:rPr>
          <w:bCs/>
        </w:rPr>
        <w:t xml:space="preserve">The </w:t>
      </w:r>
      <w:r w:rsidR="000603FE" w:rsidRPr="00664C44">
        <w:rPr>
          <w:bCs/>
          <w:color w:val="auto"/>
          <w:lang w:val="en-US" w:eastAsia="en-US"/>
        </w:rPr>
        <w:t>management</w:t>
      </w:r>
      <w:r w:rsidR="000603FE" w:rsidRPr="00664C44">
        <w:rPr>
          <w:color w:val="auto"/>
          <w:lang w:val="en-US" w:eastAsia="en-US"/>
        </w:rPr>
        <w:t xml:space="preserve"> and reduction of floo</w:t>
      </w:r>
      <w:r w:rsidR="00C11914" w:rsidRPr="00664C44">
        <w:rPr>
          <w:color w:val="auto"/>
          <w:lang w:val="en-US" w:eastAsia="en-US"/>
        </w:rPr>
        <w:t xml:space="preserve">d risk covers a wide spectrum </w:t>
      </w:r>
      <w:r w:rsidR="008D6055" w:rsidRPr="00664C44">
        <w:rPr>
          <w:color w:val="auto"/>
          <w:lang w:val="en-US" w:eastAsia="en-US"/>
        </w:rPr>
        <w:tab/>
      </w:r>
      <w:r w:rsidR="00C11914" w:rsidRPr="00664C44">
        <w:rPr>
          <w:color w:val="auto"/>
          <w:lang w:val="en-US" w:eastAsia="en-US"/>
        </w:rPr>
        <w:t xml:space="preserve">and falls on all parties from individual property owners to large </w:t>
      </w:r>
      <w:r w:rsidR="008D6055" w:rsidRPr="00664C44">
        <w:rPr>
          <w:color w:val="auto"/>
          <w:lang w:val="en-US" w:eastAsia="en-US"/>
        </w:rPr>
        <w:tab/>
        <w:t>organizations</w:t>
      </w:r>
      <w:r w:rsidR="00C11914" w:rsidRPr="00664C44">
        <w:rPr>
          <w:color w:val="auto"/>
          <w:lang w:val="en-US" w:eastAsia="en-US"/>
        </w:rPr>
        <w:t xml:space="preserve"> and the government.  However, l</w:t>
      </w:r>
      <w:r w:rsidR="000603FE" w:rsidRPr="00664C44">
        <w:t xml:space="preserve">and use planning has a </w:t>
      </w:r>
      <w:r w:rsidR="008D6055" w:rsidRPr="00664C44">
        <w:tab/>
      </w:r>
      <w:r w:rsidR="008D0E92" w:rsidRPr="00664C44">
        <w:t>key role</w:t>
      </w:r>
      <w:r w:rsidR="000603FE" w:rsidRPr="00664C44">
        <w:t xml:space="preserve"> to play in managing flood risk through the allocation of land, </w:t>
      </w:r>
      <w:r w:rsidR="008D6055" w:rsidRPr="00664C44">
        <w:tab/>
      </w:r>
      <w:r w:rsidR="000603FE" w:rsidRPr="00664C44">
        <w:t>the formulation of policies and the</w:t>
      </w:r>
      <w:r w:rsidR="00F46BB2" w:rsidRPr="00664C44">
        <w:t xml:space="preserve"> management </w:t>
      </w:r>
      <w:r w:rsidR="000603FE" w:rsidRPr="00664C44">
        <w:t xml:space="preserve">of development.   </w:t>
      </w:r>
      <w:r w:rsidR="008D6055" w:rsidRPr="00664C44">
        <w:t xml:space="preserve">The </w:t>
      </w:r>
      <w:r w:rsidR="008D6055" w:rsidRPr="00664C44">
        <w:tab/>
      </w:r>
      <w:r w:rsidR="00F46BB2" w:rsidRPr="00664C44">
        <w:t xml:space="preserve">NPPF supported by planning Practice Guidance </w:t>
      </w:r>
      <w:r w:rsidR="000603FE" w:rsidRPr="00664C44">
        <w:t>set out how</w:t>
      </w:r>
      <w:r w:rsidR="00F46BB2" w:rsidRPr="00664C44">
        <w:t xml:space="preserve"> strategic </w:t>
      </w:r>
      <w:r w:rsidR="008D6055" w:rsidRPr="00664C44">
        <w:tab/>
      </w:r>
      <w:r w:rsidR="000603FE" w:rsidRPr="00664C44">
        <w:t>planning should take account of flood risk management</w:t>
      </w:r>
      <w:r w:rsidR="00F858D7" w:rsidRPr="00664C44">
        <w:t>.</w:t>
      </w:r>
    </w:p>
    <w:p w14:paraId="236D5E09" w14:textId="77777777" w:rsidR="00F858D7" w:rsidRPr="00664C44" w:rsidRDefault="00F858D7" w:rsidP="00991203">
      <w:pPr>
        <w:autoSpaceDE w:val="0"/>
        <w:autoSpaceDN w:val="0"/>
        <w:adjustRightInd w:val="0"/>
        <w:ind w:left="510"/>
        <w:rPr>
          <w:color w:val="auto"/>
        </w:rPr>
      </w:pPr>
    </w:p>
    <w:p w14:paraId="33C74BF3" w14:textId="7EC66649" w:rsidR="00C11914" w:rsidRPr="00664C44" w:rsidRDefault="004F77E7" w:rsidP="00991203">
      <w:pPr>
        <w:autoSpaceDE w:val="0"/>
        <w:autoSpaceDN w:val="0"/>
        <w:adjustRightInd w:val="0"/>
        <w:rPr>
          <w:color w:val="auto"/>
        </w:rPr>
      </w:pPr>
      <w:r>
        <w:rPr>
          <w:color w:val="auto"/>
        </w:rPr>
        <w:t>8</w:t>
      </w:r>
      <w:r w:rsidR="00F858D7" w:rsidRPr="00664C44">
        <w:rPr>
          <w:color w:val="auto"/>
        </w:rPr>
        <w:t>.</w:t>
      </w:r>
      <w:r>
        <w:rPr>
          <w:color w:val="auto"/>
        </w:rPr>
        <w:t>3</w:t>
      </w:r>
      <w:r w:rsidR="00F858D7" w:rsidRPr="00664C44">
        <w:rPr>
          <w:color w:val="auto"/>
        </w:rPr>
        <w:tab/>
      </w:r>
      <w:r w:rsidR="00C11914" w:rsidRPr="00664C44">
        <w:rPr>
          <w:color w:val="auto"/>
        </w:rPr>
        <w:t>Planning at</w:t>
      </w:r>
      <w:r w:rsidR="00D20F3A" w:rsidRPr="00664C44">
        <w:rPr>
          <w:color w:val="auto"/>
        </w:rPr>
        <w:t xml:space="preserve"> the</w:t>
      </w:r>
      <w:r w:rsidR="00C11914" w:rsidRPr="00664C44">
        <w:rPr>
          <w:color w:val="auto"/>
        </w:rPr>
        <w:t xml:space="preserve"> local level has </w:t>
      </w:r>
      <w:r w:rsidR="00D35874" w:rsidRPr="00664C44">
        <w:rPr>
          <w:color w:val="auto"/>
        </w:rPr>
        <w:t xml:space="preserve">the ability to </w:t>
      </w:r>
      <w:r w:rsidR="00C11914" w:rsidRPr="00664C44">
        <w:rPr>
          <w:color w:val="auto"/>
        </w:rPr>
        <w:t>shap</w:t>
      </w:r>
      <w:r w:rsidR="00D20F3A" w:rsidRPr="00664C44">
        <w:rPr>
          <w:color w:val="auto"/>
        </w:rPr>
        <w:t>e</w:t>
      </w:r>
      <w:r w:rsidR="00C11914" w:rsidRPr="00664C44">
        <w:rPr>
          <w:color w:val="auto"/>
        </w:rPr>
        <w:t xml:space="preserve"> the nature of</w:t>
      </w:r>
      <w:r w:rsidR="00D20F3A" w:rsidRPr="00664C44">
        <w:rPr>
          <w:color w:val="auto"/>
        </w:rPr>
        <w:t xml:space="preserve"> the</w:t>
      </w:r>
      <w:r w:rsidR="00C11914" w:rsidRPr="00664C44">
        <w:rPr>
          <w:color w:val="auto"/>
        </w:rPr>
        <w:t xml:space="preserve"> </w:t>
      </w:r>
      <w:r w:rsidR="00D20F3A" w:rsidRPr="00664C44">
        <w:rPr>
          <w:color w:val="auto"/>
        </w:rPr>
        <w:tab/>
      </w:r>
      <w:proofErr w:type="gramStart"/>
      <w:r w:rsidR="00C11914" w:rsidRPr="00664C44">
        <w:rPr>
          <w:color w:val="auto"/>
        </w:rPr>
        <w:t>District</w:t>
      </w:r>
      <w:proofErr w:type="gramEnd"/>
      <w:r w:rsidR="00C11914" w:rsidRPr="00664C44">
        <w:rPr>
          <w:color w:val="auto"/>
        </w:rPr>
        <w:t xml:space="preserve"> and achiev</w:t>
      </w:r>
      <w:r w:rsidR="00D20F3A" w:rsidRPr="00664C44">
        <w:rPr>
          <w:color w:val="auto"/>
        </w:rPr>
        <w:t>e</w:t>
      </w:r>
      <w:r w:rsidR="00C11914" w:rsidRPr="00664C44">
        <w:rPr>
          <w:color w:val="auto"/>
        </w:rPr>
        <w:t xml:space="preserve"> sustainable development through integrating </w:t>
      </w:r>
      <w:r w:rsidR="00D20F3A" w:rsidRPr="00664C44">
        <w:rPr>
          <w:color w:val="auto"/>
        </w:rPr>
        <w:tab/>
      </w:r>
      <w:r w:rsidR="00C11914" w:rsidRPr="00664C44">
        <w:rPr>
          <w:color w:val="auto"/>
        </w:rPr>
        <w:t xml:space="preserve">economic, </w:t>
      </w:r>
      <w:r w:rsidR="00D20F3A" w:rsidRPr="00664C44">
        <w:rPr>
          <w:color w:val="auto"/>
        </w:rPr>
        <w:t>social,</w:t>
      </w:r>
      <w:r w:rsidR="00C11914" w:rsidRPr="00664C44">
        <w:rPr>
          <w:color w:val="auto"/>
        </w:rPr>
        <w:t xml:space="preserve"> and environmental issues.   In relation to</w:t>
      </w:r>
      <w:r w:rsidR="00D20F3A" w:rsidRPr="00664C44">
        <w:rPr>
          <w:color w:val="auto"/>
        </w:rPr>
        <w:t xml:space="preserve"> </w:t>
      </w:r>
      <w:r w:rsidR="00C11914" w:rsidRPr="00664C44">
        <w:rPr>
          <w:color w:val="auto"/>
        </w:rPr>
        <w:t xml:space="preserve">flooding, </w:t>
      </w:r>
      <w:r w:rsidR="00D20F3A" w:rsidRPr="00664C44">
        <w:rPr>
          <w:color w:val="auto"/>
        </w:rPr>
        <w:tab/>
      </w:r>
      <w:r w:rsidR="00C11914" w:rsidRPr="00664C44">
        <w:rPr>
          <w:color w:val="auto"/>
        </w:rPr>
        <w:t xml:space="preserve">the key local objectives are to:  </w:t>
      </w:r>
    </w:p>
    <w:p w14:paraId="7FB98729" w14:textId="77777777" w:rsidR="00C11914" w:rsidRPr="00664C44" w:rsidRDefault="00C11914" w:rsidP="00991203">
      <w:pPr>
        <w:autoSpaceDE w:val="0"/>
        <w:autoSpaceDN w:val="0"/>
        <w:adjustRightInd w:val="0"/>
        <w:rPr>
          <w:color w:val="auto"/>
        </w:rPr>
      </w:pPr>
    </w:p>
    <w:p w14:paraId="0B832097" w14:textId="77777777" w:rsidR="00C11914" w:rsidRPr="00664C44" w:rsidRDefault="00C11914" w:rsidP="00E049B3">
      <w:pPr>
        <w:numPr>
          <w:ilvl w:val="0"/>
          <w:numId w:val="19"/>
        </w:numPr>
        <w:rPr>
          <w:color w:val="auto"/>
        </w:rPr>
      </w:pPr>
      <w:r w:rsidRPr="00664C44">
        <w:rPr>
          <w:color w:val="auto"/>
        </w:rPr>
        <w:t xml:space="preserve">minimise flood risk to people and property both inside and outside the </w:t>
      </w:r>
      <w:proofErr w:type="gramStart"/>
      <w:r w:rsidR="00871080" w:rsidRPr="00664C44">
        <w:rPr>
          <w:color w:val="auto"/>
        </w:rPr>
        <w:t>District;</w:t>
      </w:r>
      <w:proofErr w:type="gramEnd"/>
      <w:r w:rsidRPr="00664C44">
        <w:rPr>
          <w:color w:val="auto"/>
        </w:rPr>
        <w:t xml:space="preserve">  </w:t>
      </w:r>
    </w:p>
    <w:p w14:paraId="4085FB86" w14:textId="394588B7" w:rsidR="00C11914" w:rsidRPr="00664C44" w:rsidRDefault="00C11914" w:rsidP="00E049B3">
      <w:pPr>
        <w:numPr>
          <w:ilvl w:val="0"/>
          <w:numId w:val="19"/>
        </w:numPr>
        <w:rPr>
          <w:color w:val="auto"/>
        </w:rPr>
      </w:pPr>
      <w:r w:rsidRPr="00664C44">
        <w:rPr>
          <w:color w:val="auto"/>
        </w:rPr>
        <w:t>ensur</w:t>
      </w:r>
      <w:r w:rsidR="00871080" w:rsidRPr="00664C44">
        <w:rPr>
          <w:color w:val="auto"/>
        </w:rPr>
        <w:t>e</w:t>
      </w:r>
      <w:r w:rsidRPr="00664C44">
        <w:rPr>
          <w:color w:val="auto"/>
        </w:rPr>
        <w:t xml:space="preserve"> that flood risks identified in the SFRA are taken into account in</w:t>
      </w:r>
      <w:r w:rsidR="00F858D7" w:rsidRPr="00664C44">
        <w:rPr>
          <w:color w:val="auto"/>
        </w:rPr>
        <w:t xml:space="preserve"> the Local Plan </w:t>
      </w:r>
      <w:r w:rsidRPr="00664C44">
        <w:rPr>
          <w:color w:val="auto"/>
        </w:rPr>
        <w:t>and</w:t>
      </w:r>
      <w:r w:rsidR="00F858D7" w:rsidRPr="00664C44">
        <w:rPr>
          <w:color w:val="auto"/>
        </w:rPr>
        <w:t xml:space="preserve"> in the determination of </w:t>
      </w:r>
      <w:r w:rsidRPr="00664C44">
        <w:rPr>
          <w:color w:val="auto"/>
        </w:rPr>
        <w:t xml:space="preserve">planning </w:t>
      </w:r>
      <w:proofErr w:type="gramStart"/>
      <w:r w:rsidRPr="00664C44">
        <w:rPr>
          <w:color w:val="auto"/>
        </w:rPr>
        <w:t>applications;</w:t>
      </w:r>
      <w:proofErr w:type="gramEnd"/>
    </w:p>
    <w:p w14:paraId="6F0F2622" w14:textId="77777777" w:rsidR="00C11914" w:rsidRPr="00664C44" w:rsidRDefault="00C11914" w:rsidP="00E049B3">
      <w:pPr>
        <w:numPr>
          <w:ilvl w:val="0"/>
          <w:numId w:val="19"/>
        </w:numPr>
        <w:rPr>
          <w:color w:val="auto"/>
        </w:rPr>
      </w:pPr>
      <w:r w:rsidRPr="00664C44">
        <w:rPr>
          <w:color w:val="auto"/>
        </w:rPr>
        <w:t xml:space="preserve">take into account specific area issues identified in the </w:t>
      </w:r>
      <w:proofErr w:type="gramStart"/>
      <w:r w:rsidRPr="00664C44">
        <w:rPr>
          <w:color w:val="auto"/>
        </w:rPr>
        <w:t>SFRA;</w:t>
      </w:r>
      <w:proofErr w:type="gramEnd"/>
    </w:p>
    <w:p w14:paraId="3336DA1E" w14:textId="77777777" w:rsidR="00C11914" w:rsidRPr="00664C44" w:rsidRDefault="00C11914" w:rsidP="00E049B3">
      <w:pPr>
        <w:numPr>
          <w:ilvl w:val="0"/>
          <w:numId w:val="19"/>
        </w:numPr>
        <w:rPr>
          <w:color w:val="auto"/>
        </w:rPr>
      </w:pPr>
      <w:r w:rsidRPr="00664C44">
        <w:rPr>
          <w:color w:val="auto"/>
        </w:rPr>
        <w:t xml:space="preserve">avoiding inappropriate development in relation to flood </w:t>
      </w:r>
      <w:proofErr w:type="gramStart"/>
      <w:r w:rsidRPr="00664C44">
        <w:rPr>
          <w:color w:val="auto"/>
        </w:rPr>
        <w:t>risk;</w:t>
      </w:r>
      <w:proofErr w:type="gramEnd"/>
    </w:p>
    <w:p w14:paraId="5A5A7CCD" w14:textId="77777777" w:rsidR="00C11914" w:rsidRPr="00664C44" w:rsidRDefault="00C11914" w:rsidP="00E049B3">
      <w:pPr>
        <w:numPr>
          <w:ilvl w:val="0"/>
          <w:numId w:val="19"/>
        </w:numPr>
        <w:rPr>
          <w:color w:val="auto"/>
        </w:rPr>
      </w:pPr>
      <w:r w:rsidRPr="00664C44">
        <w:rPr>
          <w:color w:val="auto"/>
        </w:rPr>
        <w:t>provide guidance on the need for site specific flood risk assessments (FRA</w:t>
      </w:r>
      <w:proofErr w:type="gramStart"/>
      <w:r w:rsidRPr="00664C44">
        <w:rPr>
          <w:color w:val="auto"/>
        </w:rPr>
        <w:t>);</w:t>
      </w:r>
      <w:proofErr w:type="gramEnd"/>
    </w:p>
    <w:p w14:paraId="5C729E63" w14:textId="77777777" w:rsidR="00C11914" w:rsidRPr="00664C44" w:rsidRDefault="00C11914" w:rsidP="00E049B3">
      <w:pPr>
        <w:numPr>
          <w:ilvl w:val="0"/>
          <w:numId w:val="19"/>
        </w:numPr>
        <w:rPr>
          <w:color w:val="auto"/>
        </w:rPr>
      </w:pPr>
      <w:r w:rsidRPr="00664C44">
        <w:rPr>
          <w:color w:val="auto"/>
        </w:rPr>
        <w:t>where appropriate</w:t>
      </w:r>
      <w:r w:rsidR="00871080" w:rsidRPr="00664C44">
        <w:rPr>
          <w:color w:val="auto"/>
        </w:rPr>
        <w:t>,</w:t>
      </w:r>
      <w:r w:rsidRPr="00664C44">
        <w:rPr>
          <w:color w:val="auto"/>
        </w:rPr>
        <w:t xml:space="preserve"> utilise development as an opportunity to reduce flood risk to the local </w:t>
      </w:r>
      <w:proofErr w:type="gramStart"/>
      <w:r w:rsidRPr="00664C44">
        <w:rPr>
          <w:color w:val="auto"/>
        </w:rPr>
        <w:t>community;</w:t>
      </w:r>
      <w:proofErr w:type="gramEnd"/>
    </w:p>
    <w:p w14:paraId="3433149B" w14:textId="77777777" w:rsidR="00C11914" w:rsidRPr="00664C44" w:rsidRDefault="00C11914" w:rsidP="00E049B3">
      <w:pPr>
        <w:numPr>
          <w:ilvl w:val="0"/>
          <w:numId w:val="19"/>
        </w:numPr>
        <w:rPr>
          <w:color w:val="auto"/>
        </w:rPr>
      </w:pPr>
      <w:r w:rsidRPr="00664C44">
        <w:rPr>
          <w:color w:val="auto"/>
        </w:rPr>
        <w:t>enhance ‘green space’ and achie</w:t>
      </w:r>
      <w:r w:rsidR="00871080" w:rsidRPr="00664C44">
        <w:rPr>
          <w:color w:val="auto"/>
        </w:rPr>
        <w:t xml:space="preserve">ve improvements to </w:t>
      </w:r>
      <w:proofErr w:type="gramStart"/>
      <w:r w:rsidR="00871080" w:rsidRPr="00664C44">
        <w:rPr>
          <w:color w:val="auto"/>
        </w:rPr>
        <w:t>biodiversity;</w:t>
      </w:r>
      <w:proofErr w:type="gramEnd"/>
    </w:p>
    <w:p w14:paraId="26AA5394" w14:textId="18E1579C" w:rsidR="00C11914" w:rsidRPr="00664C44" w:rsidRDefault="00C11914" w:rsidP="00E049B3">
      <w:pPr>
        <w:numPr>
          <w:ilvl w:val="0"/>
          <w:numId w:val="19"/>
        </w:numPr>
        <w:rPr>
          <w:color w:val="auto"/>
        </w:rPr>
      </w:pPr>
      <w:r w:rsidRPr="00664C44">
        <w:rPr>
          <w:color w:val="auto"/>
        </w:rPr>
        <w:t xml:space="preserve">promote the use of sustainable drainage systems within the </w:t>
      </w:r>
      <w:proofErr w:type="gramStart"/>
      <w:r w:rsidRPr="00664C44">
        <w:rPr>
          <w:color w:val="auto"/>
        </w:rPr>
        <w:t>District</w:t>
      </w:r>
      <w:proofErr w:type="gramEnd"/>
      <w:r w:rsidRPr="00664C44">
        <w:rPr>
          <w:color w:val="auto"/>
        </w:rPr>
        <w:t>;</w:t>
      </w:r>
      <w:r w:rsidR="00F858D7" w:rsidRPr="00664C44">
        <w:rPr>
          <w:color w:val="auto"/>
        </w:rPr>
        <w:t xml:space="preserve"> and</w:t>
      </w:r>
    </w:p>
    <w:p w14:paraId="6F55235D" w14:textId="77777777" w:rsidR="00C11914" w:rsidRPr="00664C44" w:rsidRDefault="00C11914" w:rsidP="00E049B3">
      <w:pPr>
        <w:numPr>
          <w:ilvl w:val="0"/>
          <w:numId w:val="19"/>
        </w:numPr>
        <w:rPr>
          <w:color w:val="auto"/>
        </w:rPr>
      </w:pPr>
      <w:r w:rsidRPr="00664C44">
        <w:rPr>
          <w:color w:val="auto"/>
        </w:rPr>
        <w:t>ensuring that new development takes climate change into account.</w:t>
      </w:r>
    </w:p>
    <w:p w14:paraId="303A9561" w14:textId="77777777" w:rsidR="00C87140" w:rsidRPr="00664C44" w:rsidRDefault="00C87140" w:rsidP="00991203"/>
    <w:p w14:paraId="528187F9" w14:textId="0226E283" w:rsidR="00D35874" w:rsidRPr="00664C44" w:rsidRDefault="004F77E7" w:rsidP="00991203">
      <w:pPr>
        <w:autoSpaceDE w:val="0"/>
        <w:autoSpaceDN w:val="0"/>
        <w:adjustRightInd w:val="0"/>
        <w:rPr>
          <w:color w:val="auto"/>
        </w:rPr>
      </w:pPr>
      <w:r>
        <w:t>8.4</w:t>
      </w:r>
      <w:r w:rsidR="00D20F3A" w:rsidRPr="00664C44">
        <w:tab/>
      </w:r>
      <w:r w:rsidR="005F01F3" w:rsidRPr="00664C44">
        <w:t xml:space="preserve">The overall conclusion </w:t>
      </w:r>
      <w:r w:rsidR="00871080" w:rsidRPr="00664C44">
        <w:t xml:space="preserve">from the SFRA </w:t>
      </w:r>
      <w:r w:rsidR="005F01F3" w:rsidRPr="00664C44">
        <w:t xml:space="preserve">is that the risk of flooding in </w:t>
      </w:r>
      <w:r w:rsidR="00D20F3A" w:rsidRPr="00664C44">
        <w:tab/>
      </w:r>
      <w:r w:rsidR="005F01F3" w:rsidRPr="00664C44">
        <w:t xml:space="preserve">Ashfield is relatively low as limited areas of the </w:t>
      </w:r>
      <w:proofErr w:type="gramStart"/>
      <w:r w:rsidR="005F01F3" w:rsidRPr="00664C44">
        <w:t>District</w:t>
      </w:r>
      <w:proofErr w:type="gramEnd"/>
      <w:r w:rsidR="005F01F3" w:rsidRPr="00664C44">
        <w:t xml:space="preserve"> are identified as </w:t>
      </w:r>
      <w:r w:rsidR="00D20F3A" w:rsidRPr="00664C44">
        <w:tab/>
      </w:r>
      <w:r w:rsidR="005F01F3" w:rsidRPr="00664C44">
        <w:t xml:space="preserve">being at risk from fluvial flooding.  </w:t>
      </w:r>
      <w:r w:rsidR="00273858" w:rsidRPr="00664C44">
        <w:t>Therefore</w:t>
      </w:r>
      <w:r w:rsidR="00D35874" w:rsidRPr="00664C44">
        <w:rPr>
          <w:color w:val="auto"/>
        </w:rPr>
        <w:t xml:space="preserve">, it is not anticipated that </w:t>
      </w:r>
      <w:r w:rsidR="00D20F3A" w:rsidRPr="00664C44">
        <w:rPr>
          <w:color w:val="auto"/>
        </w:rPr>
        <w:tab/>
      </w:r>
      <w:r w:rsidR="00D35874" w:rsidRPr="00664C44">
        <w:rPr>
          <w:color w:val="auto"/>
        </w:rPr>
        <w:t>floo</w:t>
      </w:r>
      <w:r w:rsidR="00273858" w:rsidRPr="00664C44">
        <w:rPr>
          <w:color w:val="auto"/>
        </w:rPr>
        <w:t>d risk will have a significant e</w:t>
      </w:r>
      <w:r w:rsidR="00D35874" w:rsidRPr="00664C44">
        <w:rPr>
          <w:color w:val="auto"/>
        </w:rPr>
        <w:t xml:space="preserve">ffect upon the potential location of </w:t>
      </w:r>
      <w:r w:rsidR="00D20F3A" w:rsidRPr="00664C44">
        <w:rPr>
          <w:color w:val="auto"/>
        </w:rPr>
        <w:tab/>
      </w:r>
      <w:r w:rsidR="00D35874" w:rsidRPr="00664C44">
        <w:rPr>
          <w:color w:val="auto"/>
        </w:rPr>
        <w:t xml:space="preserve">development in the </w:t>
      </w:r>
      <w:proofErr w:type="gramStart"/>
      <w:r w:rsidR="00D35874" w:rsidRPr="00664C44">
        <w:rPr>
          <w:color w:val="auto"/>
        </w:rPr>
        <w:t>District</w:t>
      </w:r>
      <w:proofErr w:type="gramEnd"/>
      <w:r w:rsidR="00C83170" w:rsidRPr="00664C44">
        <w:rPr>
          <w:color w:val="auto"/>
        </w:rPr>
        <w:t xml:space="preserve">.  </w:t>
      </w:r>
      <w:r w:rsidR="00871080" w:rsidRPr="00664C44">
        <w:rPr>
          <w:color w:val="auto"/>
        </w:rPr>
        <w:t>Nevertheless:</w:t>
      </w:r>
    </w:p>
    <w:p w14:paraId="4E4A3E36" w14:textId="77777777" w:rsidR="00D35874" w:rsidRPr="00664C44" w:rsidRDefault="00D35874" w:rsidP="00991203">
      <w:pPr>
        <w:autoSpaceDE w:val="0"/>
        <w:autoSpaceDN w:val="0"/>
        <w:adjustRightInd w:val="0"/>
        <w:rPr>
          <w:color w:val="auto"/>
        </w:rPr>
      </w:pPr>
    </w:p>
    <w:p w14:paraId="114186E5" w14:textId="1668B1A3" w:rsidR="00D35874" w:rsidRPr="00664C44" w:rsidRDefault="00D35874" w:rsidP="00E049B3">
      <w:pPr>
        <w:numPr>
          <w:ilvl w:val="0"/>
          <w:numId w:val="19"/>
        </w:numPr>
        <w:autoSpaceDE w:val="0"/>
        <w:autoSpaceDN w:val="0"/>
        <w:adjustRightInd w:val="0"/>
        <w:rPr>
          <w:color w:val="auto"/>
        </w:rPr>
      </w:pPr>
      <w:proofErr w:type="gramStart"/>
      <w:r w:rsidRPr="00664C44">
        <w:rPr>
          <w:color w:val="auto"/>
        </w:rPr>
        <w:t>A number of</w:t>
      </w:r>
      <w:proofErr w:type="gramEnd"/>
      <w:r w:rsidRPr="00664C44">
        <w:rPr>
          <w:color w:val="auto"/>
        </w:rPr>
        <w:t xml:space="preserve"> propertie</w:t>
      </w:r>
      <w:r w:rsidR="008E1153" w:rsidRPr="00664C44">
        <w:rPr>
          <w:color w:val="auto"/>
        </w:rPr>
        <w:t xml:space="preserve">s in Ashfield flooded in the </w:t>
      </w:r>
      <w:r w:rsidR="00273858" w:rsidRPr="00664C44">
        <w:rPr>
          <w:color w:val="auto"/>
        </w:rPr>
        <w:t>s</w:t>
      </w:r>
      <w:r w:rsidR="008E1153" w:rsidRPr="00664C44">
        <w:rPr>
          <w:color w:val="auto"/>
        </w:rPr>
        <w:t>ummer of 2007</w:t>
      </w:r>
      <w:r w:rsidR="00871080" w:rsidRPr="00664C44">
        <w:rPr>
          <w:color w:val="auto"/>
        </w:rPr>
        <w:t xml:space="preserve"> and any flooding h</w:t>
      </w:r>
      <w:r w:rsidRPr="00664C44">
        <w:rPr>
          <w:color w:val="auto"/>
        </w:rPr>
        <w:t xml:space="preserve">as a major impact on people’s </w:t>
      </w:r>
      <w:r w:rsidR="00D20F3A" w:rsidRPr="00664C44">
        <w:rPr>
          <w:color w:val="auto"/>
        </w:rPr>
        <w:t>wellbeing.</w:t>
      </w:r>
    </w:p>
    <w:p w14:paraId="19E0BA8A" w14:textId="77777777" w:rsidR="00D35874" w:rsidRPr="00664C44" w:rsidRDefault="00D35874" w:rsidP="00E049B3">
      <w:pPr>
        <w:numPr>
          <w:ilvl w:val="0"/>
          <w:numId w:val="19"/>
        </w:numPr>
        <w:autoSpaceDE w:val="0"/>
        <w:autoSpaceDN w:val="0"/>
        <w:adjustRightInd w:val="0"/>
        <w:rPr>
          <w:color w:val="auto"/>
        </w:rPr>
      </w:pPr>
      <w:r w:rsidRPr="00664C44">
        <w:rPr>
          <w:color w:val="auto"/>
        </w:rPr>
        <w:t>Additional water into the River Leen has major implications for flooding in Nottingham.</w:t>
      </w:r>
    </w:p>
    <w:p w14:paraId="5D60EE36" w14:textId="04C5AB36" w:rsidR="00D35874" w:rsidRPr="00664C44" w:rsidRDefault="00D35874" w:rsidP="00E049B3">
      <w:pPr>
        <w:numPr>
          <w:ilvl w:val="0"/>
          <w:numId w:val="19"/>
        </w:numPr>
        <w:autoSpaceDE w:val="0"/>
        <w:autoSpaceDN w:val="0"/>
        <w:adjustRightInd w:val="0"/>
        <w:rPr>
          <w:color w:val="auto"/>
        </w:rPr>
      </w:pPr>
      <w:r w:rsidRPr="00664C44">
        <w:rPr>
          <w:color w:val="auto"/>
        </w:rPr>
        <w:t>Additio</w:t>
      </w:r>
      <w:r w:rsidR="0051426D" w:rsidRPr="00664C44">
        <w:rPr>
          <w:color w:val="auto"/>
        </w:rPr>
        <w:t xml:space="preserve">nal waters into the River Erewash needs to </w:t>
      </w:r>
      <w:proofErr w:type="gramStart"/>
      <w:r w:rsidR="0051426D" w:rsidRPr="00664C44">
        <w:rPr>
          <w:color w:val="auto"/>
        </w:rPr>
        <w:t>take into account</w:t>
      </w:r>
      <w:proofErr w:type="gramEnd"/>
      <w:r w:rsidR="0051426D" w:rsidRPr="00664C44">
        <w:rPr>
          <w:color w:val="auto"/>
        </w:rPr>
        <w:t xml:space="preserve"> the potential impact</w:t>
      </w:r>
      <w:r w:rsidR="00D20F3A" w:rsidRPr="00664C44">
        <w:rPr>
          <w:color w:val="auto"/>
        </w:rPr>
        <w:t>s</w:t>
      </w:r>
      <w:r w:rsidR="0051426D" w:rsidRPr="00664C44">
        <w:rPr>
          <w:color w:val="auto"/>
        </w:rPr>
        <w:t xml:space="preserve"> </w:t>
      </w:r>
      <w:r w:rsidR="00D20F3A" w:rsidRPr="00664C44">
        <w:rPr>
          <w:color w:val="auto"/>
        </w:rPr>
        <w:t>downstream</w:t>
      </w:r>
      <w:r w:rsidR="0051426D" w:rsidRPr="00664C44">
        <w:rPr>
          <w:color w:val="auto"/>
        </w:rPr>
        <w:t>.</w:t>
      </w:r>
    </w:p>
    <w:p w14:paraId="6A9F82A7" w14:textId="77777777" w:rsidR="0051426D" w:rsidRPr="00664C44" w:rsidRDefault="0051426D" w:rsidP="00E049B3">
      <w:pPr>
        <w:numPr>
          <w:ilvl w:val="0"/>
          <w:numId w:val="19"/>
        </w:numPr>
        <w:autoSpaceDE w:val="0"/>
        <w:autoSpaceDN w:val="0"/>
        <w:adjustRightInd w:val="0"/>
        <w:rPr>
          <w:color w:val="auto"/>
        </w:rPr>
      </w:pPr>
      <w:r w:rsidRPr="00664C44">
        <w:rPr>
          <w:color w:val="auto"/>
        </w:rPr>
        <w:t xml:space="preserve">The SFRA has identified </w:t>
      </w:r>
      <w:proofErr w:type="gramStart"/>
      <w:r w:rsidRPr="00664C44">
        <w:rPr>
          <w:color w:val="auto"/>
        </w:rPr>
        <w:t>a numb</w:t>
      </w:r>
      <w:r w:rsidR="008E1153" w:rsidRPr="00664C44">
        <w:rPr>
          <w:color w:val="auto"/>
        </w:rPr>
        <w:t>er of</w:t>
      </w:r>
      <w:proofErr w:type="gramEnd"/>
      <w:r w:rsidR="008E1153" w:rsidRPr="00664C44">
        <w:rPr>
          <w:color w:val="auto"/>
        </w:rPr>
        <w:t xml:space="preserve"> other sources of flooding which are typically outside Flood Zone</w:t>
      </w:r>
      <w:r w:rsidR="00143DFC" w:rsidRPr="00664C44">
        <w:rPr>
          <w:color w:val="auto"/>
        </w:rPr>
        <w:t>s</w:t>
      </w:r>
      <w:r w:rsidR="008E1153" w:rsidRPr="00664C44">
        <w:rPr>
          <w:color w:val="auto"/>
        </w:rPr>
        <w:t xml:space="preserve"> 2 and 3.</w:t>
      </w:r>
      <w:r w:rsidRPr="00664C44">
        <w:rPr>
          <w:color w:val="auto"/>
        </w:rPr>
        <w:t xml:space="preserve"> </w:t>
      </w:r>
    </w:p>
    <w:p w14:paraId="0464363C" w14:textId="77777777" w:rsidR="00D35874" w:rsidRPr="00664C44" w:rsidRDefault="00D35874" w:rsidP="00991203">
      <w:pPr>
        <w:autoSpaceDE w:val="0"/>
        <w:autoSpaceDN w:val="0"/>
        <w:adjustRightInd w:val="0"/>
        <w:rPr>
          <w:color w:val="auto"/>
        </w:rPr>
      </w:pPr>
    </w:p>
    <w:p w14:paraId="13814F0D" w14:textId="454B476A" w:rsidR="005F01F3" w:rsidRPr="00664C44" w:rsidRDefault="005F01F3" w:rsidP="00991203">
      <w:pPr>
        <w:autoSpaceDE w:val="0"/>
        <w:autoSpaceDN w:val="0"/>
        <w:adjustRightInd w:val="0"/>
        <w:ind w:left="510"/>
        <w:rPr>
          <w:color w:val="auto"/>
        </w:rPr>
      </w:pPr>
      <w:r w:rsidRPr="00664C44">
        <w:rPr>
          <w:color w:val="auto"/>
        </w:rPr>
        <w:t xml:space="preserve">Consequently, flood risk from all sources </w:t>
      </w:r>
      <w:r w:rsidR="008E1153" w:rsidRPr="00664C44">
        <w:rPr>
          <w:color w:val="auto"/>
        </w:rPr>
        <w:t>should be addressed in</w:t>
      </w:r>
      <w:r w:rsidR="00D20F3A" w:rsidRPr="00664C44">
        <w:rPr>
          <w:color w:val="auto"/>
        </w:rPr>
        <w:t xml:space="preserve"> site assessment of proposed </w:t>
      </w:r>
      <w:r w:rsidR="008E1153" w:rsidRPr="00664C44">
        <w:rPr>
          <w:color w:val="auto"/>
        </w:rPr>
        <w:t>allocations and</w:t>
      </w:r>
      <w:r w:rsidR="00D20F3A" w:rsidRPr="00664C44">
        <w:rPr>
          <w:color w:val="auto"/>
        </w:rPr>
        <w:t xml:space="preserve"> in the consideration of </w:t>
      </w:r>
      <w:r w:rsidR="008E1153" w:rsidRPr="00664C44">
        <w:rPr>
          <w:color w:val="auto"/>
        </w:rPr>
        <w:t>planning applications.</w:t>
      </w:r>
      <w:r w:rsidRPr="00664C44">
        <w:rPr>
          <w:color w:val="auto"/>
        </w:rPr>
        <w:t xml:space="preserve"> </w:t>
      </w:r>
    </w:p>
    <w:p w14:paraId="62C2627D" w14:textId="77777777" w:rsidR="00C87140" w:rsidRPr="00664C44" w:rsidRDefault="00C87140" w:rsidP="00991203"/>
    <w:p w14:paraId="56493B29" w14:textId="1539D1D9" w:rsidR="00CF329C" w:rsidRPr="00664C44" w:rsidRDefault="004F77E7" w:rsidP="00991203">
      <w:pPr>
        <w:autoSpaceDE w:val="0"/>
        <w:autoSpaceDN w:val="0"/>
        <w:adjustRightInd w:val="0"/>
        <w:rPr>
          <w:color w:val="auto"/>
        </w:rPr>
      </w:pPr>
      <w:r>
        <w:rPr>
          <w:color w:val="auto"/>
        </w:rPr>
        <w:t>8.5</w:t>
      </w:r>
      <w:r w:rsidR="00D20F3A" w:rsidRPr="00664C44">
        <w:rPr>
          <w:color w:val="auto"/>
        </w:rPr>
        <w:tab/>
      </w:r>
      <w:r w:rsidR="00CF329C" w:rsidRPr="00664C44">
        <w:rPr>
          <w:color w:val="auto"/>
        </w:rPr>
        <w:t xml:space="preserve">It is not considered that a Level 2 SFRA is necessary within the </w:t>
      </w:r>
      <w:proofErr w:type="gramStart"/>
      <w:r w:rsidR="00CF329C" w:rsidRPr="00664C44">
        <w:rPr>
          <w:color w:val="auto"/>
        </w:rPr>
        <w:t>District</w:t>
      </w:r>
      <w:proofErr w:type="gramEnd"/>
      <w:r w:rsidR="00273858" w:rsidRPr="00664C44">
        <w:rPr>
          <w:color w:val="auto"/>
        </w:rPr>
        <w:t xml:space="preserve"> </w:t>
      </w:r>
      <w:r w:rsidR="00D20F3A" w:rsidRPr="00664C44">
        <w:rPr>
          <w:color w:val="auto"/>
        </w:rPr>
        <w:tab/>
      </w:r>
      <w:r w:rsidR="00273858" w:rsidRPr="00664C44">
        <w:rPr>
          <w:color w:val="auto"/>
        </w:rPr>
        <w:t>but</w:t>
      </w:r>
      <w:r w:rsidR="00CF329C" w:rsidRPr="00664C44">
        <w:rPr>
          <w:color w:val="auto"/>
        </w:rPr>
        <w:t xml:space="preserve"> additional appraisal of specific areas of land may be required </w:t>
      </w:r>
      <w:r w:rsidR="00D20F3A" w:rsidRPr="00664C44">
        <w:rPr>
          <w:color w:val="auto"/>
        </w:rPr>
        <w:tab/>
      </w:r>
      <w:r w:rsidR="00CF329C" w:rsidRPr="00664C44">
        <w:rPr>
          <w:color w:val="auto"/>
        </w:rPr>
        <w:t xml:space="preserve">dependent on where land is allocated for development. </w:t>
      </w:r>
    </w:p>
    <w:p w14:paraId="526F875C" w14:textId="77777777" w:rsidR="00D75F6D" w:rsidRPr="00664C44" w:rsidRDefault="00D75F6D" w:rsidP="00991203">
      <w:pPr>
        <w:autoSpaceDE w:val="0"/>
        <w:autoSpaceDN w:val="0"/>
        <w:adjustRightInd w:val="0"/>
        <w:rPr>
          <w:color w:val="auto"/>
        </w:rPr>
      </w:pPr>
    </w:p>
    <w:p w14:paraId="1BA8AABE" w14:textId="2C9CEC1A" w:rsidR="00CF329C" w:rsidRPr="00664C44" w:rsidRDefault="004F77E7" w:rsidP="00991203">
      <w:pPr>
        <w:autoSpaceDE w:val="0"/>
        <w:autoSpaceDN w:val="0"/>
        <w:adjustRightInd w:val="0"/>
        <w:rPr>
          <w:color w:val="auto"/>
        </w:rPr>
      </w:pPr>
      <w:r>
        <w:rPr>
          <w:color w:val="auto"/>
          <w:lang w:val="en-US" w:eastAsia="en-US"/>
        </w:rPr>
        <w:t>8.6</w:t>
      </w:r>
      <w:r w:rsidR="002E0FF6" w:rsidRPr="00664C44">
        <w:rPr>
          <w:color w:val="auto"/>
          <w:lang w:val="en-US" w:eastAsia="en-US"/>
        </w:rPr>
        <w:tab/>
      </w:r>
      <w:r w:rsidR="00D75F6D" w:rsidRPr="00664C44">
        <w:rPr>
          <w:color w:val="auto"/>
          <w:lang w:val="en-US" w:eastAsia="en-US"/>
        </w:rPr>
        <w:t>In determining planning applications the Council should:</w:t>
      </w:r>
    </w:p>
    <w:p w14:paraId="30AAF817" w14:textId="77777777" w:rsidR="00F73B0C" w:rsidRPr="00664C44" w:rsidRDefault="00F73B0C" w:rsidP="00991203">
      <w:pPr>
        <w:autoSpaceDE w:val="0"/>
        <w:autoSpaceDN w:val="0"/>
        <w:adjustRightInd w:val="0"/>
        <w:rPr>
          <w:color w:val="auto"/>
        </w:rPr>
      </w:pPr>
    </w:p>
    <w:p w14:paraId="29FC659F" w14:textId="411AF7B1" w:rsidR="00CF329C" w:rsidRPr="00664C44" w:rsidRDefault="00AA67E1" w:rsidP="00E049B3">
      <w:pPr>
        <w:numPr>
          <w:ilvl w:val="0"/>
          <w:numId w:val="68"/>
        </w:numPr>
        <w:autoSpaceDE w:val="0"/>
        <w:autoSpaceDN w:val="0"/>
        <w:adjustRightInd w:val="0"/>
        <w:rPr>
          <w:color w:val="auto"/>
        </w:rPr>
      </w:pPr>
      <w:r w:rsidRPr="00664C44">
        <w:rPr>
          <w:color w:val="auto"/>
        </w:rPr>
        <w:t>h</w:t>
      </w:r>
      <w:r w:rsidR="00D75F6D" w:rsidRPr="00664C44">
        <w:rPr>
          <w:color w:val="auto"/>
        </w:rPr>
        <w:t xml:space="preserve">ave regard to </w:t>
      </w:r>
      <w:r w:rsidR="00143DFC" w:rsidRPr="00664C44">
        <w:rPr>
          <w:color w:val="auto"/>
        </w:rPr>
        <w:t>guidance/</w:t>
      </w:r>
      <w:r w:rsidR="00D75F6D" w:rsidRPr="00664C44">
        <w:rPr>
          <w:color w:val="auto"/>
        </w:rPr>
        <w:t>p</w:t>
      </w:r>
      <w:r w:rsidR="00CF329C" w:rsidRPr="00664C44">
        <w:rPr>
          <w:color w:val="auto"/>
        </w:rPr>
        <w:t>olicies in</w:t>
      </w:r>
      <w:r w:rsidR="00B94724" w:rsidRPr="00664C44">
        <w:rPr>
          <w:color w:val="auto"/>
        </w:rPr>
        <w:t xml:space="preserve"> the NPPF and </w:t>
      </w:r>
      <w:proofErr w:type="gramStart"/>
      <w:r w:rsidR="00B94724" w:rsidRPr="00664C44">
        <w:rPr>
          <w:color w:val="auto"/>
        </w:rPr>
        <w:t>NPPG</w:t>
      </w:r>
      <w:r w:rsidRPr="00664C44">
        <w:rPr>
          <w:color w:val="auto"/>
        </w:rPr>
        <w:t>;</w:t>
      </w:r>
      <w:proofErr w:type="gramEnd"/>
    </w:p>
    <w:p w14:paraId="52D34161" w14:textId="229F694D" w:rsidR="00F73B0C" w:rsidRPr="00664C44" w:rsidRDefault="00AA67E1" w:rsidP="00E049B3">
      <w:pPr>
        <w:numPr>
          <w:ilvl w:val="0"/>
          <w:numId w:val="68"/>
        </w:numPr>
        <w:autoSpaceDE w:val="0"/>
        <w:autoSpaceDN w:val="0"/>
        <w:adjustRightInd w:val="0"/>
        <w:rPr>
          <w:color w:val="auto"/>
        </w:rPr>
      </w:pPr>
      <w:r w:rsidRPr="00664C44">
        <w:rPr>
          <w:color w:val="auto"/>
        </w:rPr>
        <w:t>h</w:t>
      </w:r>
      <w:r w:rsidR="00F73B0C" w:rsidRPr="00664C44">
        <w:rPr>
          <w:color w:val="auto"/>
        </w:rPr>
        <w:t>ave regard to the findings of the SFRA and any updates as a material consideration.</w:t>
      </w:r>
    </w:p>
    <w:p w14:paraId="0D7FFE0F" w14:textId="44B3CFE9" w:rsidR="00F73B0C" w:rsidRPr="00664C44" w:rsidRDefault="00AA67E1" w:rsidP="00E049B3">
      <w:pPr>
        <w:numPr>
          <w:ilvl w:val="0"/>
          <w:numId w:val="68"/>
        </w:numPr>
        <w:autoSpaceDE w:val="0"/>
        <w:autoSpaceDN w:val="0"/>
        <w:adjustRightInd w:val="0"/>
        <w:rPr>
          <w:color w:val="auto"/>
        </w:rPr>
      </w:pPr>
      <w:r w:rsidRPr="00664C44">
        <w:rPr>
          <w:color w:val="auto"/>
        </w:rPr>
        <w:t>e</w:t>
      </w:r>
      <w:r w:rsidR="00CF329C" w:rsidRPr="00664C44">
        <w:rPr>
          <w:color w:val="auto"/>
        </w:rPr>
        <w:t>nsure that planning applications are supported by site-specific flood risk assessments</w:t>
      </w:r>
      <w:r w:rsidR="00B94724" w:rsidRPr="00664C44">
        <w:rPr>
          <w:color w:val="auto"/>
        </w:rPr>
        <w:t xml:space="preserve"> where </w:t>
      </w:r>
      <w:proofErr w:type="gramStart"/>
      <w:r w:rsidR="00CF329C" w:rsidRPr="00664C44">
        <w:rPr>
          <w:color w:val="auto"/>
        </w:rPr>
        <w:t>appropriate;</w:t>
      </w:r>
      <w:proofErr w:type="gramEnd"/>
    </w:p>
    <w:p w14:paraId="0242346F" w14:textId="371604C0" w:rsidR="00F73B0C" w:rsidRPr="00664C44" w:rsidRDefault="00AA67E1" w:rsidP="00E049B3">
      <w:pPr>
        <w:numPr>
          <w:ilvl w:val="0"/>
          <w:numId w:val="68"/>
        </w:numPr>
        <w:autoSpaceDE w:val="0"/>
        <w:autoSpaceDN w:val="0"/>
        <w:adjustRightInd w:val="0"/>
        <w:rPr>
          <w:color w:val="auto"/>
        </w:rPr>
      </w:pPr>
      <w:r w:rsidRPr="00664C44">
        <w:rPr>
          <w:color w:val="auto"/>
        </w:rPr>
        <w:t>g</w:t>
      </w:r>
      <w:r w:rsidR="00CF329C" w:rsidRPr="00664C44">
        <w:rPr>
          <w:color w:val="auto"/>
        </w:rPr>
        <w:t>ive priority to the use of SUDS; and</w:t>
      </w:r>
      <w:r w:rsidR="00F73B0C" w:rsidRPr="00664C44">
        <w:rPr>
          <w:color w:val="auto"/>
        </w:rPr>
        <w:t xml:space="preserve"> </w:t>
      </w:r>
    </w:p>
    <w:p w14:paraId="40E23588" w14:textId="23AC1E72" w:rsidR="00CF329C" w:rsidRPr="00664C44" w:rsidRDefault="00AA67E1" w:rsidP="00E049B3">
      <w:pPr>
        <w:numPr>
          <w:ilvl w:val="0"/>
          <w:numId w:val="68"/>
        </w:numPr>
        <w:autoSpaceDE w:val="0"/>
        <w:autoSpaceDN w:val="0"/>
        <w:adjustRightInd w:val="0"/>
        <w:rPr>
          <w:iCs/>
          <w:color w:val="auto"/>
        </w:rPr>
      </w:pPr>
      <w:r w:rsidRPr="00664C44">
        <w:rPr>
          <w:color w:val="auto"/>
        </w:rPr>
        <w:t>e</w:t>
      </w:r>
      <w:r w:rsidR="00CF329C" w:rsidRPr="00664C44">
        <w:rPr>
          <w:color w:val="auto"/>
        </w:rPr>
        <w:t>nsure that all new development in flood risk areas is appropriately flood resilient and</w:t>
      </w:r>
      <w:r w:rsidR="00F73B0C" w:rsidRPr="00664C44">
        <w:rPr>
          <w:color w:val="auto"/>
        </w:rPr>
        <w:t xml:space="preserve"> </w:t>
      </w:r>
      <w:r w:rsidR="00CF329C" w:rsidRPr="00664C44">
        <w:rPr>
          <w:color w:val="auto"/>
        </w:rPr>
        <w:t>resistant, including safe access and escape routes where required, and that any residual</w:t>
      </w:r>
      <w:r w:rsidR="00F73B0C" w:rsidRPr="00664C44">
        <w:rPr>
          <w:color w:val="auto"/>
        </w:rPr>
        <w:t xml:space="preserve"> </w:t>
      </w:r>
      <w:r w:rsidR="00CF329C" w:rsidRPr="00664C44">
        <w:rPr>
          <w:color w:val="auto"/>
        </w:rPr>
        <w:t>risk can be</w:t>
      </w:r>
      <w:r w:rsidR="00B94724" w:rsidRPr="00664C44">
        <w:rPr>
          <w:color w:val="auto"/>
        </w:rPr>
        <w:t xml:space="preserve"> mitigated.</w:t>
      </w:r>
    </w:p>
    <w:p w14:paraId="412C6685" w14:textId="77777777" w:rsidR="00CF329C" w:rsidRPr="00664C44" w:rsidRDefault="00CF329C" w:rsidP="00991203">
      <w:pPr>
        <w:autoSpaceDE w:val="0"/>
        <w:autoSpaceDN w:val="0"/>
        <w:adjustRightInd w:val="0"/>
        <w:rPr>
          <w:iCs/>
          <w:color w:val="auto"/>
        </w:rPr>
      </w:pPr>
    </w:p>
    <w:p w14:paraId="5F65CB10" w14:textId="1566DA40" w:rsidR="00F73B0C" w:rsidRPr="00664C44" w:rsidRDefault="004F77E7" w:rsidP="00991203">
      <w:pPr>
        <w:autoSpaceDE w:val="0"/>
        <w:autoSpaceDN w:val="0"/>
        <w:adjustRightInd w:val="0"/>
        <w:rPr>
          <w:iCs/>
          <w:color w:val="auto"/>
        </w:rPr>
      </w:pPr>
      <w:r>
        <w:rPr>
          <w:iCs/>
          <w:color w:val="auto"/>
        </w:rPr>
        <w:t>8.7</w:t>
      </w:r>
      <w:r w:rsidR="002E0FF6" w:rsidRPr="00664C44">
        <w:rPr>
          <w:iCs/>
          <w:color w:val="auto"/>
        </w:rPr>
        <w:tab/>
      </w:r>
      <w:r w:rsidR="00774B2E" w:rsidRPr="00664C44">
        <w:rPr>
          <w:iCs/>
          <w:color w:val="auto"/>
        </w:rPr>
        <w:t>The  Environment Agency </w:t>
      </w:r>
      <w:hyperlink r:id="rId47" w:history="1">
        <w:r w:rsidR="00774B2E" w:rsidRPr="00664C44">
          <w:rPr>
            <w:rStyle w:val="Hyperlink"/>
            <w:iCs/>
          </w:rPr>
          <w:t>guidance on flood risk assessments</w:t>
        </w:r>
      </w:hyperlink>
      <w:r w:rsidR="00B94724" w:rsidRPr="00664C44">
        <w:rPr>
          <w:iCs/>
          <w:color w:val="auto"/>
        </w:rPr>
        <w:t xml:space="preserve"> </w:t>
      </w:r>
      <w:r w:rsidR="002E0FF6" w:rsidRPr="00664C44">
        <w:rPr>
          <w:iCs/>
          <w:color w:val="auto"/>
        </w:rPr>
        <w:tab/>
      </w:r>
      <w:r w:rsidR="00F73B0C" w:rsidRPr="00664C44">
        <w:rPr>
          <w:iCs/>
          <w:color w:val="auto"/>
        </w:rPr>
        <w:t xml:space="preserve">provides that a site specific FRA should accompany any planning </w:t>
      </w:r>
      <w:r w:rsidR="002E0FF6" w:rsidRPr="00664C44">
        <w:rPr>
          <w:iCs/>
          <w:color w:val="auto"/>
        </w:rPr>
        <w:tab/>
      </w:r>
      <w:r w:rsidR="00F73B0C" w:rsidRPr="00664C44">
        <w:rPr>
          <w:iCs/>
          <w:color w:val="auto"/>
        </w:rPr>
        <w:t xml:space="preserve">application for development proposals of 1 hectare or greater in Flood </w:t>
      </w:r>
      <w:r w:rsidR="002E0FF6" w:rsidRPr="00664C44">
        <w:rPr>
          <w:iCs/>
          <w:color w:val="auto"/>
        </w:rPr>
        <w:tab/>
      </w:r>
      <w:r w:rsidR="00F73B0C" w:rsidRPr="00664C44">
        <w:rPr>
          <w:iCs/>
          <w:color w:val="auto"/>
        </w:rPr>
        <w:t xml:space="preserve">Zone </w:t>
      </w:r>
      <w:r w:rsidR="00143DFC" w:rsidRPr="00664C44">
        <w:rPr>
          <w:iCs/>
          <w:color w:val="auto"/>
        </w:rPr>
        <w:t>1</w:t>
      </w:r>
      <w:r w:rsidR="00F73B0C" w:rsidRPr="00664C44">
        <w:rPr>
          <w:iCs/>
          <w:color w:val="auto"/>
        </w:rPr>
        <w:t xml:space="preserve"> and all proposals in Flood Zone 2 and 3.   </w:t>
      </w:r>
      <w:r w:rsidR="00214C20" w:rsidRPr="00664C44">
        <w:rPr>
          <w:iCs/>
          <w:color w:val="auto"/>
        </w:rPr>
        <w:t xml:space="preserve">The guidance </w:t>
      </w:r>
      <w:r w:rsidR="002E0FF6" w:rsidRPr="00664C44">
        <w:rPr>
          <w:iCs/>
          <w:color w:val="auto"/>
        </w:rPr>
        <w:tab/>
      </w:r>
      <w:r w:rsidR="00F73B0C" w:rsidRPr="00664C44">
        <w:rPr>
          <w:iCs/>
          <w:color w:val="auto"/>
        </w:rPr>
        <w:t xml:space="preserve">requires that </w:t>
      </w:r>
      <w:r w:rsidR="00214C20" w:rsidRPr="00664C44">
        <w:rPr>
          <w:iCs/>
          <w:color w:val="auto"/>
        </w:rPr>
        <w:t xml:space="preserve"> </w:t>
      </w:r>
      <w:r w:rsidR="00224E47" w:rsidRPr="00664C44">
        <w:rPr>
          <w:iCs/>
          <w:color w:val="auto"/>
        </w:rPr>
        <w:t xml:space="preserve">planning applications are supported by site specific flood </w:t>
      </w:r>
      <w:r w:rsidR="002E0FF6" w:rsidRPr="00664C44">
        <w:rPr>
          <w:iCs/>
          <w:color w:val="auto"/>
        </w:rPr>
        <w:tab/>
      </w:r>
      <w:r w:rsidR="00224E47" w:rsidRPr="00664C44">
        <w:rPr>
          <w:iCs/>
          <w:color w:val="auto"/>
        </w:rPr>
        <w:t>risk assessments</w:t>
      </w:r>
      <w:r w:rsidR="00214C20" w:rsidRPr="00664C44">
        <w:rPr>
          <w:iCs/>
          <w:color w:val="auto"/>
        </w:rPr>
        <w:t xml:space="preserve"> which</w:t>
      </w:r>
      <w:r w:rsidR="00224E47" w:rsidRPr="00664C44">
        <w:rPr>
          <w:iCs/>
          <w:color w:val="auto"/>
        </w:rPr>
        <w:t xml:space="preserve"> demonstrate how flood risk from all sources of </w:t>
      </w:r>
      <w:r w:rsidR="002E0FF6" w:rsidRPr="00664C44">
        <w:rPr>
          <w:iCs/>
          <w:color w:val="auto"/>
        </w:rPr>
        <w:tab/>
      </w:r>
      <w:r w:rsidR="00224E47" w:rsidRPr="00664C44">
        <w:rPr>
          <w:iCs/>
          <w:color w:val="auto"/>
        </w:rPr>
        <w:t xml:space="preserve">flooding to the development itself and flood risk to others will be </w:t>
      </w:r>
      <w:r w:rsidR="002E0FF6" w:rsidRPr="00664C44">
        <w:rPr>
          <w:iCs/>
          <w:color w:val="auto"/>
        </w:rPr>
        <w:tab/>
      </w:r>
      <w:r w:rsidR="00224E47" w:rsidRPr="00664C44">
        <w:rPr>
          <w:iCs/>
          <w:color w:val="auto"/>
        </w:rPr>
        <w:t xml:space="preserve">managed now and taking climate change into account. Therefore, site </w:t>
      </w:r>
      <w:r w:rsidR="002E0FF6" w:rsidRPr="00664C44">
        <w:rPr>
          <w:iCs/>
          <w:color w:val="auto"/>
        </w:rPr>
        <w:tab/>
      </w:r>
      <w:r w:rsidR="00224E47" w:rsidRPr="00664C44">
        <w:rPr>
          <w:iCs/>
          <w:color w:val="auto"/>
        </w:rPr>
        <w:t>specific FRA will be required</w:t>
      </w:r>
      <w:r w:rsidR="00143DFC" w:rsidRPr="00664C44">
        <w:rPr>
          <w:iCs/>
          <w:color w:val="auto"/>
        </w:rPr>
        <w:t xml:space="preserve"> on</w:t>
      </w:r>
      <w:r w:rsidR="00224E47" w:rsidRPr="00664C44">
        <w:rPr>
          <w:iCs/>
          <w:color w:val="auto"/>
        </w:rPr>
        <w:t>:</w:t>
      </w:r>
    </w:p>
    <w:p w14:paraId="5F2C2157" w14:textId="77777777" w:rsidR="00224E47" w:rsidRPr="00664C44" w:rsidRDefault="00224E47" w:rsidP="00991203">
      <w:pPr>
        <w:autoSpaceDE w:val="0"/>
        <w:autoSpaceDN w:val="0"/>
        <w:adjustRightInd w:val="0"/>
        <w:ind w:left="510"/>
        <w:rPr>
          <w:iCs/>
          <w:color w:val="auto"/>
        </w:rPr>
      </w:pPr>
    </w:p>
    <w:p w14:paraId="3B080276" w14:textId="7D1A424E" w:rsidR="00224E47" w:rsidRPr="00664C44" w:rsidRDefault="00224E47" w:rsidP="00E049B3">
      <w:pPr>
        <w:numPr>
          <w:ilvl w:val="0"/>
          <w:numId w:val="67"/>
        </w:numPr>
        <w:autoSpaceDE w:val="0"/>
        <w:autoSpaceDN w:val="0"/>
        <w:adjustRightInd w:val="0"/>
        <w:rPr>
          <w:iCs/>
          <w:color w:val="auto"/>
        </w:rPr>
      </w:pPr>
      <w:r w:rsidRPr="00664C44">
        <w:rPr>
          <w:iCs/>
          <w:color w:val="auto"/>
        </w:rPr>
        <w:t xml:space="preserve">all developments of 1 hectare or greater in Flood Zone </w:t>
      </w:r>
      <w:proofErr w:type="gramStart"/>
      <w:r w:rsidR="002941BD" w:rsidRPr="00664C44">
        <w:rPr>
          <w:iCs/>
          <w:color w:val="auto"/>
        </w:rPr>
        <w:t>1;</w:t>
      </w:r>
      <w:proofErr w:type="gramEnd"/>
    </w:p>
    <w:p w14:paraId="3D534C5F" w14:textId="0B698089" w:rsidR="00224E47" w:rsidRPr="00664C44" w:rsidRDefault="00224E47" w:rsidP="00E049B3">
      <w:pPr>
        <w:numPr>
          <w:ilvl w:val="0"/>
          <w:numId w:val="67"/>
        </w:numPr>
        <w:autoSpaceDE w:val="0"/>
        <w:autoSpaceDN w:val="0"/>
        <w:adjustRightInd w:val="0"/>
        <w:rPr>
          <w:iCs/>
          <w:color w:val="auto"/>
        </w:rPr>
      </w:pPr>
      <w:r w:rsidRPr="00664C44">
        <w:rPr>
          <w:iCs/>
          <w:color w:val="auto"/>
        </w:rPr>
        <w:t>all applications in Flood Zone 2 or 3</w:t>
      </w:r>
      <w:r w:rsidR="002941BD" w:rsidRPr="00664C44">
        <w:rPr>
          <w:iCs/>
          <w:color w:val="auto"/>
        </w:rPr>
        <w:t>; and</w:t>
      </w:r>
    </w:p>
    <w:p w14:paraId="794F419B" w14:textId="04CD263A" w:rsidR="00487CC2" w:rsidRPr="00C659A0" w:rsidRDefault="00224E47" w:rsidP="00991203">
      <w:pPr>
        <w:numPr>
          <w:ilvl w:val="0"/>
          <w:numId w:val="67"/>
        </w:numPr>
        <w:autoSpaceDE w:val="0"/>
        <w:autoSpaceDN w:val="0"/>
        <w:adjustRightInd w:val="0"/>
        <w:rPr>
          <w:iCs/>
          <w:color w:val="auto"/>
        </w:rPr>
      </w:pPr>
      <w:r w:rsidRPr="00664C44">
        <w:rPr>
          <w:iCs/>
          <w:color w:val="auto"/>
        </w:rPr>
        <w:t xml:space="preserve">any site where a flood risk issue has been identified by the SFRA or any other sources and the LPA considers that </w:t>
      </w:r>
      <w:proofErr w:type="gramStart"/>
      <w:r w:rsidRPr="00664C44">
        <w:rPr>
          <w:iCs/>
          <w:color w:val="auto"/>
        </w:rPr>
        <w:t>a</w:t>
      </w:r>
      <w:proofErr w:type="gramEnd"/>
      <w:r w:rsidRPr="00664C44">
        <w:rPr>
          <w:iCs/>
          <w:color w:val="auto"/>
        </w:rPr>
        <w:t xml:space="preserve"> FRA is necessary</w:t>
      </w:r>
      <w:r w:rsidR="00273858" w:rsidRPr="00664C44">
        <w:rPr>
          <w:iCs/>
          <w:color w:val="auto"/>
        </w:rPr>
        <w:t xml:space="preserve"> to take account of the flood risk</w:t>
      </w:r>
      <w:r w:rsidRPr="00664C44">
        <w:rPr>
          <w:iCs/>
          <w:color w:val="auto"/>
        </w:rPr>
        <w:t>.  This reflects the objective</w:t>
      </w:r>
      <w:r w:rsidR="002941BD" w:rsidRPr="00664C44">
        <w:rPr>
          <w:iCs/>
          <w:color w:val="auto"/>
        </w:rPr>
        <w:t xml:space="preserve"> of the NPPF </w:t>
      </w:r>
      <w:r w:rsidRPr="00664C44">
        <w:rPr>
          <w:iCs/>
          <w:color w:val="auto"/>
        </w:rPr>
        <w:t>of taking flood risk into account at all stages in the planning process</w:t>
      </w:r>
      <w:r w:rsidR="002941BD" w:rsidRPr="00664C44">
        <w:rPr>
          <w:iCs/>
          <w:color w:val="auto"/>
        </w:rPr>
        <w:t>.</w:t>
      </w:r>
    </w:p>
    <w:p w14:paraId="7A8ABB2E" w14:textId="64580A56" w:rsidR="00946C53" w:rsidRPr="00A01F80" w:rsidRDefault="004F77E7" w:rsidP="004F77E7">
      <w:pPr>
        <w:pStyle w:val="Heading2"/>
        <w:rPr>
          <w:b/>
          <w:color w:val="auto"/>
          <w:sz w:val="24"/>
          <w:szCs w:val="24"/>
        </w:rPr>
      </w:pPr>
      <w:r>
        <w:rPr>
          <w:iCs/>
          <w:color w:val="auto"/>
        </w:rPr>
        <w:tab/>
      </w:r>
      <w:bookmarkStart w:id="136" w:name="_Toc146202948"/>
      <w:bookmarkStart w:id="137" w:name="_Toc149915271"/>
      <w:r w:rsidR="000603FE" w:rsidRPr="00A01F80">
        <w:rPr>
          <w:b/>
          <w:color w:val="auto"/>
          <w:sz w:val="24"/>
          <w:szCs w:val="24"/>
        </w:rPr>
        <w:t>Development and Flooding</w:t>
      </w:r>
      <w:bookmarkEnd w:id="136"/>
      <w:bookmarkEnd w:id="137"/>
      <w:r w:rsidR="000603FE" w:rsidRPr="00A01F80">
        <w:rPr>
          <w:b/>
          <w:color w:val="auto"/>
          <w:sz w:val="24"/>
          <w:szCs w:val="24"/>
        </w:rPr>
        <w:t xml:space="preserve"> </w:t>
      </w:r>
    </w:p>
    <w:p w14:paraId="3D972A71" w14:textId="6F4FB056" w:rsidR="009B408D" w:rsidRPr="00664C44" w:rsidRDefault="004F77E7" w:rsidP="00991203">
      <w:pPr>
        <w:tabs>
          <w:tab w:val="left" w:pos="709"/>
          <w:tab w:val="left" w:pos="851"/>
        </w:tabs>
        <w:autoSpaceDE w:val="0"/>
        <w:autoSpaceDN w:val="0"/>
        <w:adjustRightInd w:val="0"/>
        <w:rPr>
          <w:b/>
          <w:bCs/>
          <w:color w:val="auto"/>
        </w:rPr>
      </w:pPr>
      <w:r>
        <w:rPr>
          <w:color w:val="auto"/>
          <w:lang w:val="en-US" w:eastAsia="en-US"/>
        </w:rPr>
        <w:t>8.8</w:t>
      </w:r>
      <w:r w:rsidR="00DE418F">
        <w:rPr>
          <w:color w:val="auto"/>
          <w:lang w:val="en-US" w:eastAsia="en-US"/>
        </w:rPr>
        <w:tab/>
      </w:r>
      <w:r w:rsidR="000603FE" w:rsidRPr="00664C44">
        <w:rPr>
          <w:color w:val="auto"/>
          <w:lang w:val="en-US" w:eastAsia="en-US"/>
        </w:rPr>
        <w:t xml:space="preserve">It is considered that within the </w:t>
      </w:r>
      <w:proofErr w:type="gramStart"/>
      <w:r w:rsidR="000603FE" w:rsidRPr="00664C44">
        <w:rPr>
          <w:color w:val="auto"/>
          <w:lang w:val="en-US" w:eastAsia="en-US"/>
        </w:rPr>
        <w:t>District</w:t>
      </w:r>
      <w:proofErr w:type="gramEnd"/>
      <w:r w:rsidR="000603FE" w:rsidRPr="00664C44">
        <w:rPr>
          <w:color w:val="auto"/>
          <w:lang w:val="en-US" w:eastAsia="en-US"/>
        </w:rPr>
        <w:t xml:space="preserve"> sufficient land is available in areas </w:t>
      </w:r>
      <w:r w:rsidR="00DE418F">
        <w:rPr>
          <w:color w:val="auto"/>
          <w:lang w:val="en-US" w:eastAsia="en-US"/>
        </w:rPr>
        <w:tab/>
      </w:r>
      <w:r w:rsidR="000603FE" w:rsidRPr="00664C44">
        <w:rPr>
          <w:color w:val="auto"/>
          <w:lang w:val="en-US" w:eastAsia="en-US"/>
        </w:rPr>
        <w:t>of low flood risk</w:t>
      </w:r>
      <w:r w:rsidR="00C87140" w:rsidRPr="00664C44">
        <w:rPr>
          <w:color w:val="auto"/>
          <w:lang w:val="en-US" w:eastAsia="en-US"/>
        </w:rPr>
        <w:t xml:space="preserve"> to avoid the need to develop within Flood Zones 2 or 3</w:t>
      </w:r>
      <w:r w:rsidR="0076038A" w:rsidRPr="00664C44">
        <w:rPr>
          <w:color w:val="auto"/>
          <w:lang w:val="en-US" w:eastAsia="en-US"/>
        </w:rPr>
        <w:t xml:space="preserve">.  </w:t>
      </w:r>
      <w:r w:rsidR="00DE418F">
        <w:rPr>
          <w:color w:val="auto"/>
          <w:lang w:val="en-US" w:eastAsia="en-US"/>
        </w:rPr>
        <w:tab/>
      </w:r>
      <w:r w:rsidR="000603FE" w:rsidRPr="00664C44">
        <w:rPr>
          <w:color w:val="auto"/>
          <w:lang w:val="en-US" w:eastAsia="en-US"/>
        </w:rPr>
        <w:t>G</w:t>
      </w:r>
      <w:proofErr w:type="spellStart"/>
      <w:r w:rsidR="000603FE" w:rsidRPr="00664C44">
        <w:rPr>
          <w:color w:val="auto"/>
        </w:rPr>
        <w:t>reenfield</w:t>
      </w:r>
      <w:proofErr w:type="spellEnd"/>
      <w:r w:rsidR="000603FE" w:rsidRPr="00664C44">
        <w:rPr>
          <w:color w:val="auto"/>
        </w:rPr>
        <w:t xml:space="preserve"> sites, which form part of the floodplain of any river in Ashfield</w:t>
      </w:r>
      <w:r w:rsidR="00143DFC" w:rsidRPr="00664C44">
        <w:rPr>
          <w:color w:val="auto"/>
        </w:rPr>
        <w:t>,</w:t>
      </w:r>
      <w:r w:rsidR="00DE418F">
        <w:rPr>
          <w:color w:val="auto"/>
        </w:rPr>
        <w:t xml:space="preserve"> </w:t>
      </w:r>
      <w:r w:rsidR="00DE418F">
        <w:rPr>
          <w:color w:val="auto"/>
        </w:rPr>
        <w:tab/>
      </w:r>
      <w:r w:rsidR="000603FE" w:rsidRPr="00664C44">
        <w:rPr>
          <w:color w:val="auto"/>
        </w:rPr>
        <w:t>should be protected from development unless the overall</w:t>
      </w:r>
      <w:r>
        <w:rPr>
          <w:color w:val="auto"/>
        </w:rPr>
        <w:t xml:space="preserve"> </w:t>
      </w:r>
      <w:r w:rsidR="000603FE" w:rsidRPr="00664C44">
        <w:rPr>
          <w:color w:val="auto"/>
        </w:rPr>
        <w:t>planning</w:t>
      </w:r>
      <w:r w:rsidR="00DE418F">
        <w:rPr>
          <w:color w:val="auto"/>
        </w:rPr>
        <w:t xml:space="preserve"> </w:t>
      </w:r>
      <w:r w:rsidR="00DE418F">
        <w:rPr>
          <w:color w:val="auto"/>
        </w:rPr>
        <w:tab/>
      </w:r>
      <w:r w:rsidR="000603FE" w:rsidRPr="00664C44">
        <w:rPr>
          <w:color w:val="auto"/>
        </w:rPr>
        <w:t xml:space="preserve">benefits of the allocation or development clearly outweigh the potential </w:t>
      </w:r>
      <w:r w:rsidR="00DE418F">
        <w:rPr>
          <w:color w:val="auto"/>
        </w:rPr>
        <w:tab/>
      </w:r>
      <w:r w:rsidR="000603FE" w:rsidRPr="00664C44">
        <w:rPr>
          <w:color w:val="auto"/>
        </w:rPr>
        <w:t xml:space="preserve">flood risk.  </w:t>
      </w:r>
      <w:r w:rsidR="000603FE" w:rsidRPr="00664C44">
        <w:rPr>
          <w:color w:val="auto"/>
          <w:lang w:val="en-US" w:eastAsia="en-US"/>
        </w:rPr>
        <w:t xml:space="preserve">Consequently, development in areas of Flood Zones 2 or 3 </w:t>
      </w:r>
      <w:r w:rsidR="00DE418F">
        <w:rPr>
          <w:color w:val="auto"/>
          <w:lang w:val="en-US" w:eastAsia="en-US"/>
        </w:rPr>
        <w:tab/>
      </w:r>
      <w:r w:rsidR="000603FE" w:rsidRPr="00664C44">
        <w:rPr>
          <w:color w:val="auto"/>
          <w:lang w:val="en-US" w:eastAsia="en-US"/>
        </w:rPr>
        <w:t>should be the exception</w:t>
      </w:r>
      <w:r w:rsidR="00191F09" w:rsidRPr="00664C44">
        <w:rPr>
          <w:color w:val="auto"/>
          <w:lang w:val="en-US" w:eastAsia="en-US"/>
        </w:rPr>
        <w:t xml:space="preserve">. </w:t>
      </w:r>
      <w:r w:rsidR="0017030E" w:rsidRPr="00664C44">
        <w:rPr>
          <w:color w:val="auto"/>
          <w:lang w:val="en-US" w:eastAsia="en-US"/>
        </w:rPr>
        <w:t xml:space="preserve"> </w:t>
      </w:r>
      <w:r w:rsidR="00A25070" w:rsidRPr="00664C44">
        <w:rPr>
          <w:color w:val="auto"/>
          <w:lang w:val="en-US" w:eastAsia="en-US"/>
        </w:rPr>
        <w:t>If following application of the</w:t>
      </w:r>
      <w:r>
        <w:rPr>
          <w:color w:val="auto"/>
          <w:lang w:val="en-US" w:eastAsia="en-US"/>
        </w:rPr>
        <w:t xml:space="preserve"> </w:t>
      </w:r>
      <w:r w:rsidR="00A25070" w:rsidRPr="00664C44">
        <w:rPr>
          <w:color w:val="auto"/>
          <w:lang w:val="en-US" w:eastAsia="en-US"/>
        </w:rPr>
        <w:t xml:space="preserve">flood </w:t>
      </w:r>
      <w:r>
        <w:rPr>
          <w:color w:val="auto"/>
          <w:lang w:val="en-US" w:eastAsia="en-US"/>
        </w:rPr>
        <w:tab/>
      </w:r>
      <w:r w:rsidR="00A25070" w:rsidRPr="00664C44">
        <w:rPr>
          <w:color w:val="auto"/>
          <w:lang w:val="en-US" w:eastAsia="en-US"/>
        </w:rPr>
        <w:t xml:space="preserve">risk </w:t>
      </w:r>
      <w:r w:rsidR="00DE418F">
        <w:rPr>
          <w:color w:val="auto"/>
          <w:lang w:val="en-US" w:eastAsia="en-US"/>
        </w:rPr>
        <w:tab/>
      </w:r>
      <w:r w:rsidR="00A25070" w:rsidRPr="00664C44">
        <w:rPr>
          <w:color w:val="auto"/>
          <w:lang w:val="en-US" w:eastAsia="en-US"/>
        </w:rPr>
        <w:t xml:space="preserve">sequential test, it is not possible to locate development in areas of lower </w:t>
      </w:r>
      <w:r w:rsidR="00DE418F">
        <w:rPr>
          <w:color w:val="auto"/>
          <w:lang w:val="en-US" w:eastAsia="en-US"/>
        </w:rPr>
        <w:tab/>
      </w:r>
      <w:r w:rsidR="00A25070" w:rsidRPr="00664C44">
        <w:rPr>
          <w:color w:val="auto"/>
          <w:lang w:val="en-US" w:eastAsia="en-US"/>
        </w:rPr>
        <w:t>flood risk</w:t>
      </w:r>
      <w:r w:rsidR="0076038A" w:rsidRPr="00664C44">
        <w:rPr>
          <w:color w:val="auto"/>
          <w:lang w:val="en-US" w:eastAsia="en-US"/>
        </w:rPr>
        <w:t xml:space="preserve">.  </w:t>
      </w:r>
      <w:r w:rsidR="00191F09" w:rsidRPr="00664C44">
        <w:rPr>
          <w:color w:val="auto"/>
        </w:rPr>
        <w:t xml:space="preserve">The NPPF (2021) paragraph 161 </w:t>
      </w:r>
      <w:r w:rsidR="000603FE" w:rsidRPr="00664C44">
        <w:rPr>
          <w:color w:val="auto"/>
        </w:rPr>
        <w:t>allows for a</w:t>
      </w:r>
      <w:r w:rsidR="000603FE" w:rsidRPr="00664C44">
        <w:rPr>
          <w:rStyle w:val="Strong"/>
          <w:b w:val="0"/>
          <w:color w:val="auto"/>
        </w:rPr>
        <w:t xml:space="preserve">n </w:t>
      </w:r>
      <w:r w:rsidR="0076038A" w:rsidRPr="00664C44">
        <w:rPr>
          <w:rStyle w:val="Strong"/>
          <w:b w:val="0"/>
          <w:color w:val="auto"/>
        </w:rPr>
        <w:t>e</w:t>
      </w:r>
      <w:r w:rsidR="000603FE" w:rsidRPr="00664C44">
        <w:rPr>
          <w:rStyle w:val="Strong"/>
          <w:b w:val="0"/>
          <w:color w:val="auto"/>
        </w:rPr>
        <w:t xml:space="preserve">xceptions </w:t>
      </w:r>
      <w:r w:rsidR="0076038A" w:rsidRPr="00664C44">
        <w:rPr>
          <w:rStyle w:val="Strong"/>
          <w:b w:val="0"/>
          <w:color w:val="auto"/>
        </w:rPr>
        <w:t>t</w:t>
      </w:r>
      <w:r w:rsidR="000603FE" w:rsidRPr="00664C44">
        <w:rPr>
          <w:rStyle w:val="Strong"/>
          <w:b w:val="0"/>
          <w:color w:val="auto"/>
        </w:rPr>
        <w:t xml:space="preserve">est </w:t>
      </w:r>
      <w:r w:rsidR="00DE418F">
        <w:rPr>
          <w:rStyle w:val="Strong"/>
          <w:b w:val="0"/>
          <w:color w:val="auto"/>
        </w:rPr>
        <w:tab/>
      </w:r>
      <w:r w:rsidR="000603FE" w:rsidRPr="00664C44">
        <w:rPr>
          <w:rStyle w:val="Strong"/>
          <w:b w:val="0"/>
          <w:color w:val="auto"/>
        </w:rPr>
        <w:t>to be applied</w:t>
      </w:r>
      <w:r w:rsidR="00691185" w:rsidRPr="00664C44">
        <w:rPr>
          <w:rStyle w:val="Strong"/>
          <w:b w:val="0"/>
          <w:color w:val="auto"/>
        </w:rPr>
        <w:t xml:space="preserve">.  </w:t>
      </w:r>
      <w:r w:rsidR="000603FE" w:rsidRPr="00664C44">
        <w:rPr>
          <w:color w:val="auto"/>
        </w:rPr>
        <w:t>Table</w:t>
      </w:r>
      <w:r w:rsidR="00DE418F">
        <w:rPr>
          <w:color w:val="auto"/>
        </w:rPr>
        <w:t xml:space="preserve"> 9</w:t>
      </w:r>
      <w:r w:rsidR="00144AE1">
        <w:rPr>
          <w:color w:val="auto"/>
        </w:rPr>
        <w:t xml:space="preserve"> </w:t>
      </w:r>
      <w:r w:rsidR="00C62ED0">
        <w:rPr>
          <w:color w:val="auto"/>
        </w:rPr>
        <w:t xml:space="preserve">- </w:t>
      </w:r>
      <w:r w:rsidR="00C62ED0" w:rsidRPr="00664C44">
        <w:rPr>
          <w:color w:val="auto"/>
        </w:rPr>
        <w:t>illustrates</w:t>
      </w:r>
      <w:r w:rsidR="000603FE" w:rsidRPr="00664C44">
        <w:rPr>
          <w:color w:val="auto"/>
        </w:rPr>
        <w:t xml:space="preserve"> the flood risk</w:t>
      </w:r>
      <w:r w:rsidR="00DE418F">
        <w:rPr>
          <w:color w:val="auto"/>
        </w:rPr>
        <w:t xml:space="preserve"> </w:t>
      </w:r>
      <w:r w:rsidR="000603FE" w:rsidRPr="00664C44">
        <w:rPr>
          <w:color w:val="auto"/>
        </w:rPr>
        <w:t>vulnerability and</w:t>
      </w:r>
      <w:r w:rsidR="00A7634A">
        <w:rPr>
          <w:color w:val="auto"/>
        </w:rPr>
        <w:t xml:space="preserve"> </w:t>
      </w:r>
      <w:r w:rsidR="000603FE" w:rsidRPr="00664C44">
        <w:rPr>
          <w:color w:val="auto"/>
        </w:rPr>
        <w:t xml:space="preserve">flood </w:t>
      </w:r>
      <w:r w:rsidR="00DE418F">
        <w:rPr>
          <w:color w:val="auto"/>
        </w:rPr>
        <w:tab/>
      </w:r>
      <w:r w:rsidR="000603FE" w:rsidRPr="00664C44">
        <w:rPr>
          <w:color w:val="auto"/>
        </w:rPr>
        <w:t>zone compatibility of different types of property</w:t>
      </w:r>
      <w:r>
        <w:rPr>
          <w:color w:val="auto"/>
        </w:rPr>
        <w:t xml:space="preserve"> </w:t>
      </w:r>
      <w:r w:rsidR="00DE418F">
        <w:rPr>
          <w:color w:val="auto"/>
        </w:rPr>
        <w:tab/>
      </w:r>
      <w:r w:rsidR="000603FE" w:rsidRPr="00664C44">
        <w:rPr>
          <w:color w:val="auto"/>
        </w:rPr>
        <w:t>based o</w:t>
      </w:r>
      <w:r w:rsidR="0076038A" w:rsidRPr="00664C44">
        <w:rPr>
          <w:color w:val="auto"/>
        </w:rPr>
        <w:t>n</w:t>
      </w:r>
      <w:r w:rsidR="009B408D" w:rsidRPr="00664C44">
        <w:rPr>
          <w:color w:val="auto"/>
        </w:rPr>
        <w:t xml:space="preserve"> NPPF, Annex 3 </w:t>
      </w:r>
      <w:r w:rsidR="00144AE1">
        <w:rPr>
          <w:color w:val="auto"/>
        </w:rPr>
        <w:tab/>
      </w:r>
      <w:r w:rsidR="00C00577" w:rsidRPr="00664C44">
        <w:rPr>
          <w:color w:val="auto"/>
        </w:rPr>
        <w:t xml:space="preserve">and </w:t>
      </w:r>
      <w:r w:rsidR="00DE418F">
        <w:rPr>
          <w:color w:val="auto"/>
        </w:rPr>
        <w:t>T</w:t>
      </w:r>
      <w:r w:rsidR="00C00577" w:rsidRPr="00664C44">
        <w:rPr>
          <w:color w:val="auto"/>
        </w:rPr>
        <w:t>able</w:t>
      </w:r>
      <w:r w:rsidR="009B408D" w:rsidRPr="00664C44">
        <w:rPr>
          <w:color w:val="auto"/>
        </w:rPr>
        <w:t xml:space="preserve"> 2</w:t>
      </w:r>
      <w:r w:rsidR="00DE418F">
        <w:rPr>
          <w:color w:val="auto"/>
        </w:rPr>
        <w:t xml:space="preserve"> of</w:t>
      </w:r>
      <w:r w:rsidR="009B408D" w:rsidRPr="00664C44">
        <w:rPr>
          <w:color w:val="auto"/>
        </w:rPr>
        <w:t xml:space="preserve"> PPG on Flood risk and coastal change </w:t>
      </w:r>
      <w:r w:rsidR="00DE418F">
        <w:rPr>
          <w:color w:val="auto"/>
        </w:rPr>
        <w:tab/>
      </w:r>
      <w:r w:rsidR="009B408D" w:rsidRPr="00664C44">
        <w:rPr>
          <w:color w:val="auto"/>
        </w:rPr>
        <w:t>(Paragraph</w:t>
      </w:r>
      <w:r w:rsidR="00DE418F">
        <w:rPr>
          <w:color w:val="auto"/>
        </w:rPr>
        <w:t xml:space="preserve">: </w:t>
      </w:r>
      <w:r w:rsidR="009B408D" w:rsidRPr="00664C44">
        <w:rPr>
          <w:color w:val="auto"/>
        </w:rPr>
        <w:t xml:space="preserve">079 </w:t>
      </w:r>
      <w:r w:rsidR="00DE418F">
        <w:rPr>
          <w:color w:val="auto"/>
        </w:rPr>
        <w:tab/>
      </w:r>
      <w:r w:rsidR="009B408D" w:rsidRPr="00664C44">
        <w:rPr>
          <w:color w:val="auto"/>
        </w:rPr>
        <w:t>Reference ID: 7-079-20220825).</w:t>
      </w:r>
    </w:p>
    <w:p w14:paraId="168FF7C7" w14:textId="6B440B1D" w:rsidR="009B408D" w:rsidRPr="00664C44" w:rsidRDefault="009B408D" w:rsidP="00991203">
      <w:pPr>
        <w:tabs>
          <w:tab w:val="left" w:pos="709"/>
          <w:tab w:val="left" w:pos="851"/>
        </w:tabs>
        <w:autoSpaceDE w:val="0"/>
        <w:autoSpaceDN w:val="0"/>
        <w:adjustRightInd w:val="0"/>
        <w:rPr>
          <w:color w:val="auto"/>
        </w:rPr>
      </w:pPr>
    </w:p>
    <w:p w14:paraId="3314BBE4" w14:textId="63D324F6" w:rsidR="000603FE" w:rsidRPr="00664C44" w:rsidRDefault="004F77E7" w:rsidP="00991203">
      <w:pPr>
        <w:tabs>
          <w:tab w:val="left" w:pos="709"/>
          <w:tab w:val="left" w:pos="851"/>
        </w:tabs>
        <w:autoSpaceDE w:val="0"/>
        <w:autoSpaceDN w:val="0"/>
        <w:adjustRightInd w:val="0"/>
        <w:rPr>
          <w:color w:val="auto"/>
        </w:rPr>
      </w:pPr>
      <w:r>
        <w:rPr>
          <w:color w:val="auto"/>
        </w:rPr>
        <w:lastRenderedPageBreak/>
        <w:t>8.9</w:t>
      </w:r>
      <w:r w:rsidR="00C00577" w:rsidRPr="00664C44">
        <w:rPr>
          <w:color w:val="auto"/>
        </w:rPr>
        <w:tab/>
      </w:r>
      <w:r w:rsidR="009B408D" w:rsidRPr="00664C44">
        <w:rPr>
          <w:color w:val="auto"/>
        </w:rPr>
        <w:t xml:space="preserve">If </w:t>
      </w:r>
      <w:r w:rsidR="009A7CA1" w:rsidRPr="00664C44">
        <w:rPr>
          <w:color w:val="auto"/>
        </w:rPr>
        <w:t>the</w:t>
      </w:r>
      <w:r w:rsidR="00691185" w:rsidRPr="00664C44">
        <w:rPr>
          <w:color w:val="auto"/>
        </w:rPr>
        <w:t xml:space="preserve"> </w:t>
      </w:r>
      <w:r w:rsidR="00A25070" w:rsidRPr="00664C44">
        <w:rPr>
          <w:color w:val="auto"/>
        </w:rPr>
        <w:t xml:space="preserve">benefit of the development clearly outweighs the potential flood </w:t>
      </w:r>
      <w:r>
        <w:rPr>
          <w:color w:val="auto"/>
        </w:rPr>
        <w:tab/>
      </w:r>
      <w:r w:rsidR="00C00577" w:rsidRPr="00664C44">
        <w:rPr>
          <w:color w:val="auto"/>
        </w:rPr>
        <w:t>risk,</w:t>
      </w:r>
      <w:r w:rsidR="00A25070" w:rsidRPr="00664C44">
        <w:rPr>
          <w:color w:val="auto"/>
        </w:rPr>
        <w:t xml:space="preserve"> then</w:t>
      </w:r>
      <w:r w:rsidR="00C00577" w:rsidRPr="00664C44">
        <w:rPr>
          <w:color w:val="auto"/>
        </w:rPr>
        <w:t xml:space="preserve"> this </w:t>
      </w:r>
      <w:r w:rsidR="00A25070" w:rsidRPr="00664C44">
        <w:rPr>
          <w:color w:val="auto"/>
        </w:rPr>
        <w:t>should be demonstrated</w:t>
      </w:r>
      <w:r w:rsidR="00B5788E" w:rsidRPr="00664C44">
        <w:rPr>
          <w:color w:val="auto"/>
        </w:rPr>
        <w:t xml:space="preserve"> through preparation of a flood risk </w:t>
      </w:r>
      <w:r>
        <w:rPr>
          <w:color w:val="auto"/>
        </w:rPr>
        <w:tab/>
      </w:r>
      <w:r w:rsidR="00B5788E" w:rsidRPr="00664C44">
        <w:rPr>
          <w:color w:val="auto"/>
        </w:rPr>
        <w:t>assessment that the risk of flooding can be mitigated and that</w:t>
      </w:r>
      <w:r w:rsidR="00C00577" w:rsidRPr="00664C44">
        <w:rPr>
          <w:color w:val="auto"/>
        </w:rPr>
        <w:t xml:space="preserve">, </w:t>
      </w:r>
      <w:r>
        <w:rPr>
          <w:color w:val="auto"/>
        </w:rPr>
        <w:tab/>
      </w:r>
      <w:r>
        <w:rPr>
          <w:color w:val="auto"/>
        </w:rPr>
        <w:tab/>
      </w:r>
      <w:r w:rsidR="00B5788E" w:rsidRPr="00664C44">
        <w:rPr>
          <w:color w:val="auto"/>
        </w:rPr>
        <w:t>where possible, there should be a net reduction in flooding.</w:t>
      </w:r>
    </w:p>
    <w:p w14:paraId="3D78F53E" w14:textId="77777777" w:rsidR="00A523F1" w:rsidRPr="00664C44" w:rsidRDefault="00A523F1" w:rsidP="00991203">
      <w:pPr>
        <w:autoSpaceDE w:val="0"/>
        <w:autoSpaceDN w:val="0"/>
        <w:adjustRightInd w:val="0"/>
        <w:rPr>
          <w:color w:val="auto"/>
        </w:rPr>
      </w:pPr>
    </w:p>
    <w:p w14:paraId="64651613" w14:textId="1609B77B" w:rsidR="00A523F1" w:rsidRPr="00664C44" w:rsidRDefault="004F77E7" w:rsidP="00991203">
      <w:pPr>
        <w:autoSpaceDE w:val="0"/>
        <w:autoSpaceDN w:val="0"/>
        <w:adjustRightInd w:val="0"/>
        <w:rPr>
          <w:color w:val="auto"/>
        </w:rPr>
      </w:pPr>
      <w:r>
        <w:rPr>
          <w:color w:val="auto"/>
        </w:rPr>
        <w:t>8.10</w:t>
      </w:r>
      <w:r w:rsidR="00C00577" w:rsidRPr="00664C44">
        <w:rPr>
          <w:color w:val="auto"/>
        </w:rPr>
        <w:tab/>
      </w:r>
      <w:r w:rsidR="0053264D" w:rsidRPr="00664C44">
        <w:rPr>
          <w:color w:val="auto"/>
        </w:rPr>
        <w:t xml:space="preserve">In </w:t>
      </w:r>
      <w:r w:rsidR="00A523F1" w:rsidRPr="00664C44">
        <w:rPr>
          <w:color w:val="auto"/>
        </w:rPr>
        <w:t xml:space="preserve">Flood Zone 1 </w:t>
      </w:r>
      <w:r w:rsidR="0053264D" w:rsidRPr="00664C44">
        <w:rPr>
          <w:color w:val="auto"/>
        </w:rPr>
        <w:t xml:space="preserve">flooding is typically </w:t>
      </w:r>
      <w:r w:rsidR="00691185" w:rsidRPr="00664C44">
        <w:rPr>
          <w:color w:val="auto"/>
        </w:rPr>
        <w:t>n</w:t>
      </w:r>
      <w:r w:rsidR="0053264D" w:rsidRPr="00664C44">
        <w:rPr>
          <w:color w:val="auto"/>
        </w:rPr>
        <w:t xml:space="preserve">ot an issue for development.  </w:t>
      </w:r>
      <w:r w:rsidR="00C00577" w:rsidRPr="00664C44">
        <w:rPr>
          <w:color w:val="auto"/>
        </w:rPr>
        <w:tab/>
      </w:r>
      <w:r w:rsidR="0053264D" w:rsidRPr="00664C44">
        <w:rPr>
          <w:color w:val="auto"/>
        </w:rPr>
        <w:t xml:space="preserve">Nevertheless, the SFRA has identified </w:t>
      </w:r>
      <w:proofErr w:type="gramStart"/>
      <w:r w:rsidR="0053264D" w:rsidRPr="00664C44">
        <w:rPr>
          <w:color w:val="auto"/>
        </w:rPr>
        <w:t>a number of</w:t>
      </w:r>
      <w:proofErr w:type="gramEnd"/>
      <w:r w:rsidR="00691185" w:rsidRPr="00664C44">
        <w:rPr>
          <w:color w:val="auto"/>
        </w:rPr>
        <w:t xml:space="preserve"> locations</w:t>
      </w:r>
      <w:r w:rsidR="0053264D" w:rsidRPr="00664C44">
        <w:rPr>
          <w:color w:val="auto"/>
        </w:rPr>
        <w:t xml:space="preserve"> where </w:t>
      </w:r>
      <w:r w:rsidR="00691185" w:rsidRPr="00664C44">
        <w:rPr>
          <w:color w:val="auto"/>
        </w:rPr>
        <w:tab/>
      </w:r>
      <w:r w:rsidR="0053264D" w:rsidRPr="00664C44">
        <w:rPr>
          <w:color w:val="auto"/>
        </w:rPr>
        <w:t xml:space="preserve">flooding has occurred in the past.  Therefore, where the SFRA or other </w:t>
      </w:r>
      <w:r w:rsidR="00C00577" w:rsidRPr="00664C44">
        <w:rPr>
          <w:color w:val="auto"/>
        </w:rPr>
        <w:tab/>
      </w:r>
      <w:r w:rsidR="0053264D" w:rsidRPr="00664C44">
        <w:rPr>
          <w:color w:val="auto"/>
        </w:rPr>
        <w:t xml:space="preserve">information identifies there may be a potential risk of flooding, the </w:t>
      </w:r>
      <w:r w:rsidR="00C00577" w:rsidRPr="00664C44">
        <w:rPr>
          <w:color w:val="auto"/>
        </w:rPr>
        <w:tab/>
      </w:r>
      <w:r w:rsidR="0053264D" w:rsidRPr="00664C44">
        <w:rPr>
          <w:color w:val="auto"/>
        </w:rPr>
        <w:t xml:space="preserve">developer will need to demonstrate how the risk from all sources of </w:t>
      </w:r>
      <w:r w:rsidR="00C00577" w:rsidRPr="00664C44">
        <w:rPr>
          <w:color w:val="auto"/>
        </w:rPr>
        <w:tab/>
      </w:r>
      <w:r w:rsidR="0053264D" w:rsidRPr="00664C44">
        <w:rPr>
          <w:color w:val="auto"/>
        </w:rPr>
        <w:t>flooding to the development and the risk of flooding</w:t>
      </w:r>
      <w:r w:rsidR="00691185" w:rsidRPr="00664C44">
        <w:rPr>
          <w:color w:val="auto"/>
        </w:rPr>
        <w:t xml:space="preserve"> to </w:t>
      </w:r>
      <w:r w:rsidR="0053264D" w:rsidRPr="00664C44">
        <w:rPr>
          <w:color w:val="auto"/>
        </w:rPr>
        <w:t xml:space="preserve">others has been </w:t>
      </w:r>
      <w:r w:rsidR="00C00577" w:rsidRPr="00664C44">
        <w:rPr>
          <w:color w:val="auto"/>
        </w:rPr>
        <w:tab/>
      </w:r>
      <w:proofErr w:type="gramStart"/>
      <w:r w:rsidR="0053264D" w:rsidRPr="00664C44">
        <w:rPr>
          <w:color w:val="auto"/>
        </w:rPr>
        <w:t>taken into account</w:t>
      </w:r>
      <w:proofErr w:type="gramEnd"/>
      <w:r w:rsidR="0053264D" w:rsidRPr="00664C44">
        <w:rPr>
          <w:color w:val="auto"/>
        </w:rPr>
        <w:t xml:space="preserve">. </w:t>
      </w:r>
    </w:p>
    <w:p w14:paraId="582EB50D" w14:textId="77777777" w:rsidR="00365B74" w:rsidRPr="00664C44" w:rsidRDefault="00365B74" w:rsidP="00991203">
      <w:pPr>
        <w:autoSpaceDE w:val="0"/>
        <w:autoSpaceDN w:val="0"/>
        <w:adjustRightInd w:val="0"/>
        <w:rPr>
          <w:color w:val="auto"/>
        </w:rPr>
      </w:pPr>
    </w:p>
    <w:p w14:paraId="12E49B5A" w14:textId="77777777" w:rsidR="000603FE" w:rsidRPr="00664C44" w:rsidRDefault="000603FE" w:rsidP="00991203">
      <w:pPr>
        <w:autoSpaceDE w:val="0"/>
        <w:autoSpaceDN w:val="0"/>
        <w:adjustRightInd w:val="0"/>
      </w:pPr>
    </w:p>
    <w:tbl>
      <w:tblPr>
        <w:tblW w:w="8140"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1494"/>
        <w:gridCol w:w="1494"/>
        <w:gridCol w:w="1308"/>
        <w:gridCol w:w="1494"/>
      </w:tblGrid>
      <w:tr w:rsidR="000603FE" w:rsidRPr="00664C44" w14:paraId="79E3F7BA" w14:textId="77777777" w:rsidTr="0017030E">
        <w:trPr>
          <w:trHeight w:val="670"/>
        </w:trPr>
        <w:tc>
          <w:tcPr>
            <w:tcW w:w="2350" w:type="dxa"/>
          </w:tcPr>
          <w:p w14:paraId="67288730" w14:textId="77777777" w:rsidR="000603FE" w:rsidRPr="00664C44" w:rsidRDefault="000603FE" w:rsidP="00991203">
            <w:pPr>
              <w:autoSpaceDE w:val="0"/>
              <w:autoSpaceDN w:val="0"/>
              <w:adjustRightInd w:val="0"/>
              <w:ind w:left="540"/>
            </w:pPr>
          </w:p>
        </w:tc>
        <w:tc>
          <w:tcPr>
            <w:tcW w:w="1494" w:type="dxa"/>
            <w:tcBorders>
              <w:bottom w:val="single" w:sz="4" w:space="0" w:color="auto"/>
            </w:tcBorders>
          </w:tcPr>
          <w:p w14:paraId="18D71ED2" w14:textId="77777777" w:rsidR="000603FE" w:rsidRPr="00664C44" w:rsidRDefault="000603FE" w:rsidP="00991203">
            <w:pPr>
              <w:autoSpaceDE w:val="0"/>
              <w:autoSpaceDN w:val="0"/>
              <w:adjustRightInd w:val="0"/>
              <w:ind w:left="540"/>
            </w:pPr>
            <w:r w:rsidRPr="00664C44">
              <w:t>Flood Zone 1</w:t>
            </w:r>
          </w:p>
        </w:tc>
        <w:tc>
          <w:tcPr>
            <w:tcW w:w="1494" w:type="dxa"/>
            <w:tcBorders>
              <w:bottom w:val="single" w:sz="4" w:space="0" w:color="auto"/>
            </w:tcBorders>
          </w:tcPr>
          <w:p w14:paraId="0FC624BA" w14:textId="77777777" w:rsidR="000603FE" w:rsidRPr="00664C44" w:rsidRDefault="000603FE" w:rsidP="00991203">
            <w:pPr>
              <w:autoSpaceDE w:val="0"/>
              <w:autoSpaceDN w:val="0"/>
              <w:adjustRightInd w:val="0"/>
              <w:ind w:left="540"/>
            </w:pPr>
            <w:r w:rsidRPr="00664C44">
              <w:t>Flood Zone 2</w:t>
            </w:r>
          </w:p>
        </w:tc>
        <w:tc>
          <w:tcPr>
            <w:tcW w:w="1308" w:type="dxa"/>
            <w:tcBorders>
              <w:bottom w:val="single" w:sz="4" w:space="0" w:color="auto"/>
            </w:tcBorders>
          </w:tcPr>
          <w:p w14:paraId="3F7B9D28" w14:textId="77777777" w:rsidR="000603FE" w:rsidRPr="00664C44" w:rsidRDefault="000603FE" w:rsidP="00991203">
            <w:pPr>
              <w:autoSpaceDE w:val="0"/>
              <w:autoSpaceDN w:val="0"/>
              <w:adjustRightInd w:val="0"/>
              <w:ind w:left="540"/>
            </w:pPr>
            <w:r w:rsidRPr="00664C44">
              <w:t>Flood Zone 3a</w:t>
            </w:r>
          </w:p>
        </w:tc>
        <w:tc>
          <w:tcPr>
            <w:tcW w:w="1494" w:type="dxa"/>
            <w:tcBorders>
              <w:bottom w:val="single" w:sz="4" w:space="0" w:color="auto"/>
            </w:tcBorders>
          </w:tcPr>
          <w:p w14:paraId="0448DA1B" w14:textId="77777777" w:rsidR="000603FE" w:rsidRPr="00664C44" w:rsidRDefault="000603FE" w:rsidP="00991203">
            <w:pPr>
              <w:autoSpaceDE w:val="0"/>
              <w:autoSpaceDN w:val="0"/>
              <w:adjustRightInd w:val="0"/>
              <w:ind w:left="540"/>
            </w:pPr>
            <w:r w:rsidRPr="00664C44">
              <w:t>Flood Zone 3b</w:t>
            </w:r>
          </w:p>
        </w:tc>
      </w:tr>
      <w:tr w:rsidR="000603FE" w:rsidRPr="00664C44" w14:paraId="270675A9" w14:textId="77777777" w:rsidTr="0017030E">
        <w:trPr>
          <w:trHeight w:val="476"/>
        </w:trPr>
        <w:tc>
          <w:tcPr>
            <w:tcW w:w="2350" w:type="dxa"/>
          </w:tcPr>
          <w:p w14:paraId="39A38412" w14:textId="77777777" w:rsidR="000603FE" w:rsidRPr="00664C44" w:rsidRDefault="000603FE" w:rsidP="00991203">
            <w:pPr>
              <w:autoSpaceDE w:val="0"/>
              <w:autoSpaceDN w:val="0"/>
              <w:adjustRightInd w:val="0"/>
              <w:ind w:left="540"/>
            </w:pPr>
            <w:r w:rsidRPr="00664C44">
              <w:t>Essential Infrastructure</w:t>
            </w:r>
          </w:p>
        </w:tc>
        <w:tc>
          <w:tcPr>
            <w:tcW w:w="1494" w:type="dxa"/>
            <w:tcBorders>
              <w:bottom w:val="single" w:sz="4" w:space="0" w:color="auto"/>
            </w:tcBorders>
            <w:shd w:val="clear" w:color="auto" w:fill="008000"/>
          </w:tcPr>
          <w:p w14:paraId="510E76C9"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008000"/>
          </w:tcPr>
          <w:p w14:paraId="32EFEB77" w14:textId="77777777" w:rsidR="000603FE" w:rsidRPr="0056372F" w:rsidRDefault="000603FE" w:rsidP="00991203">
            <w:pPr>
              <w:autoSpaceDE w:val="0"/>
              <w:autoSpaceDN w:val="0"/>
              <w:adjustRightInd w:val="0"/>
              <w:ind w:left="540"/>
              <w:rPr>
                <w:color w:val="000000" w:themeColor="text1"/>
              </w:rPr>
            </w:pPr>
          </w:p>
        </w:tc>
        <w:tc>
          <w:tcPr>
            <w:tcW w:w="1308" w:type="dxa"/>
            <w:tcBorders>
              <w:bottom w:val="single" w:sz="4" w:space="0" w:color="auto"/>
            </w:tcBorders>
            <w:shd w:val="clear" w:color="auto" w:fill="FF9900"/>
          </w:tcPr>
          <w:p w14:paraId="39290408"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9900"/>
          </w:tcPr>
          <w:p w14:paraId="758C6B8A" w14:textId="77777777" w:rsidR="000603FE" w:rsidRPr="00664C44" w:rsidRDefault="000603FE" w:rsidP="00991203">
            <w:pPr>
              <w:autoSpaceDE w:val="0"/>
              <w:autoSpaceDN w:val="0"/>
              <w:adjustRightInd w:val="0"/>
              <w:ind w:left="540"/>
            </w:pPr>
          </w:p>
        </w:tc>
      </w:tr>
      <w:tr w:rsidR="000603FE" w:rsidRPr="00664C44" w14:paraId="1EC3C7BF" w14:textId="77777777" w:rsidTr="0017030E">
        <w:trPr>
          <w:trHeight w:val="437"/>
        </w:trPr>
        <w:tc>
          <w:tcPr>
            <w:tcW w:w="2350" w:type="dxa"/>
          </w:tcPr>
          <w:p w14:paraId="3DDC96DB" w14:textId="77777777" w:rsidR="000603FE" w:rsidRPr="00664C44" w:rsidRDefault="000603FE" w:rsidP="00991203">
            <w:pPr>
              <w:autoSpaceDE w:val="0"/>
              <w:autoSpaceDN w:val="0"/>
              <w:adjustRightInd w:val="0"/>
              <w:ind w:left="540"/>
            </w:pPr>
            <w:r w:rsidRPr="00664C44">
              <w:t>Highly vulnerable</w:t>
            </w:r>
          </w:p>
        </w:tc>
        <w:tc>
          <w:tcPr>
            <w:tcW w:w="1494" w:type="dxa"/>
            <w:tcBorders>
              <w:bottom w:val="single" w:sz="4" w:space="0" w:color="auto"/>
            </w:tcBorders>
            <w:shd w:val="clear" w:color="auto" w:fill="008000"/>
          </w:tcPr>
          <w:p w14:paraId="52942DD1"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FF9900"/>
          </w:tcPr>
          <w:p w14:paraId="19AE9819"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0000"/>
          </w:tcPr>
          <w:p w14:paraId="5A0DC382"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0000"/>
          </w:tcPr>
          <w:p w14:paraId="5D12368E" w14:textId="77777777" w:rsidR="000603FE" w:rsidRPr="00664C44" w:rsidRDefault="000603FE" w:rsidP="00991203">
            <w:pPr>
              <w:autoSpaceDE w:val="0"/>
              <w:autoSpaceDN w:val="0"/>
              <w:adjustRightInd w:val="0"/>
              <w:ind w:left="540"/>
            </w:pPr>
          </w:p>
        </w:tc>
      </w:tr>
      <w:tr w:rsidR="000603FE" w:rsidRPr="00664C44" w14:paraId="66199B08" w14:textId="77777777" w:rsidTr="0017030E">
        <w:trPr>
          <w:trHeight w:val="277"/>
        </w:trPr>
        <w:tc>
          <w:tcPr>
            <w:tcW w:w="2350" w:type="dxa"/>
          </w:tcPr>
          <w:p w14:paraId="57D29BEA" w14:textId="77777777" w:rsidR="000603FE" w:rsidRPr="00664C44" w:rsidRDefault="000603FE" w:rsidP="00991203">
            <w:pPr>
              <w:autoSpaceDE w:val="0"/>
              <w:autoSpaceDN w:val="0"/>
              <w:adjustRightInd w:val="0"/>
              <w:ind w:left="540"/>
            </w:pPr>
            <w:r w:rsidRPr="00664C44">
              <w:t>More vulnerable</w:t>
            </w:r>
          </w:p>
        </w:tc>
        <w:tc>
          <w:tcPr>
            <w:tcW w:w="1494" w:type="dxa"/>
            <w:tcBorders>
              <w:bottom w:val="single" w:sz="4" w:space="0" w:color="auto"/>
            </w:tcBorders>
            <w:shd w:val="clear" w:color="auto" w:fill="008000"/>
          </w:tcPr>
          <w:p w14:paraId="45B43C52"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008000"/>
          </w:tcPr>
          <w:p w14:paraId="2E7AE73D"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9900"/>
          </w:tcPr>
          <w:p w14:paraId="3C05D3A5" w14:textId="77777777" w:rsidR="000603FE" w:rsidRPr="00664C44" w:rsidRDefault="000603FE" w:rsidP="00991203">
            <w:pPr>
              <w:autoSpaceDE w:val="0"/>
              <w:autoSpaceDN w:val="0"/>
              <w:adjustRightInd w:val="0"/>
              <w:ind w:left="540"/>
            </w:pPr>
          </w:p>
        </w:tc>
        <w:tc>
          <w:tcPr>
            <w:tcW w:w="1494" w:type="dxa"/>
            <w:shd w:val="clear" w:color="auto" w:fill="FF0000"/>
          </w:tcPr>
          <w:p w14:paraId="46953B88" w14:textId="77777777" w:rsidR="000603FE" w:rsidRPr="00664C44" w:rsidRDefault="000603FE" w:rsidP="00991203">
            <w:pPr>
              <w:autoSpaceDE w:val="0"/>
              <w:autoSpaceDN w:val="0"/>
              <w:adjustRightInd w:val="0"/>
              <w:ind w:left="540"/>
            </w:pPr>
          </w:p>
        </w:tc>
      </w:tr>
      <w:tr w:rsidR="000603FE" w:rsidRPr="00664C44" w14:paraId="12871974" w14:textId="77777777" w:rsidTr="0017030E">
        <w:trPr>
          <w:trHeight w:val="262"/>
        </w:trPr>
        <w:tc>
          <w:tcPr>
            <w:tcW w:w="2350" w:type="dxa"/>
          </w:tcPr>
          <w:p w14:paraId="7F5D7ECF" w14:textId="77777777" w:rsidR="000603FE" w:rsidRPr="00664C44" w:rsidRDefault="000603FE" w:rsidP="00991203">
            <w:pPr>
              <w:autoSpaceDE w:val="0"/>
              <w:autoSpaceDN w:val="0"/>
              <w:adjustRightInd w:val="0"/>
              <w:ind w:left="540"/>
            </w:pPr>
            <w:r w:rsidRPr="00664C44">
              <w:t>Less vulnerable</w:t>
            </w:r>
          </w:p>
        </w:tc>
        <w:tc>
          <w:tcPr>
            <w:tcW w:w="1494" w:type="dxa"/>
            <w:tcBorders>
              <w:bottom w:val="single" w:sz="4" w:space="0" w:color="auto"/>
            </w:tcBorders>
            <w:shd w:val="clear" w:color="auto" w:fill="008000"/>
          </w:tcPr>
          <w:p w14:paraId="40D6C389"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008000"/>
          </w:tcPr>
          <w:p w14:paraId="0A182DD3" w14:textId="77777777" w:rsidR="000603FE" w:rsidRPr="0056372F" w:rsidRDefault="000603FE" w:rsidP="00991203">
            <w:pPr>
              <w:autoSpaceDE w:val="0"/>
              <w:autoSpaceDN w:val="0"/>
              <w:adjustRightInd w:val="0"/>
              <w:ind w:left="540"/>
              <w:rPr>
                <w:color w:val="000000" w:themeColor="text1"/>
              </w:rPr>
            </w:pPr>
          </w:p>
        </w:tc>
        <w:tc>
          <w:tcPr>
            <w:tcW w:w="1308" w:type="dxa"/>
            <w:tcBorders>
              <w:bottom w:val="single" w:sz="4" w:space="0" w:color="auto"/>
            </w:tcBorders>
            <w:shd w:val="clear" w:color="auto" w:fill="008000"/>
          </w:tcPr>
          <w:p w14:paraId="5CA29CF7"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FF0000"/>
          </w:tcPr>
          <w:p w14:paraId="656C9B1A" w14:textId="77777777" w:rsidR="000603FE" w:rsidRPr="00664C44" w:rsidRDefault="000603FE" w:rsidP="00991203">
            <w:pPr>
              <w:autoSpaceDE w:val="0"/>
              <w:autoSpaceDN w:val="0"/>
              <w:adjustRightInd w:val="0"/>
              <w:ind w:left="540"/>
            </w:pPr>
          </w:p>
        </w:tc>
      </w:tr>
      <w:tr w:rsidR="000603FE" w:rsidRPr="00664C44" w14:paraId="719F9463" w14:textId="77777777" w:rsidTr="0017030E">
        <w:trPr>
          <w:trHeight w:val="437"/>
        </w:trPr>
        <w:tc>
          <w:tcPr>
            <w:tcW w:w="2350" w:type="dxa"/>
          </w:tcPr>
          <w:p w14:paraId="63E824EC" w14:textId="77777777" w:rsidR="000603FE" w:rsidRPr="00664C44" w:rsidRDefault="000603FE" w:rsidP="00991203">
            <w:pPr>
              <w:autoSpaceDE w:val="0"/>
              <w:autoSpaceDN w:val="0"/>
              <w:adjustRightInd w:val="0"/>
              <w:ind w:left="540"/>
            </w:pPr>
            <w:r w:rsidRPr="00664C44">
              <w:t>Water compatible</w:t>
            </w:r>
          </w:p>
        </w:tc>
        <w:tc>
          <w:tcPr>
            <w:tcW w:w="1494" w:type="dxa"/>
            <w:shd w:val="clear" w:color="auto" w:fill="008000"/>
          </w:tcPr>
          <w:p w14:paraId="5BDD4AE6" w14:textId="77777777" w:rsidR="000603FE" w:rsidRPr="0056372F" w:rsidRDefault="000603FE" w:rsidP="00991203">
            <w:pPr>
              <w:autoSpaceDE w:val="0"/>
              <w:autoSpaceDN w:val="0"/>
              <w:adjustRightInd w:val="0"/>
              <w:ind w:left="540"/>
              <w:rPr>
                <w:color w:val="000000" w:themeColor="text1"/>
              </w:rPr>
            </w:pPr>
          </w:p>
        </w:tc>
        <w:tc>
          <w:tcPr>
            <w:tcW w:w="1494" w:type="dxa"/>
            <w:shd w:val="clear" w:color="auto" w:fill="008000"/>
          </w:tcPr>
          <w:p w14:paraId="538F393D" w14:textId="77777777" w:rsidR="000603FE" w:rsidRPr="0056372F" w:rsidRDefault="000603FE" w:rsidP="00991203">
            <w:pPr>
              <w:autoSpaceDE w:val="0"/>
              <w:autoSpaceDN w:val="0"/>
              <w:adjustRightInd w:val="0"/>
              <w:ind w:left="540"/>
              <w:rPr>
                <w:color w:val="000000" w:themeColor="text1"/>
              </w:rPr>
            </w:pPr>
          </w:p>
        </w:tc>
        <w:tc>
          <w:tcPr>
            <w:tcW w:w="1308" w:type="dxa"/>
            <w:shd w:val="clear" w:color="auto" w:fill="008000"/>
          </w:tcPr>
          <w:p w14:paraId="3893B147" w14:textId="77777777" w:rsidR="000603FE" w:rsidRPr="0056372F" w:rsidRDefault="000603FE" w:rsidP="00991203">
            <w:pPr>
              <w:autoSpaceDE w:val="0"/>
              <w:autoSpaceDN w:val="0"/>
              <w:adjustRightInd w:val="0"/>
              <w:ind w:left="540"/>
              <w:rPr>
                <w:color w:val="000000" w:themeColor="text1"/>
              </w:rPr>
            </w:pPr>
          </w:p>
        </w:tc>
        <w:tc>
          <w:tcPr>
            <w:tcW w:w="1494" w:type="dxa"/>
            <w:shd w:val="clear" w:color="auto" w:fill="008000"/>
          </w:tcPr>
          <w:p w14:paraId="1504BBA6" w14:textId="77777777" w:rsidR="000603FE" w:rsidRPr="0056372F" w:rsidRDefault="000603FE" w:rsidP="00991203">
            <w:pPr>
              <w:autoSpaceDE w:val="0"/>
              <w:autoSpaceDN w:val="0"/>
              <w:adjustRightInd w:val="0"/>
              <w:ind w:left="540"/>
              <w:rPr>
                <w:color w:val="000000" w:themeColor="text1"/>
              </w:rPr>
            </w:pPr>
          </w:p>
        </w:tc>
      </w:tr>
      <w:tr w:rsidR="000603FE" w:rsidRPr="00664C44" w14:paraId="057B184A" w14:textId="77777777" w:rsidTr="0017030E">
        <w:trPr>
          <w:trHeight w:val="242"/>
        </w:trPr>
        <w:tc>
          <w:tcPr>
            <w:tcW w:w="8139" w:type="dxa"/>
            <w:gridSpan w:val="5"/>
          </w:tcPr>
          <w:p w14:paraId="120C85F1" w14:textId="77777777" w:rsidR="000603FE" w:rsidRPr="00664C44" w:rsidRDefault="000603FE" w:rsidP="00991203">
            <w:pPr>
              <w:autoSpaceDE w:val="0"/>
              <w:autoSpaceDN w:val="0"/>
              <w:adjustRightInd w:val="0"/>
              <w:ind w:left="540"/>
            </w:pPr>
          </w:p>
        </w:tc>
      </w:tr>
      <w:tr w:rsidR="000603FE" w:rsidRPr="00664C44" w14:paraId="1218A996" w14:textId="77777777" w:rsidTr="0017030E">
        <w:trPr>
          <w:trHeight w:val="329"/>
        </w:trPr>
        <w:tc>
          <w:tcPr>
            <w:tcW w:w="8139" w:type="dxa"/>
            <w:gridSpan w:val="5"/>
          </w:tcPr>
          <w:p w14:paraId="5E5F8907" w14:textId="77777777" w:rsidR="000603FE" w:rsidRPr="00664C44" w:rsidRDefault="000603FE" w:rsidP="00991203">
            <w:pPr>
              <w:autoSpaceDE w:val="0"/>
              <w:autoSpaceDN w:val="0"/>
              <w:adjustRightInd w:val="0"/>
              <w:ind w:left="540"/>
            </w:pPr>
            <w:r w:rsidRPr="00664C44">
              <w:t>Key</w:t>
            </w:r>
          </w:p>
        </w:tc>
      </w:tr>
      <w:tr w:rsidR="000603FE" w:rsidRPr="00664C44" w14:paraId="333E8972" w14:textId="77777777" w:rsidTr="0017030E">
        <w:trPr>
          <w:trHeight w:val="219"/>
        </w:trPr>
        <w:tc>
          <w:tcPr>
            <w:tcW w:w="8139" w:type="dxa"/>
            <w:gridSpan w:val="5"/>
            <w:tcBorders>
              <w:bottom w:val="single" w:sz="4" w:space="0" w:color="auto"/>
            </w:tcBorders>
          </w:tcPr>
          <w:p w14:paraId="572EA360" w14:textId="143E71D6" w:rsidR="000603FE" w:rsidRPr="00664C44" w:rsidRDefault="000603FE" w:rsidP="00991203">
            <w:pPr>
              <w:autoSpaceDE w:val="0"/>
              <w:autoSpaceDN w:val="0"/>
              <w:adjustRightInd w:val="0"/>
              <w:ind w:left="540"/>
            </w:pPr>
            <w:r w:rsidRPr="00664C44">
              <w:t>Advice from</w:t>
            </w:r>
            <w:r w:rsidR="00691185" w:rsidRPr="00664C44">
              <w:t xml:space="preserve"> NPPF- Annex 3, and </w:t>
            </w:r>
            <w:r w:rsidR="006E6808" w:rsidRPr="00664C44">
              <w:t>Table 2 of the Planning Practice Guidance</w:t>
            </w:r>
            <w:r w:rsidR="000C4E51" w:rsidRPr="00664C44">
              <w:t xml:space="preserve"> (PPG)</w:t>
            </w:r>
          </w:p>
        </w:tc>
      </w:tr>
      <w:tr w:rsidR="000603FE" w:rsidRPr="00664C44" w14:paraId="511450FA" w14:textId="77777777" w:rsidTr="0017030E">
        <w:trPr>
          <w:trHeight w:val="262"/>
        </w:trPr>
        <w:tc>
          <w:tcPr>
            <w:tcW w:w="2350" w:type="dxa"/>
            <w:tcBorders>
              <w:bottom w:val="single" w:sz="4" w:space="0" w:color="auto"/>
            </w:tcBorders>
            <w:shd w:val="clear" w:color="auto" w:fill="008000"/>
          </w:tcPr>
          <w:p w14:paraId="012B9FA7" w14:textId="77777777" w:rsidR="000603FE" w:rsidRPr="00664C44" w:rsidRDefault="000603FE" w:rsidP="00991203">
            <w:pPr>
              <w:autoSpaceDE w:val="0"/>
              <w:autoSpaceDN w:val="0"/>
              <w:adjustRightInd w:val="0"/>
              <w:ind w:left="540"/>
            </w:pPr>
          </w:p>
        </w:tc>
        <w:tc>
          <w:tcPr>
            <w:tcW w:w="5788" w:type="dxa"/>
            <w:gridSpan w:val="4"/>
          </w:tcPr>
          <w:p w14:paraId="019876DB" w14:textId="77777777" w:rsidR="000603FE" w:rsidRPr="00664C44" w:rsidRDefault="000603FE" w:rsidP="00991203">
            <w:pPr>
              <w:autoSpaceDE w:val="0"/>
              <w:autoSpaceDN w:val="0"/>
              <w:adjustRightInd w:val="0"/>
            </w:pPr>
            <w:r w:rsidRPr="00664C44">
              <w:t>Appropriate.</w:t>
            </w:r>
          </w:p>
        </w:tc>
      </w:tr>
      <w:tr w:rsidR="000603FE" w:rsidRPr="00664C44" w14:paraId="664D27C3" w14:textId="77777777" w:rsidTr="0017030E">
        <w:trPr>
          <w:trHeight w:val="451"/>
        </w:trPr>
        <w:tc>
          <w:tcPr>
            <w:tcW w:w="2350" w:type="dxa"/>
            <w:tcBorders>
              <w:bottom w:val="single" w:sz="4" w:space="0" w:color="auto"/>
            </w:tcBorders>
            <w:shd w:val="clear" w:color="auto" w:fill="FF9900"/>
          </w:tcPr>
          <w:p w14:paraId="13736C9C" w14:textId="77777777" w:rsidR="000603FE" w:rsidRPr="00664C44" w:rsidRDefault="000603FE" w:rsidP="00991203">
            <w:pPr>
              <w:autoSpaceDE w:val="0"/>
              <w:autoSpaceDN w:val="0"/>
              <w:adjustRightInd w:val="0"/>
              <w:ind w:left="540"/>
            </w:pPr>
          </w:p>
        </w:tc>
        <w:tc>
          <w:tcPr>
            <w:tcW w:w="5788" w:type="dxa"/>
            <w:gridSpan w:val="4"/>
          </w:tcPr>
          <w:p w14:paraId="4E1A6979" w14:textId="77777777" w:rsidR="000603FE" w:rsidRPr="00664C44" w:rsidRDefault="000603FE" w:rsidP="00991203">
            <w:pPr>
              <w:autoSpaceDE w:val="0"/>
              <w:autoSpaceDN w:val="0"/>
              <w:adjustRightInd w:val="0"/>
            </w:pPr>
            <w:r w:rsidRPr="00664C44">
              <w:t>Should only be permitted if the Exception Test is passed.</w:t>
            </w:r>
          </w:p>
        </w:tc>
      </w:tr>
      <w:tr w:rsidR="000603FE" w:rsidRPr="00664C44" w14:paraId="622B6271" w14:textId="77777777" w:rsidTr="0017030E">
        <w:trPr>
          <w:trHeight w:val="262"/>
        </w:trPr>
        <w:tc>
          <w:tcPr>
            <w:tcW w:w="2350" w:type="dxa"/>
            <w:shd w:val="clear" w:color="auto" w:fill="FF0000"/>
          </w:tcPr>
          <w:p w14:paraId="38FB57C1" w14:textId="77777777" w:rsidR="000603FE" w:rsidRPr="00664C44" w:rsidRDefault="000603FE" w:rsidP="00991203">
            <w:pPr>
              <w:autoSpaceDE w:val="0"/>
              <w:autoSpaceDN w:val="0"/>
              <w:adjustRightInd w:val="0"/>
              <w:ind w:left="540"/>
            </w:pPr>
          </w:p>
        </w:tc>
        <w:tc>
          <w:tcPr>
            <w:tcW w:w="5788" w:type="dxa"/>
            <w:gridSpan w:val="4"/>
          </w:tcPr>
          <w:p w14:paraId="1D6260E1" w14:textId="77777777" w:rsidR="000603FE" w:rsidRPr="00664C44" w:rsidRDefault="000603FE" w:rsidP="00991203">
            <w:pPr>
              <w:autoSpaceDE w:val="0"/>
              <w:autoSpaceDN w:val="0"/>
              <w:adjustRightInd w:val="0"/>
            </w:pPr>
            <w:r w:rsidRPr="00664C44">
              <w:t>Should not be permitted</w:t>
            </w:r>
          </w:p>
        </w:tc>
      </w:tr>
    </w:tbl>
    <w:p w14:paraId="356C6690" w14:textId="77777777" w:rsidR="000603FE" w:rsidRPr="00664C44" w:rsidRDefault="000603FE" w:rsidP="00991203">
      <w:pPr>
        <w:autoSpaceDE w:val="0"/>
        <w:autoSpaceDN w:val="0"/>
        <w:adjustRightInd w:val="0"/>
        <w:ind w:left="540"/>
      </w:pPr>
    </w:p>
    <w:p w14:paraId="1AA7702A" w14:textId="7404916E" w:rsidR="000603FE" w:rsidRPr="004F77E7" w:rsidRDefault="000603FE" w:rsidP="00991203">
      <w:pPr>
        <w:autoSpaceDE w:val="0"/>
        <w:autoSpaceDN w:val="0"/>
        <w:adjustRightInd w:val="0"/>
        <w:ind w:left="540"/>
        <w:rPr>
          <w:sz w:val="20"/>
          <w:szCs w:val="20"/>
        </w:rPr>
      </w:pPr>
      <w:r w:rsidRPr="004F77E7">
        <w:rPr>
          <w:sz w:val="20"/>
          <w:szCs w:val="20"/>
        </w:rPr>
        <w:t>Table</w:t>
      </w:r>
      <w:r w:rsidR="00DE418F">
        <w:rPr>
          <w:sz w:val="20"/>
          <w:szCs w:val="20"/>
        </w:rPr>
        <w:t xml:space="preserve"> 9</w:t>
      </w:r>
      <w:r w:rsidRPr="004F77E7">
        <w:rPr>
          <w:sz w:val="20"/>
          <w:szCs w:val="20"/>
        </w:rPr>
        <w:t>: Flood Risk Vulnerability and Flood Zone Compatibility</w:t>
      </w:r>
    </w:p>
    <w:p w14:paraId="6214A3FD" w14:textId="36AF8CC2" w:rsidR="000603FE" w:rsidRPr="00A01F80" w:rsidRDefault="000603FE" w:rsidP="00991203">
      <w:pPr>
        <w:autoSpaceDE w:val="0"/>
        <w:autoSpaceDN w:val="0"/>
        <w:adjustRightInd w:val="0"/>
        <w:ind w:left="540"/>
        <w:rPr>
          <w:sz w:val="20"/>
          <w:szCs w:val="20"/>
        </w:rPr>
      </w:pPr>
      <w:r w:rsidRPr="004F77E7">
        <w:rPr>
          <w:sz w:val="20"/>
          <w:szCs w:val="20"/>
        </w:rPr>
        <w:t xml:space="preserve">Source:  Based on </w:t>
      </w:r>
      <w:r w:rsidR="00691185" w:rsidRPr="004F77E7">
        <w:rPr>
          <w:sz w:val="20"/>
          <w:szCs w:val="20"/>
        </w:rPr>
        <w:t>NPPF and PPG</w:t>
      </w:r>
    </w:p>
    <w:p w14:paraId="0258BF58" w14:textId="77777777" w:rsidR="000C29BF" w:rsidRPr="00664C44" w:rsidRDefault="000C29BF" w:rsidP="00991203">
      <w:pPr>
        <w:autoSpaceDE w:val="0"/>
        <w:autoSpaceDN w:val="0"/>
        <w:adjustRightInd w:val="0"/>
        <w:rPr>
          <w:color w:val="auto"/>
        </w:rPr>
      </w:pPr>
    </w:p>
    <w:p w14:paraId="4B1EE210" w14:textId="1814D8B4" w:rsidR="00275203" w:rsidRPr="00664C44" w:rsidRDefault="004F77E7" w:rsidP="00991203">
      <w:pPr>
        <w:rPr>
          <w:color w:val="auto"/>
        </w:rPr>
      </w:pPr>
      <w:r>
        <w:rPr>
          <w:color w:val="auto"/>
        </w:rPr>
        <w:t>8.11</w:t>
      </w:r>
      <w:r w:rsidR="00275203" w:rsidRPr="00664C44">
        <w:rPr>
          <w:color w:val="auto"/>
        </w:rPr>
        <w:tab/>
      </w:r>
      <w:r w:rsidR="00136A70" w:rsidRPr="00664C44">
        <w:rPr>
          <w:color w:val="auto"/>
        </w:rPr>
        <w:t xml:space="preserve">The design of </w:t>
      </w:r>
      <w:r w:rsidR="00275203" w:rsidRPr="00664C44">
        <w:rPr>
          <w:color w:val="auto"/>
        </w:rPr>
        <w:t xml:space="preserve">sites </w:t>
      </w:r>
      <w:r w:rsidR="00136A70" w:rsidRPr="00664C44">
        <w:rPr>
          <w:color w:val="auto"/>
        </w:rPr>
        <w:t>should ensure that where development is</w:t>
      </w:r>
      <w:r w:rsidR="00A7634A">
        <w:rPr>
          <w:color w:val="auto"/>
        </w:rPr>
        <w:t xml:space="preserve"> </w:t>
      </w:r>
      <w:r w:rsidR="00136A70" w:rsidRPr="00664C44">
        <w:rPr>
          <w:color w:val="auto"/>
        </w:rPr>
        <w:t xml:space="preserve">necessary </w:t>
      </w:r>
      <w:r w:rsidR="00A7634A">
        <w:rPr>
          <w:color w:val="auto"/>
        </w:rPr>
        <w:tab/>
      </w:r>
      <w:r w:rsidR="00136A70" w:rsidRPr="00664C44">
        <w:rPr>
          <w:color w:val="auto"/>
        </w:rPr>
        <w:t xml:space="preserve">in areas of flood risk (following application of the Sequential and </w:t>
      </w:r>
      <w:r w:rsidR="00A7634A">
        <w:rPr>
          <w:color w:val="auto"/>
        </w:rPr>
        <w:tab/>
      </w:r>
      <w:r w:rsidR="00136A70" w:rsidRPr="00664C44">
        <w:rPr>
          <w:color w:val="auto"/>
        </w:rPr>
        <w:t xml:space="preserve">Exception </w:t>
      </w:r>
      <w:r w:rsidR="00A01F80" w:rsidRPr="00664C44">
        <w:rPr>
          <w:color w:val="auto"/>
        </w:rPr>
        <w:t>Tests</w:t>
      </w:r>
      <w:r w:rsidR="00A01F80">
        <w:rPr>
          <w:color w:val="auto"/>
        </w:rPr>
        <w:t>)</w:t>
      </w:r>
      <w:r w:rsidR="00136A70" w:rsidRPr="00664C44">
        <w:rPr>
          <w:color w:val="auto"/>
        </w:rPr>
        <w:t xml:space="preserve"> it is made safe from flooding for the lifetime of the</w:t>
      </w:r>
      <w:r w:rsidR="00A7634A">
        <w:rPr>
          <w:color w:val="auto"/>
        </w:rPr>
        <w:t xml:space="preserve"> </w:t>
      </w:r>
      <w:r w:rsidR="00A7634A">
        <w:rPr>
          <w:color w:val="auto"/>
        </w:rPr>
        <w:tab/>
      </w:r>
      <w:r w:rsidR="00136A70" w:rsidRPr="00664C44">
        <w:rPr>
          <w:color w:val="auto"/>
        </w:rPr>
        <w:t xml:space="preserve">development, </w:t>
      </w:r>
      <w:proofErr w:type="gramStart"/>
      <w:r w:rsidR="00136A70" w:rsidRPr="00664C44">
        <w:rPr>
          <w:color w:val="auto"/>
        </w:rPr>
        <w:t>taking into account</w:t>
      </w:r>
      <w:proofErr w:type="gramEnd"/>
      <w:r w:rsidR="00136A70" w:rsidRPr="00664C44">
        <w:rPr>
          <w:color w:val="auto"/>
        </w:rPr>
        <w:t xml:space="preserve"> the impact of climate change as stated </w:t>
      </w:r>
      <w:r w:rsidR="00A7634A">
        <w:rPr>
          <w:color w:val="auto"/>
        </w:rPr>
        <w:tab/>
      </w:r>
      <w:r w:rsidR="00136A70" w:rsidRPr="00664C44">
        <w:rPr>
          <w:color w:val="auto"/>
        </w:rPr>
        <w:t xml:space="preserve">in Paragraphs 161-162 of the NPPF. </w:t>
      </w:r>
    </w:p>
    <w:p w14:paraId="613863A8" w14:textId="77777777" w:rsidR="000603FE" w:rsidRPr="00664C44" w:rsidRDefault="000603FE" w:rsidP="00991203">
      <w:pPr>
        <w:autoSpaceDE w:val="0"/>
        <w:autoSpaceDN w:val="0"/>
        <w:adjustRightInd w:val="0"/>
        <w:rPr>
          <w:color w:val="auto"/>
        </w:rPr>
      </w:pPr>
    </w:p>
    <w:p w14:paraId="4879D136" w14:textId="31D342C1" w:rsidR="000603FE" w:rsidRPr="00A7634A" w:rsidRDefault="004F77E7" w:rsidP="00991203">
      <w:pPr>
        <w:autoSpaceDE w:val="0"/>
        <w:autoSpaceDN w:val="0"/>
        <w:adjustRightInd w:val="0"/>
        <w:rPr>
          <w:color w:val="auto"/>
          <w:lang w:val="en"/>
        </w:rPr>
      </w:pPr>
      <w:r>
        <w:rPr>
          <w:color w:val="auto"/>
          <w:lang w:val="en-US" w:eastAsia="en-US"/>
        </w:rPr>
        <w:t>8.12</w:t>
      </w:r>
      <w:r w:rsidR="00BD09BC" w:rsidRPr="00664C44">
        <w:rPr>
          <w:color w:val="auto"/>
          <w:lang w:val="en-US" w:eastAsia="en-US"/>
        </w:rPr>
        <w:tab/>
      </w:r>
      <w:r w:rsidR="000603FE" w:rsidRPr="00664C44">
        <w:rPr>
          <w:color w:val="auto"/>
          <w:lang w:val="en-US" w:eastAsia="en-US"/>
        </w:rPr>
        <w:t>Unlike fluvial flooding</w:t>
      </w:r>
      <w:r w:rsidR="00694C49" w:rsidRPr="00664C44">
        <w:rPr>
          <w:color w:val="auto"/>
          <w:lang w:val="en-US" w:eastAsia="en-US"/>
        </w:rPr>
        <w:t>,</w:t>
      </w:r>
      <w:r w:rsidR="000603FE" w:rsidRPr="00664C44">
        <w:rPr>
          <w:color w:val="auto"/>
          <w:lang w:val="en-US" w:eastAsia="en-US"/>
        </w:rPr>
        <w:t xml:space="preserve"> the location of flooding from other sources can </w:t>
      </w:r>
      <w:r w:rsidR="00BD09BC" w:rsidRPr="00664C44">
        <w:rPr>
          <w:color w:val="auto"/>
          <w:lang w:val="en-US" w:eastAsia="en-US"/>
        </w:rPr>
        <w:tab/>
      </w:r>
      <w:r w:rsidR="000603FE" w:rsidRPr="00664C44">
        <w:rPr>
          <w:color w:val="auto"/>
          <w:lang w:val="en-US" w:eastAsia="en-US"/>
        </w:rPr>
        <w:t xml:space="preserve">be difficult to identify.  </w:t>
      </w:r>
      <w:r w:rsidR="003500F4" w:rsidRPr="00664C44">
        <w:rPr>
          <w:color w:val="auto"/>
          <w:lang w:val="en-US" w:eastAsia="en-US"/>
        </w:rPr>
        <w:t>Nevertheless</w:t>
      </w:r>
      <w:r w:rsidR="000603FE" w:rsidRPr="00664C44">
        <w:rPr>
          <w:color w:val="auto"/>
          <w:lang w:val="en-US" w:eastAsia="en-US"/>
        </w:rPr>
        <w:t xml:space="preserve">, it can be </w:t>
      </w:r>
      <w:r w:rsidR="00A01F80" w:rsidRPr="00664C44">
        <w:rPr>
          <w:color w:val="auto"/>
          <w:lang w:val="en-US" w:eastAsia="en-US"/>
        </w:rPr>
        <w:t>recognized</w:t>
      </w:r>
      <w:r w:rsidR="000603FE" w:rsidRPr="00664C44">
        <w:rPr>
          <w:color w:val="auto"/>
          <w:lang w:val="en-US" w:eastAsia="en-US"/>
        </w:rPr>
        <w:t xml:space="preserve"> that flood </w:t>
      </w:r>
      <w:r w:rsidR="00BD09BC" w:rsidRPr="00664C44">
        <w:rPr>
          <w:color w:val="auto"/>
          <w:lang w:val="en-US" w:eastAsia="en-US"/>
        </w:rPr>
        <w:tab/>
      </w:r>
      <w:r w:rsidR="000603FE" w:rsidRPr="00664C44">
        <w:rPr>
          <w:color w:val="auto"/>
          <w:lang w:val="en-US" w:eastAsia="en-US"/>
        </w:rPr>
        <w:t xml:space="preserve">risks </w:t>
      </w:r>
      <w:r>
        <w:rPr>
          <w:color w:val="auto"/>
          <w:lang w:val="en-US" w:eastAsia="en-US"/>
        </w:rPr>
        <w:tab/>
      </w:r>
      <w:r w:rsidR="000603FE" w:rsidRPr="00664C44">
        <w:rPr>
          <w:color w:val="auto"/>
          <w:lang w:val="en-US" w:eastAsia="en-US"/>
        </w:rPr>
        <w:t xml:space="preserve">are increased by an </w:t>
      </w:r>
      <w:r w:rsidR="00A01F80" w:rsidRPr="00664C44">
        <w:rPr>
          <w:color w:val="auto"/>
          <w:lang w:val="en-US" w:eastAsia="en-US"/>
        </w:rPr>
        <w:t>urbanized</w:t>
      </w:r>
      <w:r w:rsidR="000603FE" w:rsidRPr="00664C44">
        <w:rPr>
          <w:color w:val="auto"/>
          <w:lang w:val="en-US" w:eastAsia="en-US"/>
        </w:rPr>
        <w:t xml:space="preserve"> environment, </w:t>
      </w:r>
      <w:r w:rsidR="0017030E" w:rsidRPr="00664C44">
        <w:rPr>
          <w:color w:val="auto"/>
          <w:lang w:val="en-US" w:eastAsia="en-US"/>
        </w:rPr>
        <w:t>by</w:t>
      </w:r>
      <w:r w:rsidR="000603FE" w:rsidRPr="00664C44">
        <w:rPr>
          <w:color w:val="auto"/>
          <w:lang w:val="en-US" w:eastAsia="en-US"/>
        </w:rPr>
        <w:t xml:space="preserve"> impervious soils</w:t>
      </w:r>
      <w:r w:rsidR="00A7634A">
        <w:rPr>
          <w:color w:val="auto"/>
          <w:lang w:val="en-US" w:eastAsia="en-US"/>
        </w:rPr>
        <w:t xml:space="preserve">, </w:t>
      </w:r>
      <w:r w:rsidR="000603FE" w:rsidRPr="00664C44">
        <w:rPr>
          <w:color w:val="auto"/>
          <w:lang w:val="en-US" w:eastAsia="en-US"/>
        </w:rPr>
        <w:t xml:space="preserve">from </w:t>
      </w:r>
      <w:r>
        <w:rPr>
          <w:color w:val="auto"/>
          <w:lang w:val="en-US" w:eastAsia="en-US"/>
        </w:rPr>
        <w:lastRenderedPageBreak/>
        <w:tab/>
      </w:r>
      <w:r w:rsidR="000603FE" w:rsidRPr="00664C44">
        <w:rPr>
          <w:color w:val="auto"/>
          <w:lang w:val="en-US" w:eastAsia="en-US"/>
        </w:rPr>
        <w:t>potential infrastructure failure, from grou</w:t>
      </w:r>
      <w:r w:rsidR="00275203" w:rsidRPr="00664C44">
        <w:rPr>
          <w:color w:val="auto"/>
          <w:lang w:val="en-US" w:eastAsia="en-US"/>
        </w:rPr>
        <w:t>n</w:t>
      </w:r>
      <w:r w:rsidR="000603FE" w:rsidRPr="00664C44">
        <w:rPr>
          <w:color w:val="auto"/>
          <w:lang w:val="en-US" w:eastAsia="en-US"/>
        </w:rPr>
        <w:t>d</w:t>
      </w:r>
      <w:r w:rsidR="00275203" w:rsidRPr="00664C44">
        <w:rPr>
          <w:color w:val="auto"/>
          <w:lang w:val="en-US" w:eastAsia="en-US"/>
        </w:rPr>
        <w:t xml:space="preserve"> </w:t>
      </w:r>
      <w:r w:rsidR="000603FE" w:rsidRPr="00664C44">
        <w:rPr>
          <w:color w:val="auto"/>
          <w:lang w:val="en-US" w:eastAsia="en-US"/>
        </w:rPr>
        <w:t xml:space="preserve">water located near the </w:t>
      </w:r>
      <w:r w:rsidR="00BD09BC" w:rsidRPr="00664C44">
        <w:rPr>
          <w:color w:val="auto"/>
          <w:lang w:val="en-US" w:eastAsia="en-US"/>
        </w:rPr>
        <w:tab/>
      </w:r>
      <w:r w:rsidR="000603FE" w:rsidRPr="00664C44">
        <w:rPr>
          <w:color w:val="auto"/>
          <w:lang w:val="en-US" w:eastAsia="en-US"/>
        </w:rPr>
        <w:t xml:space="preserve">surface and from steep gradients often associated with old soil heaps.  </w:t>
      </w:r>
      <w:r w:rsidR="00BD09BC" w:rsidRPr="00664C44">
        <w:rPr>
          <w:color w:val="auto"/>
          <w:lang w:val="en-US" w:eastAsia="en-US"/>
        </w:rPr>
        <w:tab/>
        <w:t>Section 7 of t</w:t>
      </w:r>
      <w:r w:rsidR="000603FE" w:rsidRPr="00664C44">
        <w:rPr>
          <w:color w:val="auto"/>
          <w:lang w:val="en-US" w:eastAsia="en-US"/>
        </w:rPr>
        <w:t>he SFR</w:t>
      </w:r>
      <w:r w:rsidR="0017030E" w:rsidRPr="00664C44">
        <w:rPr>
          <w:color w:val="auto"/>
          <w:lang w:val="en-US" w:eastAsia="en-US"/>
        </w:rPr>
        <w:t xml:space="preserve">A identifies areas where </w:t>
      </w:r>
      <w:r w:rsidR="000603FE" w:rsidRPr="00664C44">
        <w:rPr>
          <w:color w:val="auto"/>
          <w:lang w:val="en-US" w:eastAsia="en-US"/>
        </w:rPr>
        <w:t xml:space="preserve">potential flood risk may </w:t>
      </w:r>
      <w:r w:rsidR="00BD09BC" w:rsidRPr="00664C44">
        <w:rPr>
          <w:color w:val="auto"/>
          <w:lang w:val="en-US" w:eastAsia="en-US"/>
        </w:rPr>
        <w:tab/>
      </w:r>
      <w:r w:rsidR="000603FE" w:rsidRPr="00664C44">
        <w:rPr>
          <w:color w:val="auto"/>
          <w:lang w:val="en-US" w:eastAsia="en-US"/>
        </w:rPr>
        <w:t>arise</w:t>
      </w:r>
      <w:r w:rsidR="0017030E" w:rsidRPr="00664C44">
        <w:rPr>
          <w:color w:val="auto"/>
          <w:lang w:val="en-US" w:eastAsia="en-US"/>
        </w:rPr>
        <w:t>.</w:t>
      </w:r>
      <w:r w:rsidR="000603FE" w:rsidRPr="00664C44">
        <w:rPr>
          <w:color w:val="auto"/>
          <w:lang w:val="en-US" w:eastAsia="en-US"/>
        </w:rPr>
        <w:t xml:space="preserve"> </w:t>
      </w:r>
      <w:r w:rsidR="003500F4" w:rsidRPr="00664C44">
        <w:rPr>
          <w:color w:val="auto"/>
          <w:lang w:val="en-US" w:eastAsia="en-US"/>
        </w:rPr>
        <w:t>However,</w:t>
      </w:r>
      <w:r w:rsidR="000603FE" w:rsidRPr="00664C44">
        <w:rPr>
          <w:color w:val="auto"/>
          <w:lang w:val="en-US" w:eastAsia="en-US"/>
        </w:rPr>
        <w:t xml:space="preserve"> </w:t>
      </w:r>
      <w:r w:rsidR="000603FE" w:rsidRPr="00664C44">
        <w:rPr>
          <w:color w:val="auto"/>
        </w:rPr>
        <w:t>there is a degree of uncertainty in the r</w:t>
      </w:r>
      <w:r w:rsidR="0017030E" w:rsidRPr="00664C44">
        <w:rPr>
          <w:color w:val="auto"/>
        </w:rPr>
        <w:t xml:space="preserve">isk of localised </w:t>
      </w:r>
      <w:r w:rsidR="00BD09BC" w:rsidRPr="00664C44">
        <w:rPr>
          <w:color w:val="auto"/>
        </w:rPr>
        <w:tab/>
      </w:r>
      <w:r w:rsidR="0017030E" w:rsidRPr="00664C44">
        <w:rPr>
          <w:color w:val="auto"/>
        </w:rPr>
        <w:t>flooding from o</w:t>
      </w:r>
      <w:r w:rsidR="000603FE" w:rsidRPr="00664C44">
        <w:rPr>
          <w:color w:val="auto"/>
        </w:rPr>
        <w:t>ther sources</w:t>
      </w:r>
      <w:r w:rsidR="00BD09BC" w:rsidRPr="00664C44">
        <w:rPr>
          <w:color w:val="auto"/>
        </w:rPr>
        <w:t xml:space="preserve"> </w:t>
      </w:r>
      <w:r w:rsidR="000603FE" w:rsidRPr="00664C44">
        <w:rPr>
          <w:color w:val="auto"/>
        </w:rPr>
        <w:t xml:space="preserve">relating both to how frequently flooding can </w:t>
      </w:r>
      <w:r w:rsidR="00BD09BC" w:rsidRPr="00664C44">
        <w:rPr>
          <w:color w:val="auto"/>
        </w:rPr>
        <w:tab/>
      </w:r>
      <w:r w:rsidR="000603FE" w:rsidRPr="00664C44">
        <w:rPr>
          <w:color w:val="auto"/>
        </w:rPr>
        <w:t xml:space="preserve">be expected to occur, and the potential damage that </w:t>
      </w:r>
      <w:r w:rsidR="0017030E" w:rsidRPr="00664C44">
        <w:rPr>
          <w:color w:val="auto"/>
        </w:rPr>
        <w:t>it</w:t>
      </w:r>
      <w:r w:rsidR="000603FE" w:rsidRPr="00664C44">
        <w:rPr>
          <w:color w:val="auto"/>
        </w:rPr>
        <w:t xml:space="preserve"> may cause. </w:t>
      </w:r>
      <w:r w:rsidR="00BD09BC" w:rsidRPr="00664C44">
        <w:rPr>
          <w:color w:val="auto"/>
        </w:rPr>
        <w:tab/>
      </w:r>
      <w:r w:rsidR="00C65D11" w:rsidRPr="00664C44">
        <w:rPr>
          <w:color w:val="auto"/>
        </w:rPr>
        <w:t xml:space="preserve">Developers of land where the SFRA has identified there is a potential </w:t>
      </w:r>
      <w:r w:rsidR="00BD09BC" w:rsidRPr="00664C44">
        <w:rPr>
          <w:color w:val="auto"/>
        </w:rPr>
        <w:tab/>
      </w:r>
      <w:r w:rsidR="00C65D11" w:rsidRPr="00664C44">
        <w:rPr>
          <w:color w:val="auto"/>
        </w:rPr>
        <w:t xml:space="preserve">flooding issue will need to demonstrate that any development proposal </w:t>
      </w:r>
      <w:r w:rsidR="00BD09BC" w:rsidRPr="00664C44">
        <w:rPr>
          <w:color w:val="auto"/>
        </w:rPr>
        <w:tab/>
      </w:r>
      <w:r w:rsidR="00C65D11" w:rsidRPr="00664C44">
        <w:rPr>
          <w:color w:val="auto"/>
        </w:rPr>
        <w:t xml:space="preserve">has </w:t>
      </w:r>
      <w:proofErr w:type="gramStart"/>
      <w:r w:rsidR="00C65D11" w:rsidRPr="00664C44">
        <w:rPr>
          <w:color w:val="auto"/>
        </w:rPr>
        <w:t>taken into account</w:t>
      </w:r>
      <w:proofErr w:type="gramEnd"/>
      <w:r w:rsidR="00C65D11" w:rsidRPr="00664C44">
        <w:rPr>
          <w:color w:val="auto"/>
        </w:rPr>
        <w:t xml:space="preserve"> flooding</w:t>
      </w:r>
      <w:r w:rsidR="00096266">
        <w:rPr>
          <w:color w:val="auto"/>
        </w:rPr>
        <w:t xml:space="preserve">.  </w:t>
      </w:r>
      <w:r w:rsidR="00365B74" w:rsidRPr="00664C44">
        <w:rPr>
          <w:color w:val="auto"/>
        </w:rPr>
        <w:t>W</w:t>
      </w:r>
      <w:r w:rsidR="00273858" w:rsidRPr="00664C44">
        <w:rPr>
          <w:color w:val="auto"/>
        </w:rPr>
        <w:t xml:space="preserve">here appropriate, a </w:t>
      </w:r>
      <w:r w:rsidR="00BD09BC" w:rsidRPr="00664C44">
        <w:rPr>
          <w:color w:val="auto"/>
        </w:rPr>
        <w:t>site-specific</w:t>
      </w:r>
      <w:r w:rsidR="00273858" w:rsidRPr="00664C44">
        <w:rPr>
          <w:color w:val="auto"/>
        </w:rPr>
        <w:t xml:space="preserve"> </w:t>
      </w:r>
      <w:r w:rsidR="00BD09BC" w:rsidRPr="00664C44">
        <w:rPr>
          <w:color w:val="auto"/>
        </w:rPr>
        <w:tab/>
      </w:r>
      <w:r w:rsidR="00273858" w:rsidRPr="00664C44">
        <w:rPr>
          <w:color w:val="auto"/>
        </w:rPr>
        <w:t xml:space="preserve">flood </w:t>
      </w:r>
      <w:r w:rsidR="00096266">
        <w:rPr>
          <w:color w:val="auto"/>
        </w:rPr>
        <w:tab/>
      </w:r>
      <w:r w:rsidR="00273858" w:rsidRPr="00664C44">
        <w:rPr>
          <w:color w:val="auto"/>
        </w:rPr>
        <w:t>risk assessment will be required by the Council to assess the</w:t>
      </w:r>
      <w:r w:rsidR="00D71A55">
        <w:rPr>
          <w:color w:val="auto"/>
        </w:rPr>
        <w:t xml:space="preserve"> </w:t>
      </w:r>
      <w:r w:rsidR="00273858" w:rsidRPr="00664C44">
        <w:rPr>
          <w:color w:val="auto"/>
        </w:rPr>
        <w:t>flood</w:t>
      </w:r>
      <w:r w:rsidR="00D71A55">
        <w:rPr>
          <w:color w:val="auto"/>
        </w:rPr>
        <w:t xml:space="preserve"> </w:t>
      </w:r>
      <w:r w:rsidR="00D71A55">
        <w:rPr>
          <w:color w:val="auto"/>
        </w:rPr>
        <w:tab/>
      </w:r>
      <w:r w:rsidR="00273858" w:rsidRPr="00664C44">
        <w:rPr>
          <w:color w:val="auto"/>
        </w:rPr>
        <w:t>risk</w:t>
      </w:r>
      <w:r w:rsidR="00C32733" w:rsidRPr="00664C44">
        <w:rPr>
          <w:color w:val="auto"/>
        </w:rPr>
        <w:t xml:space="preserve">, </w:t>
      </w:r>
      <w:r w:rsidR="00096266">
        <w:rPr>
          <w:color w:val="auto"/>
        </w:rPr>
        <w:tab/>
      </w:r>
      <w:r w:rsidR="00C32733" w:rsidRPr="00664C44">
        <w:rPr>
          <w:color w:val="auto"/>
        </w:rPr>
        <w:t xml:space="preserve">to determine whether the development should proceed or what measures </w:t>
      </w:r>
      <w:r w:rsidR="00096266">
        <w:rPr>
          <w:color w:val="auto"/>
        </w:rPr>
        <w:tab/>
      </w:r>
      <w:r w:rsidR="00C32733" w:rsidRPr="00664C44">
        <w:rPr>
          <w:color w:val="auto"/>
        </w:rPr>
        <w:t>are necessary to reduce the flood risk.</w:t>
      </w:r>
      <w:r w:rsidR="00273858" w:rsidRPr="00664C44">
        <w:rPr>
          <w:color w:val="auto"/>
        </w:rPr>
        <w:t xml:space="preserve"> </w:t>
      </w:r>
    </w:p>
    <w:p w14:paraId="3868B4F0" w14:textId="77777777" w:rsidR="00504D37" w:rsidRPr="00664C44" w:rsidRDefault="00504D37" w:rsidP="00991203">
      <w:pPr>
        <w:ind w:left="510"/>
      </w:pPr>
    </w:p>
    <w:p w14:paraId="785B5223" w14:textId="5995DE73" w:rsidR="00504D37" w:rsidRPr="00664C44" w:rsidRDefault="004F77E7" w:rsidP="00991203">
      <w:r>
        <w:t>8.1</w:t>
      </w:r>
      <w:r w:rsidR="00A7634A">
        <w:t>3</w:t>
      </w:r>
      <w:r w:rsidR="00504D37" w:rsidRPr="00664C44">
        <w:tab/>
        <w:t>Issues were identified in</w:t>
      </w:r>
      <w:r w:rsidR="00A7634A">
        <w:t xml:space="preserve"> Section 6 </w:t>
      </w:r>
      <w:r w:rsidR="00504D37" w:rsidRPr="00664C44">
        <w:t xml:space="preserve">of the SFRA on specific locations </w:t>
      </w:r>
      <w:r w:rsidR="00504D37" w:rsidRPr="00664C44">
        <w:tab/>
        <w:t xml:space="preserve">where further investigations may be necessary.  No development </w:t>
      </w:r>
      <w:r w:rsidR="00504D37" w:rsidRPr="00664C44">
        <w:tab/>
        <w:t xml:space="preserve">should take place until potential flood issues have been resolved in </w:t>
      </w:r>
      <w:r w:rsidR="00504D37" w:rsidRPr="00664C44">
        <w:tab/>
        <w:t>relation to:</w:t>
      </w:r>
    </w:p>
    <w:p w14:paraId="626AFDD3" w14:textId="77777777" w:rsidR="00504D37" w:rsidRPr="00664C44" w:rsidRDefault="00504D37" w:rsidP="00991203"/>
    <w:p w14:paraId="1F16B471" w14:textId="176D69E4"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The valley of the </w:t>
      </w:r>
      <w:proofErr w:type="spellStart"/>
      <w:r w:rsidRPr="00664C44">
        <w:rPr>
          <w:rFonts w:ascii="Arial" w:hAnsi="Arial" w:cs="Arial"/>
          <w:szCs w:val="24"/>
        </w:rPr>
        <w:t>Cuttail</w:t>
      </w:r>
      <w:proofErr w:type="spellEnd"/>
      <w:r w:rsidRPr="00664C44">
        <w:rPr>
          <w:rFonts w:ascii="Arial" w:hAnsi="Arial" w:cs="Arial"/>
          <w:szCs w:val="24"/>
        </w:rPr>
        <w:t xml:space="preserve"> Brook to the south of Salmon Lane until the issue of the culvert under the Bentick Void has been resolved. </w:t>
      </w:r>
    </w:p>
    <w:p w14:paraId="537CF125" w14:textId="3D8D661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The valley below Sutton Lawn Dam where the level of potential flood risk from the dam should be identified.</w:t>
      </w:r>
    </w:p>
    <w:p w14:paraId="4604033E" w14:textId="5420149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Mill Lane, Huthwaite until the substantial local flood problem, have been resolved or it is identified that further development will assist in resolving existing flooding problems.</w:t>
      </w:r>
    </w:p>
    <w:p w14:paraId="5BBFBA30" w14:textId="41A8001F" w:rsidR="00273858"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Land to the north of </w:t>
      </w:r>
      <w:proofErr w:type="spellStart"/>
      <w:r w:rsidRPr="00664C44">
        <w:rPr>
          <w:rFonts w:ascii="Arial" w:hAnsi="Arial" w:cs="Arial"/>
          <w:szCs w:val="24"/>
        </w:rPr>
        <w:t>Ashlands</w:t>
      </w:r>
      <w:proofErr w:type="spellEnd"/>
      <w:r w:rsidRPr="00664C44">
        <w:rPr>
          <w:rFonts w:ascii="Arial" w:hAnsi="Arial" w:cs="Arial"/>
          <w:szCs w:val="24"/>
        </w:rPr>
        <w:t xml:space="preserve"> Road until the impact of the culvert beneath Sutton Colliery spoil heap is resolved.</w:t>
      </w:r>
    </w:p>
    <w:p w14:paraId="2E3344C8" w14:textId="77777777" w:rsidR="00504D37" w:rsidRPr="00664C44" w:rsidRDefault="00504D37" w:rsidP="00991203">
      <w:pPr>
        <w:tabs>
          <w:tab w:val="num" w:pos="1020"/>
        </w:tabs>
      </w:pPr>
    </w:p>
    <w:p w14:paraId="265CCA23" w14:textId="77777777" w:rsidR="00504D37" w:rsidRPr="00664C44" w:rsidRDefault="00504D37" w:rsidP="00991203">
      <w:pPr>
        <w:ind w:left="624"/>
        <w:rPr>
          <w:color w:val="auto"/>
        </w:rPr>
      </w:pPr>
    </w:p>
    <w:p w14:paraId="76136D53" w14:textId="77777777" w:rsidR="00504D37" w:rsidRPr="00664C44" w:rsidRDefault="00504D37" w:rsidP="00991203">
      <w:pPr>
        <w:ind w:left="624"/>
        <w:rPr>
          <w:color w:val="auto"/>
        </w:rPr>
      </w:pPr>
    </w:p>
    <w:p w14:paraId="18028D35" w14:textId="77777777" w:rsidR="00504D37" w:rsidRPr="00664C44" w:rsidRDefault="00504D37" w:rsidP="00991203">
      <w:pPr>
        <w:ind w:left="624"/>
        <w:rPr>
          <w:color w:val="auto"/>
        </w:rPr>
      </w:pPr>
    </w:p>
    <w:p w14:paraId="72BAEDDA" w14:textId="77777777" w:rsidR="00504D37" w:rsidRPr="00664C44" w:rsidRDefault="00504D37" w:rsidP="00991203">
      <w:pPr>
        <w:ind w:left="624"/>
        <w:rPr>
          <w:color w:val="auto"/>
        </w:rPr>
      </w:pPr>
    </w:p>
    <w:p w14:paraId="5E68DE8A" w14:textId="77777777" w:rsidR="00504D37" w:rsidRPr="00664C44" w:rsidRDefault="00504D37" w:rsidP="00991203">
      <w:pPr>
        <w:ind w:left="624"/>
        <w:rPr>
          <w:color w:val="auto"/>
        </w:rPr>
      </w:pPr>
    </w:p>
    <w:p w14:paraId="419C4C1B" w14:textId="693DEEC1" w:rsidR="00504D37" w:rsidRPr="00664C44" w:rsidRDefault="00504D37" w:rsidP="00991203">
      <w:pPr>
        <w:tabs>
          <w:tab w:val="num" w:pos="1020"/>
        </w:tabs>
      </w:pPr>
      <w:r w:rsidRPr="00664C44">
        <w:rPr>
          <w:noProof/>
        </w:rPr>
        <w:lastRenderedPageBreak/>
        <mc:AlternateContent>
          <mc:Choice Requires="wps">
            <w:drawing>
              <wp:inline distT="0" distB="0" distL="0" distR="0" wp14:anchorId="3EA5D109" wp14:editId="0ED11BF1">
                <wp:extent cx="5278754" cy="8647890"/>
                <wp:effectExtent l="0" t="0" r="17780" b="20320"/>
                <wp:docPr id="175"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4" cy="8647890"/>
                        </a:xfrm>
                        <a:prstGeom prst="rect">
                          <a:avLst/>
                        </a:prstGeom>
                        <a:solidFill>
                          <a:srgbClr val="FFFFFF"/>
                        </a:solidFill>
                        <a:ln w="9525">
                          <a:solidFill>
                            <a:srgbClr val="0000FF"/>
                          </a:solidFill>
                          <a:miter lim="800000"/>
                          <a:headEnd/>
                          <a:tailEnd/>
                        </a:ln>
                      </wps:spPr>
                      <wps:txbx>
                        <w:txbxContent>
                          <w:p w14:paraId="0FD1F4DC" w14:textId="77777777" w:rsidR="00504D37" w:rsidRPr="002C3E32" w:rsidRDefault="00504D37" w:rsidP="00504D37">
                            <w:pPr>
                              <w:autoSpaceDE w:val="0"/>
                              <w:autoSpaceDN w:val="0"/>
                              <w:adjustRightInd w:val="0"/>
                              <w:rPr>
                                <w:b/>
                                <w:iCs/>
                                <w:color w:val="auto"/>
                              </w:rPr>
                            </w:pPr>
                            <w:bookmarkStart w:id="138" w:name="_Hlk145687078"/>
                            <w:bookmarkStart w:id="139"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reasons for the exception should be identified and </w:t>
                            </w:r>
                            <w:r w:rsidRPr="002C3E32">
                              <w:rPr>
                                <w:color w:val="auto"/>
                              </w:rPr>
                              <w:t>justified;</w:t>
                            </w:r>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is considered to be</w:t>
                            </w:r>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r w:rsidR="00FC36ED" w:rsidRPr="00B47000">
                              <w:rPr>
                                <w:color w:val="auto"/>
                                <w:lang w:val="en-US" w:eastAsia="en-US"/>
                              </w:rPr>
                              <w:t>applied</w:t>
                            </w:r>
                            <w:r w:rsidR="00FC36ED">
                              <w:rPr>
                                <w:color w:val="auto"/>
                                <w:lang w:val="en-US" w:eastAsia="en-US"/>
                              </w:rPr>
                              <w:t>;</w:t>
                            </w:r>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Test;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that the development is safe for its anticipated lifetime taking into account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locations of ‘other sources of flooding’ identified in the SFRA or any update</w:t>
                            </w:r>
                            <w:r w:rsidR="008E476F">
                              <w:rPr>
                                <w:color w:val="auto"/>
                              </w:rPr>
                              <w:t>;</w:t>
                            </w:r>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areas of potential groundwater</w:t>
                            </w:r>
                            <w:r w:rsidR="008E476F">
                              <w:rPr>
                                <w:color w:val="auto"/>
                              </w:rPr>
                              <w:t>;</w:t>
                            </w:r>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 of impermeable clay soils</w:t>
                            </w:r>
                            <w:r w:rsidR="008E476F">
                              <w:rPr>
                                <w:color w:val="auto"/>
                              </w:rPr>
                              <w:t>;</w:t>
                            </w:r>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38"/>
                          <w:p w14:paraId="54EEF6BB" w14:textId="77777777" w:rsidR="00504D37" w:rsidRPr="002C3E32" w:rsidRDefault="00504D37" w:rsidP="00504D37">
                            <w:pPr>
                              <w:rPr>
                                <w:color w:val="auto"/>
                              </w:rPr>
                            </w:pPr>
                          </w:p>
                          <w:bookmarkEnd w:id="139"/>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wps:txbx>
                      <wps:bodyPr rot="0" vert="horz" wrap="square" lIns="91440" tIns="45720" rIns="91440" bIns="45720" anchor="t" anchorCtr="0" upright="1">
                        <a:noAutofit/>
                      </wps:bodyPr>
                    </wps:wsp>
                  </a:graphicData>
                </a:graphic>
              </wp:inline>
            </w:drawing>
          </mc:Choice>
          <mc:Fallback>
            <w:pict>
              <v:shape w14:anchorId="3EA5D109" id="Text Box 429" o:spid="_x0000_s1031" type="#_x0000_t202" style="width:415.65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" strokecolor="blue">
                <v:textbox>
                  <w:txbxContent>
                    <w:p w14:paraId="0FD1F4DC" w14:textId="77777777" w:rsidR="00504D37" w:rsidRPr="002C3E32" w:rsidRDefault="00504D37" w:rsidP="00504D37">
                      <w:pPr>
                        <w:autoSpaceDE w:val="0"/>
                        <w:autoSpaceDN w:val="0"/>
                        <w:adjustRightInd w:val="0"/>
                        <w:rPr>
                          <w:b/>
                          <w:iCs/>
                          <w:color w:val="auto"/>
                        </w:rPr>
                      </w:pPr>
                      <w:bookmarkStart w:id="140" w:name="_Hlk145687078"/>
                      <w:bookmarkStart w:id="141"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reasons for the exception should be identified and </w:t>
                      </w:r>
                      <w:r w:rsidRPr="002C3E32">
                        <w:rPr>
                          <w:color w:val="auto"/>
                        </w:rPr>
                        <w:t>justified;</w:t>
                      </w:r>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is considered to be</w:t>
                      </w:r>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r w:rsidR="00FC36ED" w:rsidRPr="00B47000">
                        <w:rPr>
                          <w:color w:val="auto"/>
                          <w:lang w:val="en-US" w:eastAsia="en-US"/>
                        </w:rPr>
                        <w:t>applied</w:t>
                      </w:r>
                      <w:r w:rsidR="00FC36ED">
                        <w:rPr>
                          <w:color w:val="auto"/>
                          <w:lang w:val="en-US" w:eastAsia="en-US"/>
                        </w:rPr>
                        <w:t>;</w:t>
                      </w:r>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Test;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that the development is safe for its anticipated lifetime taking into account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locations of ‘other sources of flooding’ identified in the SFRA or any update</w:t>
                      </w:r>
                      <w:r w:rsidR="008E476F">
                        <w:rPr>
                          <w:color w:val="auto"/>
                        </w:rPr>
                        <w:t>;</w:t>
                      </w:r>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areas of potential groundwater</w:t>
                      </w:r>
                      <w:r w:rsidR="008E476F">
                        <w:rPr>
                          <w:color w:val="auto"/>
                        </w:rPr>
                        <w:t>;</w:t>
                      </w:r>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 of impermeable clay soils</w:t>
                      </w:r>
                      <w:r w:rsidR="008E476F">
                        <w:rPr>
                          <w:color w:val="auto"/>
                        </w:rPr>
                        <w:t>;</w:t>
                      </w:r>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40"/>
                    <w:p w14:paraId="54EEF6BB" w14:textId="77777777" w:rsidR="00504D37" w:rsidRPr="002C3E32" w:rsidRDefault="00504D37" w:rsidP="00504D37">
                      <w:pPr>
                        <w:rPr>
                          <w:color w:val="auto"/>
                        </w:rPr>
                      </w:pPr>
                    </w:p>
                    <w:bookmarkEnd w:id="141"/>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v:textbox>
                <w10:anchorlock/>
              </v:shape>
            </w:pict>
          </mc:Fallback>
        </mc:AlternateContent>
      </w:r>
    </w:p>
    <w:p w14:paraId="65569D6D" w14:textId="1E7F8403" w:rsidR="000603FE" w:rsidRPr="00664C44" w:rsidRDefault="000603FE" w:rsidP="00991203">
      <w:pPr>
        <w:autoSpaceDE w:val="0"/>
        <w:autoSpaceDN w:val="0"/>
        <w:adjustRightInd w:val="0"/>
        <w:ind w:left="510"/>
      </w:pPr>
    </w:p>
    <w:p w14:paraId="42425CE4" w14:textId="0EB0ACD6" w:rsidR="00CF329C" w:rsidRPr="00A01F80" w:rsidRDefault="00D71A55" w:rsidP="00D71A55">
      <w:pPr>
        <w:pStyle w:val="Heading2"/>
        <w:rPr>
          <w:b/>
          <w:bCs/>
          <w:sz w:val="24"/>
          <w:szCs w:val="24"/>
          <w:lang w:val="en-US" w:eastAsia="en-US"/>
        </w:rPr>
      </w:pPr>
      <w:r w:rsidRPr="0056372F">
        <w:rPr>
          <w:b/>
          <w:bCs/>
          <w:color w:val="000000" w:themeColor="text1"/>
          <w:lang w:val="en-US" w:eastAsia="en-US"/>
        </w:rPr>
        <w:tab/>
      </w:r>
      <w:bookmarkStart w:id="142" w:name="_Toc146202949"/>
      <w:bookmarkStart w:id="143" w:name="_Toc149915272"/>
      <w:r w:rsidR="000603FE" w:rsidRPr="00A01F80">
        <w:rPr>
          <w:b/>
          <w:bCs/>
          <w:color w:val="auto"/>
          <w:sz w:val="24"/>
          <w:szCs w:val="24"/>
          <w:lang w:val="en-US" w:eastAsia="en-US"/>
        </w:rPr>
        <w:t>Site Specific Flood Risk Assessment</w:t>
      </w:r>
      <w:r w:rsidR="00CC0721" w:rsidRPr="00A01F80">
        <w:rPr>
          <w:b/>
          <w:bCs/>
          <w:color w:val="auto"/>
          <w:sz w:val="24"/>
          <w:szCs w:val="24"/>
          <w:lang w:val="en-US" w:eastAsia="en-US"/>
        </w:rPr>
        <w:t xml:space="preserve"> Guidance</w:t>
      </w:r>
      <w:bookmarkEnd w:id="142"/>
      <w:bookmarkEnd w:id="143"/>
    </w:p>
    <w:p w14:paraId="3DD46BC4" w14:textId="0B485C7C" w:rsidR="00C13CDD" w:rsidRPr="00664C44" w:rsidRDefault="00D71A55" w:rsidP="00991203">
      <w:pPr>
        <w:rPr>
          <w:lang w:eastAsia="en-US"/>
        </w:rPr>
      </w:pPr>
      <w:r>
        <w:rPr>
          <w:lang w:eastAsia="en-US"/>
        </w:rPr>
        <w:t>8.1</w:t>
      </w:r>
      <w:r w:rsidR="00A7634A">
        <w:rPr>
          <w:lang w:eastAsia="en-US"/>
        </w:rPr>
        <w:t>4</w:t>
      </w:r>
      <w:r>
        <w:rPr>
          <w:lang w:eastAsia="en-US"/>
        </w:rPr>
        <w:tab/>
      </w:r>
      <w:r w:rsidR="00C13CDD" w:rsidRPr="00664C44">
        <w:rPr>
          <w:lang w:eastAsia="en-US"/>
        </w:rPr>
        <w:t xml:space="preserve">Site-specific FRAs are undertaken by developers to assess flood risk to </w:t>
      </w:r>
      <w:r>
        <w:rPr>
          <w:lang w:eastAsia="en-US"/>
        </w:rPr>
        <w:tab/>
      </w:r>
      <w:r w:rsidR="00C13CDD" w:rsidRPr="00664C44">
        <w:rPr>
          <w:lang w:eastAsia="en-US"/>
        </w:rPr>
        <w:t xml:space="preserve">and from a site. They accompany a </w:t>
      </w:r>
      <w:r w:rsidR="008B3700" w:rsidRPr="00664C44">
        <w:rPr>
          <w:lang w:eastAsia="en-US"/>
        </w:rPr>
        <w:t>planning application</w:t>
      </w:r>
      <w:r w:rsidR="00C13CDD" w:rsidRPr="00664C44">
        <w:rPr>
          <w:lang w:eastAsia="en-US"/>
        </w:rPr>
        <w:t xml:space="preserve"> and should </w:t>
      </w:r>
      <w:r>
        <w:rPr>
          <w:lang w:eastAsia="en-US"/>
        </w:rPr>
        <w:tab/>
      </w:r>
      <w:r w:rsidR="00C13CDD" w:rsidRPr="00664C44">
        <w:rPr>
          <w:lang w:eastAsia="en-US"/>
        </w:rPr>
        <w:t xml:space="preserve">demonstrate how flood risk will be managed over the development’s </w:t>
      </w:r>
      <w:r>
        <w:rPr>
          <w:lang w:eastAsia="en-US"/>
        </w:rPr>
        <w:tab/>
      </w:r>
      <w:r w:rsidR="00C13CDD" w:rsidRPr="00664C44">
        <w:rPr>
          <w:lang w:eastAsia="en-US"/>
        </w:rPr>
        <w:t xml:space="preserve">lifetime, </w:t>
      </w:r>
      <w:proofErr w:type="gramStart"/>
      <w:r w:rsidR="00C13CDD" w:rsidRPr="00664C44">
        <w:rPr>
          <w:lang w:eastAsia="en-US"/>
        </w:rPr>
        <w:t>taking into account</w:t>
      </w:r>
      <w:proofErr w:type="gramEnd"/>
      <w:r w:rsidR="00C13CDD" w:rsidRPr="00664C44">
        <w:rPr>
          <w:lang w:eastAsia="en-US"/>
        </w:rPr>
        <w:t xml:space="preserve"> climate change and vulnerability of users.</w:t>
      </w:r>
    </w:p>
    <w:p w14:paraId="61A1944E" w14:textId="77777777" w:rsidR="00501B6F" w:rsidRPr="00664C44" w:rsidRDefault="00501B6F" w:rsidP="00991203">
      <w:pPr>
        <w:rPr>
          <w:lang w:val="en-US" w:eastAsia="en-US"/>
        </w:rPr>
      </w:pPr>
    </w:p>
    <w:p w14:paraId="24BE6418" w14:textId="77D082EF"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5</w:t>
      </w:r>
      <w:r>
        <w:rPr>
          <w:color w:val="auto"/>
        </w:rPr>
        <w:tab/>
        <w:t>I</w:t>
      </w:r>
      <w:r w:rsidR="00C13CDD" w:rsidRPr="00664C44">
        <w:rPr>
          <w:color w:val="auto"/>
        </w:rPr>
        <w:t xml:space="preserve">n </w:t>
      </w:r>
      <w:r w:rsidR="0076069D" w:rsidRPr="00664C44">
        <w:rPr>
          <w:color w:val="auto"/>
        </w:rPr>
        <w:t xml:space="preserve">considering the need for a </w:t>
      </w:r>
      <w:r w:rsidR="00096266" w:rsidRPr="00664C44">
        <w:rPr>
          <w:color w:val="auto"/>
        </w:rPr>
        <w:t>site-specific</w:t>
      </w:r>
      <w:r w:rsidR="0076069D" w:rsidRPr="00664C44">
        <w:rPr>
          <w:color w:val="auto"/>
        </w:rPr>
        <w:t xml:space="preserve"> flood risk assessment</w:t>
      </w:r>
      <w:r w:rsidR="008B3700" w:rsidRPr="00664C44">
        <w:rPr>
          <w:color w:val="auto"/>
        </w:rPr>
        <w:t xml:space="preserve"> </w:t>
      </w:r>
      <w:r>
        <w:rPr>
          <w:color w:val="auto"/>
        </w:rPr>
        <w:tab/>
      </w:r>
      <w:r w:rsidR="008B3700" w:rsidRPr="00664C44">
        <w:rPr>
          <w:color w:val="auto"/>
        </w:rPr>
        <w:t>d</w:t>
      </w:r>
      <w:r w:rsidR="00E13026" w:rsidRPr="00664C44">
        <w:rPr>
          <w:color w:val="auto"/>
        </w:rPr>
        <w:t>evelopers should consult with the</w:t>
      </w:r>
      <w:r w:rsidR="002819B1" w:rsidRPr="00664C44">
        <w:rPr>
          <w:color w:val="auto"/>
        </w:rPr>
        <w:t xml:space="preserve"> Council,</w:t>
      </w:r>
      <w:r w:rsidR="005263CD" w:rsidRPr="00664C44">
        <w:rPr>
          <w:color w:val="auto"/>
        </w:rPr>
        <w:t xml:space="preserve"> </w:t>
      </w:r>
      <w:r w:rsidR="00E13026" w:rsidRPr="00664C44">
        <w:rPr>
          <w:color w:val="auto"/>
        </w:rPr>
        <w:t xml:space="preserve">Nottinghamshire County </w:t>
      </w:r>
      <w:r>
        <w:rPr>
          <w:color w:val="auto"/>
        </w:rPr>
        <w:tab/>
      </w:r>
      <w:r w:rsidR="00E13026" w:rsidRPr="00664C44">
        <w:rPr>
          <w:color w:val="auto"/>
        </w:rPr>
        <w:t>Council</w:t>
      </w:r>
      <w:r w:rsidR="002819B1" w:rsidRPr="00664C44">
        <w:rPr>
          <w:color w:val="auto"/>
        </w:rPr>
        <w:t xml:space="preserve"> as Lead Local Flood Authority, </w:t>
      </w:r>
      <w:r w:rsidR="008B3700" w:rsidRPr="00664C44">
        <w:rPr>
          <w:color w:val="auto"/>
        </w:rPr>
        <w:t xml:space="preserve">the </w:t>
      </w:r>
      <w:r w:rsidR="00E13026" w:rsidRPr="00664C44">
        <w:rPr>
          <w:color w:val="auto"/>
        </w:rPr>
        <w:t>Environment Agency, Sever</w:t>
      </w:r>
      <w:r w:rsidR="004218D2">
        <w:rPr>
          <w:color w:val="auto"/>
        </w:rPr>
        <w:t>n</w:t>
      </w:r>
      <w:r w:rsidR="00E13026" w:rsidRPr="00664C44">
        <w:rPr>
          <w:color w:val="auto"/>
        </w:rPr>
        <w:t xml:space="preserve"> </w:t>
      </w:r>
      <w:r>
        <w:rPr>
          <w:color w:val="auto"/>
        </w:rPr>
        <w:tab/>
      </w:r>
      <w:r w:rsidR="00E13026" w:rsidRPr="00664C44">
        <w:rPr>
          <w:color w:val="auto"/>
        </w:rPr>
        <w:t>Trent Water and, where necess</w:t>
      </w:r>
      <w:r w:rsidR="008B3700" w:rsidRPr="00664C44">
        <w:rPr>
          <w:color w:val="auto"/>
        </w:rPr>
        <w:t>ary at</w:t>
      </w:r>
      <w:r>
        <w:rPr>
          <w:color w:val="auto"/>
        </w:rPr>
        <w:t xml:space="preserve"> </w:t>
      </w:r>
      <w:r w:rsidR="002819B1" w:rsidRPr="00664C44">
        <w:rPr>
          <w:color w:val="auto"/>
        </w:rPr>
        <w:t xml:space="preserve">an </w:t>
      </w:r>
      <w:r w:rsidR="00E13026" w:rsidRPr="00664C44">
        <w:rPr>
          <w:color w:val="auto"/>
        </w:rPr>
        <w:t xml:space="preserve">early stage to discuss flood </w:t>
      </w:r>
      <w:r>
        <w:rPr>
          <w:color w:val="auto"/>
        </w:rPr>
        <w:tab/>
      </w:r>
      <w:r w:rsidR="00E13026" w:rsidRPr="00664C44">
        <w:rPr>
          <w:color w:val="auto"/>
        </w:rPr>
        <w:t xml:space="preserve">risk including requirements for site-specific FRAs, </w:t>
      </w:r>
      <w:r w:rsidR="002819B1" w:rsidRPr="00664C44">
        <w:rPr>
          <w:color w:val="auto"/>
        </w:rPr>
        <w:t xml:space="preserve">and detailed </w:t>
      </w:r>
      <w:r w:rsidR="00E13026" w:rsidRPr="00664C44">
        <w:rPr>
          <w:color w:val="auto"/>
        </w:rPr>
        <w:t>design</w:t>
      </w:r>
      <w:r w:rsidR="002819B1" w:rsidRPr="00664C44">
        <w:rPr>
          <w:color w:val="auto"/>
        </w:rPr>
        <w:t xml:space="preserve"> </w:t>
      </w:r>
      <w:r>
        <w:rPr>
          <w:color w:val="auto"/>
        </w:rPr>
        <w:tab/>
      </w:r>
      <w:r w:rsidR="002819B1" w:rsidRPr="00664C44">
        <w:rPr>
          <w:color w:val="auto"/>
        </w:rPr>
        <w:t>considerations</w:t>
      </w:r>
      <w:r w:rsidR="00E13026" w:rsidRPr="00664C44">
        <w:rPr>
          <w:color w:val="auto"/>
        </w:rPr>
        <w:t xml:space="preserve">. If applications cross administrative boundaries, the </w:t>
      </w:r>
      <w:r>
        <w:rPr>
          <w:color w:val="auto"/>
        </w:rPr>
        <w:tab/>
      </w:r>
      <w:r w:rsidR="00E13026" w:rsidRPr="00664C44">
        <w:rPr>
          <w:color w:val="auto"/>
        </w:rPr>
        <w:t>neighbouring LLFA may</w:t>
      </w:r>
      <w:r w:rsidR="002819B1" w:rsidRPr="00664C44">
        <w:rPr>
          <w:color w:val="auto"/>
        </w:rPr>
        <w:t xml:space="preserve"> also</w:t>
      </w:r>
      <w:r w:rsidR="00E13026" w:rsidRPr="00664C44">
        <w:rPr>
          <w:color w:val="auto"/>
        </w:rPr>
        <w:t xml:space="preserve"> need to be contacted.</w:t>
      </w:r>
    </w:p>
    <w:p w14:paraId="64391F60" w14:textId="77777777" w:rsidR="008B3700" w:rsidRPr="00664C44" w:rsidRDefault="008B3700" w:rsidP="00991203">
      <w:pPr>
        <w:autoSpaceDE w:val="0"/>
        <w:autoSpaceDN w:val="0"/>
        <w:adjustRightInd w:val="0"/>
        <w:rPr>
          <w:color w:val="auto"/>
          <w:lang w:val="en-US" w:eastAsia="en-US"/>
        </w:rPr>
      </w:pPr>
    </w:p>
    <w:p w14:paraId="3FE8DA63" w14:textId="2FD0398E" w:rsidR="008B3700" w:rsidRPr="00664C44" w:rsidRDefault="00D71A55" w:rsidP="00991203">
      <w:pPr>
        <w:autoSpaceDE w:val="0"/>
        <w:autoSpaceDN w:val="0"/>
        <w:adjustRightInd w:val="0"/>
      </w:pPr>
      <w:r>
        <w:t>8.1</w:t>
      </w:r>
      <w:r w:rsidR="00A7634A">
        <w:t>6</w:t>
      </w:r>
      <w:r>
        <w:tab/>
      </w:r>
      <w:r w:rsidR="00C13CDD" w:rsidRPr="00664C44">
        <w:t>Guidance on the requirements for undertaking site specific flood risk</w:t>
      </w:r>
      <w:r w:rsidR="008B3700" w:rsidRPr="00664C44">
        <w:t xml:space="preserve"> </w:t>
      </w:r>
      <w:r>
        <w:tab/>
      </w:r>
      <w:r w:rsidR="008B3700" w:rsidRPr="00664C44">
        <w:t>assessments is available in the following publications:</w:t>
      </w:r>
      <w:r w:rsidR="00C13CDD" w:rsidRPr="00664C44">
        <w:t xml:space="preserve"> </w:t>
      </w:r>
    </w:p>
    <w:p w14:paraId="6F47AD7E" w14:textId="77777777" w:rsidR="00305E16" w:rsidRPr="00664C44" w:rsidRDefault="00305E16" w:rsidP="00991203">
      <w:pPr>
        <w:autoSpaceDE w:val="0"/>
        <w:autoSpaceDN w:val="0"/>
        <w:adjustRightInd w:val="0"/>
      </w:pPr>
    </w:p>
    <w:p w14:paraId="1857B792" w14:textId="54641EC2" w:rsidR="008B3700" w:rsidRPr="00664C44" w:rsidRDefault="008B3700" w:rsidP="00E049B3">
      <w:pPr>
        <w:pStyle w:val="ListParagraph"/>
        <w:numPr>
          <w:ilvl w:val="0"/>
          <w:numId w:val="56"/>
        </w:numPr>
        <w:autoSpaceDE w:val="0"/>
        <w:autoSpaceDN w:val="0"/>
        <w:adjustRightInd w:val="0"/>
        <w:rPr>
          <w:rFonts w:ascii="Arial" w:hAnsi="Arial" w:cs="Arial"/>
          <w:bCs/>
          <w:color w:val="auto"/>
          <w:szCs w:val="24"/>
          <w:lang w:val="en-US"/>
        </w:rPr>
      </w:pPr>
      <w:r w:rsidRPr="00664C44">
        <w:rPr>
          <w:rFonts w:ascii="Arial" w:hAnsi="Arial" w:cs="Arial"/>
          <w:bCs/>
          <w:color w:val="auto"/>
          <w:szCs w:val="24"/>
          <w:lang w:val="en-US"/>
        </w:rPr>
        <w:t>Site-specific Flood Risk Assessment: CHECKLIST (NPPG, Defra).</w:t>
      </w:r>
    </w:p>
    <w:p w14:paraId="7B44A395" w14:textId="43F4A52D"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Standing Advice on Flood Risk (Environment Agency); and</w:t>
      </w:r>
    </w:p>
    <w:p w14:paraId="2124E29C" w14:textId="0C5EB1EF"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Flood Risk Assessment for Planning Applications (Environment Agency</w:t>
      </w:r>
      <w:proofErr w:type="gramStart"/>
      <w:r w:rsidRPr="00664C44">
        <w:rPr>
          <w:rFonts w:ascii="Arial" w:hAnsi="Arial" w:cs="Arial"/>
          <w:bCs/>
          <w:color w:val="auto"/>
          <w:szCs w:val="24"/>
        </w:rPr>
        <w:t>);</w:t>
      </w:r>
      <w:proofErr w:type="gramEnd"/>
      <w:r w:rsidRPr="00664C44">
        <w:rPr>
          <w:rFonts w:ascii="Arial" w:hAnsi="Arial" w:cs="Arial"/>
          <w:bCs/>
          <w:color w:val="auto"/>
          <w:szCs w:val="24"/>
        </w:rPr>
        <w:t xml:space="preserve"> </w:t>
      </w:r>
    </w:p>
    <w:p w14:paraId="3FC9BCDF" w14:textId="51F830E8" w:rsidR="00C3418B" w:rsidRPr="00664C44" w:rsidRDefault="00D71A55" w:rsidP="00991203">
      <w:pPr>
        <w:autoSpaceDE w:val="0"/>
        <w:autoSpaceDN w:val="0"/>
        <w:adjustRightInd w:val="0"/>
        <w:rPr>
          <w:color w:val="auto"/>
        </w:rPr>
      </w:pPr>
      <w:r>
        <w:rPr>
          <w:color w:val="auto"/>
        </w:rPr>
        <w:t>8.1</w:t>
      </w:r>
      <w:r w:rsidR="00A7634A">
        <w:rPr>
          <w:color w:val="auto"/>
        </w:rPr>
        <w:t>7</w:t>
      </w:r>
      <w:r>
        <w:rPr>
          <w:color w:val="auto"/>
        </w:rPr>
        <w:tab/>
      </w:r>
      <w:r w:rsidR="00C3418B" w:rsidRPr="00664C44">
        <w:rPr>
          <w:color w:val="auto"/>
        </w:rPr>
        <w:t>The guidance also provides detailed information on:</w:t>
      </w:r>
    </w:p>
    <w:p w14:paraId="126DB6B1" w14:textId="77777777" w:rsidR="00452FC7" w:rsidRPr="00664C44" w:rsidRDefault="00452FC7" w:rsidP="00991203">
      <w:pPr>
        <w:autoSpaceDE w:val="0"/>
        <w:autoSpaceDN w:val="0"/>
        <w:adjustRightInd w:val="0"/>
        <w:rPr>
          <w:color w:val="auto"/>
        </w:rPr>
      </w:pPr>
    </w:p>
    <w:p w14:paraId="395FA083" w14:textId="1FC929AB"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When to complete a flood risk assessment as part of a planning application.</w:t>
      </w:r>
    </w:p>
    <w:p w14:paraId="249D91D7" w14:textId="4936F62F"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to complete a flood risk assessment</w:t>
      </w:r>
      <w:r w:rsidR="00A01F80">
        <w:rPr>
          <w:rFonts w:ascii="Arial" w:hAnsi="Arial" w:cs="Arial"/>
          <w:color w:val="auto"/>
          <w:szCs w:val="24"/>
        </w:rPr>
        <w:t xml:space="preserve">; </w:t>
      </w:r>
      <w:r w:rsidRPr="00664C44">
        <w:rPr>
          <w:rFonts w:ascii="Arial" w:hAnsi="Arial" w:cs="Arial"/>
          <w:color w:val="auto"/>
          <w:szCs w:val="24"/>
        </w:rPr>
        <w:t>and</w:t>
      </w:r>
    </w:p>
    <w:p w14:paraId="0553E49D" w14:textId="097D6BC6"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a flood risk assessment should be processed.</w:t>
      </w:r>
    </w:p>
    <w:p w14:paraId="635515A3" w14:textId="77E5617A"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8</w:t>
      </w:r>
      <w:r>
        <w:rPr>
          <w:color w:val="auto"/>
        </w:rPr>
        <w:tab/>
      </w:r>
      <w:r w:rsidR="000603FE" w:rsidRPr="00664C44">
        <w:rPr>
          <w:color w:val="auto"/>
        </w:rPr>
        <w:t>A Detailed Study</w:t>
      </w:r>
      <w:r w:rsidR="000603FE" w:rsidRPr="00664C44">
        <w:rPr>
          <w:b/>
          <w:bCs/>
          <w:color w:val="auto"/>
        </w:rPr>
        <w:t xml:space="preserve"> </w:t>
      </w:r>
      <w:r w:rsidR="000603FE" w:rsidRPr="00664C44">
        <w:rPr>
          <w:bCs/>
          <w:color w:val="auto"/>
        </w:rPr>
        <w:t>(Level 3)</w:t>
      </w:r>
      <w:r w:rsidR="00E0319C" w:rsidRPr="00664C44">
        <w:rPr>
          <w:b/>
          <w:bCs/>
          <w:color w:val="auto"/>
        </w:rPr>
        <w:t xml:space="preserve"> </w:t>
      </w:r>
      <w:r w:rsidR="00E0319C" w:rsidRPr="00664C44">
        <w:rPr>
          <w:color w:val="auto"/>
        </w:rPr>
        <w:t>would need</w:t>
      </w:r>
      <w:r>
        <w:rPr>
          <w:color w:val="auto"/>
        </w:rPr>
        <w:t xml:space="preserve"> to be </w:t>
      </w:r>
      <w:r w:rsidRPr="00D71A55">
        <w:rPr>
          <w:color w:val="auto"/>
        </w:rPr>
        <w:t>undertaken</w:t>
      </w:r>
      <w:r w:rsidR="000603FE" w:rsidRPr="00D71A55">
        <w:rPr>
          <w:color w:val="auto"/>
        </w:rPr>
        <w:t xml:space="preserve"> </w:t>
      </w:r>
      <w:r w:rsidR="000603FE" w:rsidRPr="00664C44">
        <w:rPr>
          <w:color w:val="auto"/>
        </w:rPr>
        <w:t xml:space="preserve">if the Level 2 </w:t>
      </w:r>
      <w:r>
        <w:rPr>
          <w:color w:val="auto"/>
        </w:rPr>
        <w:tab/>
      </w:r>
      <w:r w:rsidR="000603FE" w:rsidRPr="00664C44">
        <w:rPr>
          <w:color w:val="auto"/>
        </w:rPr>
        <w:t xml:space="preserve">FRA </w:t>
      </w:r>
      <w:r>
        <w:rPr>
          <w:color w:val="auto"/>
        </w:rPr>
        <w:tab/>
      </w:r>
      <w:r w:rsidR="000603FE" w:rsidRPr="00664C44">
        <w:rPr>
          <w:color w:val="auto"/>
        </w:rPr>
        <w:t xml:space="preserve">concludes that further quantitative analysis is required to assess </w:t>
      </w:r>
      <w:r>
        <w:rPr>
          <w:color w:val="auto"/>
        </w:rPr>
        <w:tab/>
      </w:r>
      <w:r w:rsidR="000603FE" w:rsidRPr="00664C44">
        <w:rPr>
          <w:color w:val="auto"/>
        </w:rPr>
        <w:t>flood risk</w:t>
      </w:r>
      <w:r>
        <w:rPr>
          <w:color w:val="auto"/>
        </w:rPr>
        <w:t xml:space="preserve"> </w:t>
      </w:r>
      <w:r w:rsidR="000603FE" w:rsidRPr="00664C44">
        <w:rPr>
          <w:color w:val="auto"/>
        </w:rPr>
        <w:t xml:space="preserve">issues related to the development site. The study should </w:t>
      </w:r>
      <w:r>
        <w:rPr>
          <w:color w:val="auto"/>
        </w:rPr>
        <w:tab/>
      </w:r>
      <w:r w:rsidR="000603FE" w:rsidRPr="00664C44">
        <w:rPr>
          <w:color w:val="auto"/>
        </w:rPr>
        <w:t>include:</w:t>
      </w:r>
    </w:p>
    <w:p w14:paraId="522C0294" w14:textId="77777777" w:rsidR="000603FE" w:rsidRPr="00664C44" w:rsidRDefault="000603FE" w:rsidP="00991203">
      <w:pPr>
        <w:autoSpaceDE w:val="0"/>
        <w:autoSpaceDN w:val="0"/>
        <w:adjustRightInd w:val="0"/>
        <w:rPr>
          <w:color w:val="auto"/>
        </w:rPr>
      </w:pPr>
    </w:p>
    <w:p w14:paraId="7D6BC4F9"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flood risk to the </w:t>
      </w:r>
      <w:proofErr w:type="gramStart"/>
      <w:r w:rsidRPr="00664C44">
        <w:rPr>
          <w:color w:val="auto"/>
        </w:rPr>
        <w:t>development;</w:t>
      </w:r>
      <w:proofErr w:type="gramEnd"/>
    </w:p>
    <w:p w14:paraId="2A70832A"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impact of the development site on flood risk elsewhere; and </w:t>
      </w:r>
    </w:p>
    <w:p w14:paraId="63B7149F" w14:textId="06874278" w:rsidR="000603FE" w:rsidRPr="00D71A55" w:rsidRDefault="000603FE" w:rsidP="00E049B3">
      <w:pPr>
        <w:numPr>
          <w:ilvl w:val="0"/>
          <w:numId w:val="25"/>
        </w:numPr>
        <w:tabs>
          <w:tab w:val="clear" w:pos="1757"/>
          <w:tab w:val="num" w:pos="1190"/>
        </w:tabs>
        <w:ind w:left="1190"/>
        <w:rPr>
          <w:color w:val="auto"/>
        </w:rPr>
      </w:pPr>
      <w:r w:rsidRPr="00664C44">
        <w:rPr>
          <w:color w:val="auto"/>
        </w:rPr>
        <w:t>quantitative demonstration of the effectiveness of any proposed mitigation measures.</w:t>
      </w:r>
    </w:p>
    <w:p w14:paraId="019F00BE" w14:textId="74E91790" w:rsidR="000603FE" w:rsidRPr="00664C44" w:rsidRDefault="000603FE" w:rsidP="00991203">
      <w:pPr>
        <w:autoSpaceDE w:val="0"/>
        <w:autoSpaceDN w:val="0"/>
        <w:adjustRightInd w:val="0"/>
        <w:rPr>
          <w:color w:val="auto"/>
        </w:rPr>
      </w:pPr>
    </w:p>
    <w:p w14:paraId="457EC7EE" w14:textId="4FC82E05" w:rsidR="00C659A0" w:rsidRPr="00C659A0" w:rsidRDefault="00D71A55" w:rsidP="00C659A0">
      <w:pPr>
        <w:pStyle w:val="Heading2"/>
        <w:rPr>
          <w:b/>
          <w:bCs/>
          <w:color w:val="auto"/>
          <w:sz w:val="24"/>
          <w:szCs w:val="24"/>
        </w:rPr>
      </w:pPr>
      <w:r>
        <w:rPr>
          <w:b/>
          <w:bCs/>
          <w:color w:val="auto"/>
        </w:rPr>
        <w:tab/>
      </w:r>
      <w:bookmarkStart w:id="144" w:name="_Toc146202950"/>
      <w:bookmarkStart w:id="145" w:name="_Toc149915273"/>
      <w:r w:rsidR="00CC0721" w:rsidRPr="00A01F80">
        <w:rPr>
          <w:b/>
          <w:bCs/>
          <w:color w:val="auto"/>
          <w:sz w:val="24"/>
          <w:szCs w:val="24"/>
        </w:rPr>
        <w:t>The Requirements for a Flood Risk Assessment</w:t>
      </w:r>
      <w:bookmarkEnd w:id="144"/>
      <w:bookmarkEnd w:id="145"/>
    </w:p>
    <w:p w14:paraId="24E98A14" w14:textId="7DEDB47A" w:rsidR="00F64880" w:rsidRPr="00664C44" w:rsidRDefault="00D71A55" w:rsidP="00991203">
      <w:pPr>
        <w:autoSpaceDE w:val="0"/>
        <w:autoSpaceDN w:val="0"/>
        <w:adjustRightInd w:val="0"/>
        <w:rPr>
          <w:color w:val="auto"/>
        </w:rPr>
      </w:pPr>
      <w:r>
        <w:rPr>
          <w:color w:val="auto"/>
        </w:rPr>
        <w:t>8.</w:t>
      </w:r>
      <w:r w:rsidR="00A7634A">
        <w:rPr>
          <w:color w:val="auto"/>
        </w:rPr>
        <w:t>19</w:t>
      </w:r>
      <w:r>
        <w:rPr>
          <w:color w:val="auto"/>
        </w:rPr>
        <w:tab/>
      </w:r>
      <w:r w:rsidR="00F64880" w:rsidRPr="00664C44">
        <w:rPr>
          <w:color w:val="auto"/>
        </w:rPr>
        <w:t>A site-specific flood risk assessment is required in the following</w:t>
      </w:r>
      <w:r w:rsidR="00363A3F" w:rsidRPr="00664C44">
        <w:rPr>
          <w:color w:val="auto"/>
        </w:rPr>
        <w:t xml:space="preserve"> </w:t>
      </w:r>
      <w:r>
        <w:rPr>
          <w:color w:val="auto"/>
        </w:rPr>
        <w:tab/>
      </w:r>
      <w:r w:rsidR="00F64880" w:rsidRPr="00664C44">
        <w:rPr>
          <w:color w:val="auto"/>
        </w:rPr>
        <w:t>circumstances:</w:t>
      </w:r>
    </w:p>
    <w:p w14:paraId="4E838000" w14:textId="77777777" w:rsidR="00363A3F" w:rsidRPr="00664C44" w:rsidRDefault="00363A3F" w:rsidP="00991203">
      <w:pPr>
        <w:autoSpaceDE w:val="0"/>
        <w:autoSpaceDN w:val="0"/>
        <w:adjustRightInd w:val="0"/>
        <w:rPr>
          <w:color w:val="auto"/>
        </w:rPr>
      </w:pPr>
    </w:p>
    <w:p w14:paraId="0BF4E5A9" w14:textId="59D261B5"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In flood </w:t>
      </w:r>
      <w:r w:rsidR="00D71A55" w:rsidRPr="00664C44">
        <w:rPr>
          <w:rFonts w:ascii="Arial" w:hAnsi="Arial" w:cs="Arial"/>
          <w:color w:val="auto"/>
          <w:szCs w:val="24"/>
        </w:rPr>
        <w:t>zones</w:t>
      </w:r>
      <w:r w:rsidRPr="00664C44">
        <w:rPr>
          <w:rFonts w:ascii="Arial" w:hAnsi="Arial" w:cs="Arial"/>
          <w:color w:val="auto"/>
          <w:szCs w:val="24"/>
        </w:rPr>
        <w:t xml:space="preserve"> 2 or 3 including minor development and change of use</w:t>
      </w:r>
    </w:p>
    <w:p w14:paraId="296EC9D9" w14:textId="0A01D071"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For proposals of more than 1 hectare (ha) in flood zone </w:t>
      </w:r>
      <w:proofErr w:type="gramStart"/>
      <w:r w:rsidRPr="00664C44">
        <w:rPr>
          <w:rFonts w:ascii="Arial" w:hAnsi="Arial" w:cs="Arial"/>
          <w:color w:val="auto"/>
          <w:szCs w:val="24"/>
        </w:rPr>
        <w:t>1;</w:t>
      </w:r>
      <w:proofErr w:type="gramEnd"/>
    </w:p>
    <w:p w14:paraId="12D7456E" w14:textId="3E322EAC" w:rsidR="00EA12BF" w:rsidRPr="00D71A55"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lastRenderedPageBreak/>
        <w:t>For proposals of less than 1 ha in flood zone 1, including a change of use in development type to a</w:t>
      </w:r>
      <w:r w:rsidR="00363A3F" w:rsidRPr="00664C44">
        <w:rPr>
          <w:rFonts w:ascii="Arial" w:hAnsi="Arial" w:cs="Arial"/>
          <w:color w:val="auto"/>
          <w:szCs w:val="24"/>
        </w:rPr>
        <w:t xml:space="preserve"> </w:t>
      </w:r>
      <w:r w:rsidRPr="00664C44">
        <w:rPr>
          <w:rFonts w:ascii="Arial" w:hAnsi="Arial" w:cs="Arial"/>
          <w:color w:val="auto"/>
          <w:szCs w:val="24"/>
        </w:rPr>
        <w:t xml:space="preserve">more vulnerable class, where they could be </w:t>
      </w:r>
      <w:r w:rsidR="003805FE" w:rsidRPr="00664C44">
        <w:rPr>
          <w:rFonts w:ascii="Arial" w:hAnsi="Arial" w:cs="Arial"/>
          <w:color w:val="auto"/>
          <w:szCs w:val="24"/>
        </w:rPr>
        <w:tab/>
      </w:r>
      <w:r w:rsidRPr="00664C44">
        <w:rPr>
          <w:rFonts w:ascii="Arial" w:hAnsi="Arial" w:cs="Arial"/>
          <w:color w:val="auto"/>
          <w:szCs w:val="24"/>
        </w:rPr>
        <w:t xml:space="preserve">affected by </w:t>
      </w:r>
      <w:r w:rsidR="003805FE" w:rsidRPr="00664C44">
        <w:rPr>
          <w:rFonts w:ascii="Arial" w:hAnsi="Arial" w:cs="Arial"/>
          <w:color w:val="auto"/>
          <w:szCs w:val="24"/>
        </w:rPr>
        <w:t>other</w:t>
      </w:r>
      <w:r w:rsidR="00363A3F" w:rsidRPr="00664C44">
        <w:rPr>
          <w:rFonts w:ascii="Arial" w:hAnsi="Arial" w:cs="Arial"/>
          <w:color w:val="auto"/>
          <w:szCs w:val="24"/>
        </w:rPr>
        <w:t xml:space="preserve"> </w:t>
      </w:r>
      <w:r w:rsidRPr="00664C44">
        <w:rPr>
          <w:rFonts w:ascii="Arial" w:hAnsi="Arial" w:cs="Arial"/>
          <w:color w:val="auto"/>
          <w:szCs w:val="24"/>
        </w:rPr>
        <w:t>sources of flooding</w:t>
      </w:r>
      <w:r w:rsidR="00EA12BF" w:rsidRPr="00664C44">
        <w:rPr>
          <w:rFonts w:ascii="Arial" w:hAnsi="Arial" w:cs="Arial"/>
          <w:color w:val="auto"/>
          <w:szCs w:val="24"/>
        </w:rPr>
        <w:t xml:space="preserve"> such as from </w:t>
      </w:r>
      <w:r w:rsidRPr="00664C44">
        <w:rPr>
          <w:rFonts w:ascii="Arial" w:hAnsi="Arial" w:cs="Arial"/>
          <w:color w:val="auto"/>
          <w:szCs w:val="24"/>
        </w:rPr>
        <w:t>surface water</w:t>
      </w:r>
      <w:r w:rsidR="00EA12BF" w:rsidRPr="00664C44">
        <w:rPr>
          <w:rFonts w:ascii="Arial" w:hAnsi="Arial" w:cs="Arial"/>
          <w:color w:val="auto"/>
          <w:szCs w:val="24"/>
        </w:rPr>
        <w:t xml:space="preserve"> and </w:t>
      </w:r>
      <w:r w:rsidRPr="00664C44">
        <w:rPr>
          <w:rFonts w:ascii="Arial" w:hAnsi="Arial" w:cs="Arial"/>
          <w:color w:val="auto"/>
          <w:szCs w:val="24"/>
        </w:rPr>
        <w:t>reservoirs); and,</w:t>
      </w:r>
    </w:p>
    <w:p w14:paraId="08630A25" w14:textId="40BA54E7" w:rsidR="00F64880" w:rsidRPr="00664C44" w:rsidRDefault="00F64880" w:rsidP="00E049B3">
      <w:pPr>
        <w:pStyle w:val="ListParagraph"/>
        <w:numPr>
          <w:ilvl w:val="0"/>
          <w:numId w:val="58"/>
        </w:numPr>
        <w:tabs>
          <w:tab w:val="left" w:pos="284"/>
          <w:tab w:val="left" w:pos="426"/>
          <w:tab w:val="left" w:pos="709"/>
        </w:tabs>
        <w:autoSpaceDE w:val="0"/>
        <w:autoSpaceDN w:val="0"/>
        <w:adjustRightInd w:val="0"/>
        <w:rPr>
          <w:rFonts w:ascii="Arial" w:hAnsi="Arial" w:cs="Arial"/>
          <w:color w:val="auto"/>
          <w:szCs w:val="24"/>
        </w:rPr>
      </w:pPr>
      <w:r w:rsidRPr="00664C44">
        <w:rPr>
          <w:rFonts w:ascii="Arial" w:hAnsi="Arial" w:cs="Arial"/>
          <w:color w:val="auto"/>
          <w:szCs w:val="24"/>
        </w:rPr>
        <w:t>In an area within flood zone 1 which has critical drainage problems as notified by the Environment</w:t>
      </w:r>
      <w:r w:rsidR="003805FE" w:rsidRPr="00664C44">
        <w:rPr>
          <w:rFonts w:ascii="Arial" w:hAnsi="Arial" w:cs="Arial"/>
          <w:color w:val="auto"/>
          <w:szCs w:val="24"/>
        </w:rPr>
        <w:t xml:space="preserve"> </w:t>
      </w:r>
      <w:r w:rsidRPr="00664C44">
        <w:rPr>
          <w:rFonts w:ascii="Arial" w:hAnsi="Arial" w:cs="Arial"/>
          <w:color w:val="auto"/>
          <w:szCs w:val="24"/>
        </w:rPr>
        <w:t>Agency</w:t>
      </w:r>
      <w:r w:rsidR="009B0812">
        <w:rPr>
          <w:rFonts w:ascii="Arial" w:hAnsi="Arial" w:cs="Arial"/>
          <w:color w:val="auto"/>
          <w:szCs w:val="24"/>
        </w:rPr>
        <w:t>.</w:t>
      </w:r>
    </w:p>
    <w:p w14:paraId="0E6B3FDF" w14:textId="43C2C1B4" w:rsidR="00CC0721" w:rsidRPr="00D71A55" w:rsidRDefault="00D71A55" w:rsidP="00991203">
      <w:pPr>
        <w:autoSpaceDE w:val="0"/>
        <w:autoSpaceDN w:val="0"/>
        <w:adjustRightInd w:val="0"/>
        <w:rPr>
          <w:color w:val="auto"/>
        </w:rPr>
      </w:pPr>
      <w:r>
        <w:rPr>
          <w:color w:val="auto"/>
        </w:rPr>
        <w:t>8.2</w:t>
      </w:r>
      <w:r w:rsidR="00A7634A">
        <w:rPr>
          <w:color w:val="auto"/>
        </w:rPr>
        <w:t>0</w:t>
      </w:r>
      <w:r>
        <w:rPr>
          <w:color w:val="auto"/>
        </w:rPr>
        <w:tab/>
      </w:r>
      <w:r w:rsidR="00F64880" w:rsidRPr="00664C44">
        <w:rPr>
          <w:color w:val="auto"/>
        </w:rPr>
        <w:t xml:space="preserve">The PPG states that ‘Site-specific flood risk assessment should always </w:t>
      </w:r>
      <w:r>
        <w:rPr>
          <w:color w:val="auto"/>
        </w:rPr>
        <w:tab/>
      </w:r>
      <w:r w:rsidR="00F64880" w:rsidRPr="00664C44">
        <w:rPr>
          <w:color w:val="auto"/>
        </w:rPr>
        <w:t>be proportionate to the degree of flood</w:t>
      </w:r>
      <w:r w:rsidR="003805FE" w:rsidRPr="00664C44">
        <w:rPr>
          <w:color w:val="auto"/>
        </w:rPr>
        <w:t xml:space="preserve"> </w:t>
      </w:r>
      <w:r w:rsidR="00F64880" w:rsidRPr="00664C44">
        <w:rPr>
          <w:color w:val="auto"/>
        </w:rPr>
        <w:t xml:space="preserve">risk and make optimum use of </w:t>
      </w:r>
      <w:r>
        <w:rPr>
          <w:color w:val="auto"/>
        </w:rPr>
        <w:tab/>
      </w:r>
      <w:r w:rsidR="00F64880" w:rsidRPr="00664C44">
        <w:rPr>
          <w:color w:val="auto"/>
        </w:rPr>
        <w:t xml:space="preserve">information already available, including information in a SFRA for the </w:t>
      </w:r>
      <w:r>
        <w:rPr>
          <w:color w:val="auto"/>
        </w:rPr>
        <w:tab/>
      </w:r>
      <w:r w:rsidR="00F64880" w:rsidRPr="00664C44">
        <w:rPr>
          <w:color w:val="auto"/>
        </w:rPr>
        <w:t>area’.</w:t>
      </w:r>
    </w:p>
    <w:p w14:paraId="5228FFCF" w14:textId="77777777" w:rsidR="00CC0721" w:rsidRPr="00664C44" w:rsidRDefault="00CC0721" w:rsidP="00991203">
      <w:pPr>
        <w:autoSpaceDE w:val="0"/>
        <w:autoSpaceDN w:val="0"/>
        <w:adjustRightInd w:val="0"/>
        <w:rPr>
          <w:b/>
          <w:bCs/>
          <w:color w:val="auto"/>
        </w:rPr>
      </w:pPr>
    </w:p>
    <w:p w14:paraId="14DFBEAA" w14:textId="47A934D4" w:rsidR="006A17DB" w:rsidRPr="00A01F80" w:rsidRDefault="00D71A55" w:rsidP="00D71A55">
      <w:pPr>
        <w:pStyle w:val="Heading2"/>
        <w:rPr>
          <w:b/>
          <w:bCs/>
          <w:color w:val="auto"/>
          <w:sz w:val="24"/>
          <w:szCs w:val="24"/>
        </w:rPr>
      </w:pPr>
      <w:r>
        <w:rPr>
          <w:b/>
          <w:bCs/>
          <w:color w:val="auto"/>
        </w:rPr>
        <w:tab/>
      </w:r>
      <w:bookmarkStart w:id="146" w:name="_Toc146202951"/>
      <w:bookmarkStart w:id="147" w:name="_Toc149915274"/>
      <w:r w:rsidR="006A17DB" w:rsidRPr="00A01F80">
        <w:rPr>
          <w:b/>
          <w:bCs/>
          <w:color w:val="auto"/>
          <w:sz w:val="24"/>
          <w:szCs w:val="24"/>
        </w:rPr>
        <w:t>Outputs of site specific FRAs</w:t>
      </w:r>
      <w:bookmarkEnd w:id="146"/>
      <w:bookmarkEnd w:id="147"/>
      <w:r w:rsidR="006A17DB" w:rsidRPr="00A01F80">
        <w:rPr>
          <w:b/>
          <w:bCs/>
          <w:color w:val="auto"/>
          <w:sz w:val="24"/>
          <w:szCs w:val="24"/>
        </w:rPr>
        <w:t xml:space="preserve"> </w:t>
      </w:r>
    </w:p>
    <w:p w14:paraId="66A2351B" w14:textId="5FDDDB3B" w:rsidR="006A17DB" w:rsidRPr="00664C44" w:rsidRDefault="00D71A55" w:rsidP="00991203">
      <w:pPr>
        <w:autoSpaceDE w:val="0"/>
        <w:autoSpaceDN w:val="0"/>
        <w:adjustRightInd w:val="0"/>
        <w:rPr>
          <w:color w:val="auto"/>
        </w:rPr>
      </w:pPr>
      <w:r>
        <w:rPr>
          <w:color w:val="auto"/>
        </w:rPr>
        <w:t>8.2</w:t>
      </w:r>
      <w:r w:rsidR="00A7634A">
        <w:rPr>
          <w:color w:val="auto"/>
        </w:rPr>
        <w:t>1</w:t>
      </w:r>
      <w:r>
        <w:rPr>
          <w:color w:val="auto"/>
        </w:rPr>
        <w:tab/>
      </w:r>
      <w:r w:rsidR="008832F5" w:rsidRPr="00664C44">
        <w:rPr>
          <w:color w:val="auto"/>
        </w:rPr>
        <w:t>The PPG states that the objectives of a site-specific FRA are to establish:</w:t>
      </w:r>
    </w:p>
    <w:p w14:paraId="0EDAD939" w14:textId="77777777" w:rsidR="00C27126" w:rsidRPr="00664C44" w:rsidRDefault="00C27126" w:rsidP="00991203">
      <w:pPr>
        <w:autoSpaceDE w:val="0"/>
        <w:autoSpaceDN w:val="0"/>
        <w:adjustRightInd w:val="0"/>
        <w:rPr>
          <w:color w:val="auto"/>
        </w:rPr>
      </w:pPr>
    </w:p>
    <w:p w14:paraId="01BFEB11" w14:textId="0FF8086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a proposed development is likely to be affected by current or future flooding from any </w:t>
      </w:r>
      <w:proofErr w:type="gramStart"/>
      <w:r w:rsidRPr="00664C44">
        <w:rPr>
          <w:rFonts w:ascii="Arial" w:hAnsi="Arial" w:cs="Arial"/>
          <w:color w:val="auto"/>
          <w:szCs w:val="24"/>
        </w:rPr>
        <w:t>source;</w:t>
      </w:r>
      <w:proofErr w:type="gramEnd"/>
    </w:p>
    <w:p w14:paraId="3AA9A6E5" w14:textId="500D1A0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it will increase flood risk </w:t>
      </w:r>
      <w:proofErr w:type="gramStart"/>
      <w:r w:rsidRPr="00664C44">
        <w:rPr>
          <w:rFonts w:ascii="Arial" w:hAnsi="Arial" w:cs="Arial"/>
          <w:color w:val="auto"/>
          <w:szCs w:val="24"/>
        </w:rPr>
        <w:t>elsewhere;</w:t>
      </w:r>
      <w:proofErr w:type="gramEnd"/>
    </w:p>
    <w:p w14:paraId="1974701E" w14:textId="42F3371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the measures proposed to deal with these effects and risks are </w:t>
      </w:r>
      <w:proofErr w:type="gramStart"/>
      <w:r w:rsidRPr="00664C44">
        <w:rPr>
          <w:rFonts w:ascii="Arial" w:hAnsi="Arial" w:cs="Arial"/>
          <w:color w:val="auto"/>
          <w:szCs w:val="24"/>
        </w:rPr>
        <w:t>appropriate;</w:t>
      </w:r>
      <w:proofErr w:type="gramEnd"/>
    </w:p>
    <w:p w14:paraId="22FDFFF9" w14:textId="5A6F07AA"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The evidence for the LPA to apply (if necessary) the Sequential Test, </w:t>
      </w:r>
      <w:proofErr w:type="gramStart"/>
      <w:r w:rsidRPr="00664C44">
        <w:rPr>
          <w:rFonts w:ascii="Arial" w:hAnsi="Arial" w:cs="Arial"/>
          <w:color w:val="auto"/>
          <w:szCs w:val="24"/>
        </w:rPr>
        <w:t>and;</w:t>
      </w:r>
      <w:proofErr w:type="gramEnd"/>
    </w:p>
    <w:p w14:paraId="751BED2F" w14:textId="3966806D" w:rsidR="006A17DB"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Whether the development will be safe and pass the Exception Test, if applicable.</w:t>
      </w:r>
    </w:p>
    <w:p w14:paraId="4BEC187E" w14:textId="201E6398" w:rsidR="00365B74" w:rsidRPr="00664C44" w:rsidRDefault="00D71A55" w:rsidP="00991203">
      <w:pPr>
        <w:autoSpaceDE w:val="0"/>
        <w:autoSpaceDN w:val="0"/>
        <w:adjustRightInd w:val="0"/>
        <w:rPr>
          <w:color w:val="auto"/>
        </w:rPr>
      </w:pPr>
      <w:r>
        <w:rPr>
          <w:color w:val="auto"/>
        </w:rPr>
        <w:t>8.2</w:t>
      </w:r>
      <w:r w:rsidR="00A7634A">
        <w:rPr>
          <w:color w:val="auto"/>
        </w:rPr>
        <w:t>2</w:t>
      </w:r>
      <w:r>
        <w:rPr>
          <w:color w:val="auto"/>
        </w:rPr>
        <w:tab/>
      </w:r>
      <w:r w:rsidR="006A17DB" w:rsidRPr="00664C44">
        <w:rPr>
          <w:color w:val="auto"/>
        </w:rPr>
        <w:t>FRAs for sites</w:t>
      </w:r>
      <w:r w:rsidR="00C27126" w:rsidRPr="00664C44">
        <w:rPr>
          <w:color w:val="auto"/>
        </w:rPr>
        <w:t xml:space="preserve"> in the </w:t>
      </w:r>
      <w:proofErr w:type="gramStart"/>
      <w:r w:rsidR="00C27126" w:rsidRPr="00664C44">
        <w:rPr>
          <w:color w:val="auto"/>
        </w:rPr>
        <w:t>District</w:t>
      </w:r>
      <w:proofErr w:type="gramEnd"/>
      <w:r w:rsidR="00C27126" w:rsidRPr="00664C44">
        <w:rPr>
          <w:color w:val="auto"/>
        </w:rPr>
        <w:t xml:space="preserve"> </w:t>
      </w:r>
      <w:r w:rsidR="006A17DB" w:rsidRPr="00664C44">
        <w:rPr>
          <w:color w:val="auto"/>
        </w:rPr>
        <w:t>should follow the</w:t>
      </w:r>
      <w:r w:rsidR="00C27126" w:rsidRPr="00664C44">
        <w:rPr>
          <w:color w:val="auto"/>
        </w:rPr>
        <w:t xml:space="preserve"> recommended approach </w:t>
      </w:r>
      <w:r>
        <w:rPr>
          <w:color w:val="auto"/>
        </w:rPr>
        <w:tab/>
      </w:r>
      <w:r w:rsidR="00C27126" w:rsidRPr="00664C44">
        <w:rPr>
          <w:color w:val="auto"/>
        </w:rPr>
        <w:t>set out in</w:t>
      </w:r>
      <w:r w:rsidR="002B7ADA" w:rsidRPr="00664C44">
        <w:rPr>
          <w:color w:val="auto"/>
        </w:rPr>
        <w:t xml:space="preserve"> </w:t>
      </w:r>
      <w:r w:rsidR="006A17DB" w:rsidRPr="00664C44">
        <w:rPr>
          <w:color w:val="auto"/>
        </w:rPr>
        <w:t>the NPPF</w:t>
      </w:r>
      <w:r w:rsidR="00C27126" w:rsidRPr="00664C44">
        <w:rPr>
          <w:color w:val="auto"/>
        </w:rPr>
        <w:t xml:space="preserve"> and PPG as well as </w:t>
      </w:r>
      <w:r w:rsidRPr="00664C44">
        <w:rPr>
          <w:color w:val="auto"/>
        </w:rPr>
        <w:t>associated guidance</w:t>
      </w:r>
      <w:r w:rsidR="006A17DB" w:rsidRPr="00664C44">
        <w:rPr>
          <w:color w:val="auto"/>
        </w:rPr>
        <w:t xml:space="preserve"> provided </w:t>
      </w:r>
      <w:r>
        <w:rPr>
          <w:color w:val="auto"/>
        </w:rPr>
        <w:tab/>
      </w:r>
      <w:r w:rsidR="006A17DB" w:rsidRPr="00664C44">
        <w:rPr>
          <w:color w:val="auto"/>
        </w:rPr>
        <w:t>by the Environment Agency,</w:t>
      </w:r>
      <w:r w:rsidR="008832F5" w:rsidRPr="00664C44">
        <w:rPr>
          <w:color w:val="auto"/>
        </w:rPr>
        <w:t xml:space="preserve"> and </w:t>
      </w:r>
      <w:r w:rsidR="006A17DB" w:rsidRPr="00664C44">
        <w:rPr>
          <w:color w:val="auto"/>
        </w:rPr>
        <w:t>Nottinghamshire County Council</w:t>
      </w:r>
      <w:r w:rsidR="00C27126" w:rsidRPr="00664C44">
        <w:rPr>
          <w:color w:val="auto"/>
        </w:rPr>
        <w:t>.</w:t>
      </w:r>
    </w:p>
    <w:p w14:paraId="5BA7FA75" w14:textId="77777777" w:rsidR="00084A4D" w:rsidRPr="00664C44" w:rsidRDefault="00084A4D" w:rsidP="00991203">
      <w:pPr>
        <w:autoSpaceDE w:val="0"/>
        <w:autoSpaceDN w:val="0"/>
        <w:adjustRightInd w:val="0"/>
        <w:rPr>
          <w:color w:val="auto"/>
        </w:rPr>
      </w:pPr>
    </w:p>
    <w:p w14:paraId="7EB89851" w14:textId="7F2D2945" w:rsidR="002073A2" w:rsidRDefault="00D71A55" w:rsidP="002073A2">
      <w:pPr>
        <w:autoSpaceDE w:val="0"/>
        <w:autoSpaceDN w:val="0"/>
        <w:adjustRightInd w:val="0"/>
        <w:rPr>
          <w:color w:val="auto"/>
        </w:rPr>
      </w:pPr>
      <w:r>
        <w:rPr>
          <w:color w:val="auto"/>
        </w:rPr>
        <w:t>8.2</w:t>
      </w:r>
      <w:r w:rsidR="00A7634A">
        <w:rPr>
          <w:color w:val="auto"/>
        </w:rPr>
        <w:t>3</w:t>
      </w:r>
      <w:r>
        <w:rPr>
          <w:color w:val="auto"/>
        </w:rPr>
        <w:tab/>
      </w:r>
      <w:r w:rsidR="008832F5" w:rsidRPr="00664C44">
        <w:rPr>
          <w:color w:val="auto"/>
        </w:rPr>
        <w:t xml:space="preserve">The PPG provides a site-specific flood risk assessment Checklist which is </w:t>
      </w:r>
      <w:r>
        <w:rPr>
          <w:color w:val="auto"/>
        </w:rPr>
        <w:tab/>
      </w:r>
      <w:r w:rsidR="008832F5" w:rsidRPr="00664C44">
        <w:rPr>
          <w:color w:val="auto"/>
        </w:rPr>
        <w:t xml:space="preserve">designed to assist applicants/developers in preparing a site-specific flood </w:t>
      </w:r>
      <w:r>
        <w:rPr>
          <w:color w:val="auto"/>
        </w:rPr>
        <w:tab/>
      </w:r>
      <w:r w:rsidR="008832F5" w:rsidRPr="00664C44">
        <w:rPr>
          <w:color w:val="auto"/>
        </w:rPr>
        <w:t xml:space="preserve">risk assessment. </w:t>
      </w:r>
      <w:r w:rsidR="002B7ADA" w:rsidRPr="00664C44">
        <w:rPr>
          <w:color w:val="auto"/>
        </w:rPr>
        <w:t>A site-specific flood risk assessment should</w:t>
      </w:r>
      <w:r w:rsidR="009B0812">
        <w:rPr>
          <w:color w:val="auto"/>
        </w:rPr>
        <w:t xml:space="preserve"> </w:t>
      </w:r>
      <w:r w:rsidR="009B0812">
        <w:rPr>
          <w:color w:val="auto"/>
        </w:rPr>
        <w:tab/>
      </w:r>
      <w:r w:rsidR="002B7ADA" w:rsidRPr="00664C44">
        <w:rPr>
          <w:color w:val="auto"/>
        </w:rPr>
        <w:t xml:space="preserve">demonstrate that a development would not increase the risk of flooding </w:t>
      </w:r>
      <w:r>
        <w:rPr>
          <w:color w:val="auto"/>
        </w:rPr>
        <w:tab/>
      </w:r>
      <w:r w:rsidR="002B7ADA" w:rsidRPr="00664C44">
        <w:rPr>
          <w:color w:val="auto"/>
        </w:rPr>
        <w:t>from all sources. Where</w:t>
      </w:r>
      <w:r>
        <w:rPr>
          <w:color w:val="auto"/>
        </w:rPr>
        <w:t xml:space="preserve"> </w:t>
      </w:r>
      <w:r w:rsidR="002B7ADA" w:rsidRPr="00664C44">
        <w:rPr>
          <w:color w:val="auto"/>
        </w:rPr>
        <w:t xml:space="preserve">possible, the development should aim to reduce </w:t>
      </w:r>
      <w:r>
        <w:rPr>
          <w:color w:val="auto"/>
        </w:rPr>
        <w:tab/>
      </w:r>
      <w:r w:rsidR="002B7ADA" w:rsidRPr="00664C44">
        <w:rPr>
          <w:color w:val="auto"/>
        </w:rPr>
        <w:t>overall flood risk.</w:t>
      </w:r>
      <w:bookmarkStart w:id="148" w:name="_Toc146202952"/>
    </w:p>
    <w:p w14:paraId="0537A862" w14:textId="77777777" w:rsidR="002073A2" w:rsidRDefault="002073A2" w:rsidP="002073A2">
      <w:pPr>
        <w:autoSpaceDE w:val="0"/>
        <w:autoSpaceDN w:val="0"/>
        <w:adjustRightInd w:val="0"/>
        <w:rPr>
          <w:color w:val="auto"/>
        </w:rPr>
      </w:pPr>
    </w:p>
    <w:p w14:paraId="09E04D6D" w14:textId="77777777" w:rsidR="002073A2" w:rsidRDefault="002073A2" w:rsidP="002073A2">
      <w:pPr>
        <w:autoSpaceDE w:val="0"/>
        <w:autoSpaceDN w:val="0"/>
        <w:adjustRightInd w:val="0"/>
        <w:rPr>
          <w:color w:val="auto"/>
        </w:rPr>
      </w:pPr>
    </w:p>
    <w:p w14:paraId="05ED2FDB" w14:textId="77777777" w:rsidR="002073A2" w:rsidRDefault="002073A2" w:rsidP="002073A2">
      <w:pPr>
        <w:autoSpaceDE w:val="0"/>
        <w:autoSpaceDN w:val="0"/>
        <w:adjustRightInd w:val="0"/>
        <w:rPr>
          <w:color w:val="auto"/>
        </w:rPr>
      </w:pPr>
    </w:p>
    <w:p w14:paraId="108D1F95" w14:textId="77777777" w:rsidR="002073A2" w:rsidRDefault="002073A2" w:rsidP="002073A2">
      <w:pPr>
        <w:autoSpaceDE w:val="0"/>
        <w:autoSpaceDN w:val="0"/>
        <w:adjustRightInd w:val="0"/>
        <w:rPr>
          <w:color w:val="auto"/>
        </w:rPr>
      </w:pPr>
    </w:p>
    <w:p w14:paraId="7AB7610B" w14:textId="77777777" w:rsidR="002073A2" w:rsidRDefault="002073A2" w:rsidP="002073A2">
      <w:pPr>
        <w:autoSpaceDE w:val="0"/>
        <w:autoSpaceDN w:val="0"/>
        <w:adjustRightInd w:val="0"/>
        <w:rPr>
          <w:color w:val="auto"/>
        </w:rPr>
      </w:pPr>
    </w:p>
    <w:p w14:paraId="390D1CFB" w14:textId="77777777" w:rsidR="002073A2" w:rsidRDefault="002073A2" w:rsidP="002073A2">
      <w:pPr>
        <w:autoSpaceDE w:val="0"/>
        <w:autoSpaceDN w:val="0"/>
        <w:adjustRightInd w:val="0"/>
        <w:rPr>
          <w:color w:val="auto"/>
        </w:rPr>
      </w:pPr>
    </w:p>
    <w:p w14:paraId="54EA6709" w14:textId="77777777" w:rsidR="002073A2" w:rsidRDefault="002073A2" w:rsidP="002073A2">
      <w:pPr>
        <w:autoSpaceDE w:val="0"/>
        <w:autoSpaceDN w:val="0"/>
        <w:adjustRightInd w:val="0"/>
        <w:rPr>
          <w:color w:val="auto"/>
        </w:rPr>
      </w:pPr>
    </w:p>
    <w:p w14:paraId="1E5184CD" w14:textId="77777777" w:rsidR="002073A2" w:rsidRDefault="002073A2" w:rsidP="002073A2">
      <w:pPr>
        <w:autoSpaceDE w:val="0"/>
        <w:autoSpaceDN w:val="0"/>
        <w:adjustRightInd w:val="0"/>
        <w:rPr>
          <w:color w:val="auto"/>
        </w:rPr>
      </w:pPr>
    </w:p>
    <w:p w14:paraId="3CE2E7CF" w14:textId="77777777" w:rsidR="008D0E92" w:rsidRPr="002073A2" w:rsidRDefault="008D0E92" w:rsidP="002073A2">
      <w:pPr>
        <w:autoSpaceDE w:val="0"/>
        <w:autoSpaceDN w:val="0"/>
        <w:adjustRightInd w:val="0"/>
        <w:rPr>
          <w:color w:val="auto"/>
        </w:rPr>
      </w:pPr>
    </w:p>
    <w:p w14:paraId="3787D8C9" w14:textId="5AAFDE6D" w:rsidR="00F573A6" w:rsidRPr="002073A2" w:rsidRDefault="00C659A0" w:rsidP="00BA029C">
      <w:pPr>
        <w:pStyle w:val="Heading1"/>
        <w:rPr>
          <w:color w:val="auto"/>
          <w:sz w:val="36"/>
          <w:szCs w:val="36"/>
        </w:rPr>
      </w:pPr>
      <w:bookmarkStart w:id="149" w:name="_Toc149915275"/>
      <w:r w:rsidRPr="002073A2">
        <w:rPr>
          <w:color w:val="auto"/>
          <w:sz w:val="36"/>
          <w:szCs w:val="36"/>
        </w:rPr>
        <w:lastRenderedPageBreak/>
        <w:t>9.</w:t>
      </w:r>
      <w:r w:rsidRPr="002073A2">
        <w:rPr>
          <w:color w:val="auto"/>
          <w:sz w:val="36"/>
          <w:szCs w:val="36"/>
        </w:rPr>
        <w:tab/>
      </w:r>
      <w:r w:rsidR="00A3035C" w:rsidRPr="002073A2">
        <w:rPr>
          <w:color w:val="auto"/>
          <w:sz w:val="36"/>
          <w:szCs w:val="36"/>
        </w:rPr>
        <w:t>Summary and Conclusions</w:t>
      </w:r>
      <w:bookmarkEnd w:id="148"/>
      <w:bookmarkEnd w:id="149"/>
    </w:p>
    <w:p w14:paraId="25917C35" w14:textId="77777777" w:rsidR="000D00A7" w:rsidRPr="00664C44" w:rsidRDefault="000D00A7" w:rsidP="00991203"/>
    <w:p w14:paraId="1BE86FE2" w14:textId="6B1DFC92" w:rsidR="0006580C" w:rsidRPr="00664C44" w:rsidRDefault="00C659A0" w:rsidP="00991203">
      <w:r>
        <w:t>9.1</w:t>
      </w:r>
      <w:r>
        <w:tab/>
      </w:r>
      <w:r w:rsidR="0006580C" w:rsidRPr="00664C44">
        <w:t xml:space="preserve">The outputs from this Level 1 SFRA should be used as an evidence base </w:t>
      </w:r>
      <w:r w:rsidR="00D71A55">
        <w:tab/>
      </w:r>
      <w:r w:rsidR="00A01F80" w:rsidRPr="00664C44">
        <w:t>on</w:t>
      </w:r>
      <w:r w:rsidR="0006580C" w:rsidRPr="00664C44">
        <w:t xml:space="preserve"> which to direct new development to areas of low flood risk (Flood </w:t>
      </w:r>
      <w:r w:rsidR="00D71A55">
        <w:tab/>
      </w:r>
      <w:r w:rsidR="0006580C" w:rsidRPr="00664C44">
        <w:t xml:space="preserve">Zone 1). Where development cannot </w:t>
      </w:r>
      <w:proofErr w:type="gramStart"/>
      <w:r w:rsidR="0006580C" w:rsidRPr="00664C44">
        <w:t>be located in</w:t>
      </w:r>
      <w:proofErr w:type="gramEnd"/>
      <w:r w:rsidR="0006580C" w:rsidRPr="00664C44">
        <w:t xml:space="preserve"> Flood Zone 1, the </w:t>
      </w:r>
      <w:r w:rsidR="00D71A55">
        <w:tab/>
      </w:r>
      <w:r w:rsidR="0006580C" w:rsidRPr="00664C44">
        <w:t xml:space="preserve">Council should use the flood maps to apply the Sequential Test to their </w:t>
      </w:r>
      <w:r w:rsidR="00D71A55">
        <w:tab/>
      </w:r>
      <w:r w:rsidR="0006580C" w:rsidRPr="00664C44">
        <w:t>remaining land use</w:t>
      </w:r>
      <w:r w:rsidR="00A01F80">
        <w:t>.</w:t>
      </w:r>
    </w:p>
    <w:p w14:paraId="1E814937" w14:textId="17ECA567" w:rsidR="00676883" w:rsidRPr="00664C44" w:rsidRDefault="00D71A55" w:rsidP="00991203">
      <w:r>
        <w:tab/>
      </w:r>
      <w:r w:rsidR="00676883" w:rsidRPr="00664C44">
        <w:t xml:space="preserve">allocations.  </w:t>
      </w:r>
    </w:p>
    <w:p w14:paraId="7EE21640" w14:textId="77777777" w:rsidR="00FE6FC7" w:rsidRPr="00664C44" w:rsidRDefault="00FE6FC7" w:rsidP="00991203"/>
    <w:p w14:paraId="752B3377" w14:textId="47E16B48" w:rsidR="00FE6FC7" w:rsidRPr="00A01F80" w:rsidRDefault="00C659A0" w:rsidP="00A01F80">
      <w:pPr>
        <w:autoSpaceDE w:val="0"/>
        <w:autoSpaceDN w:val="0"/>
        <w:adjustRightInd w:val="0"/>
        <w:rPr>
          <w:color w:val="auto"/>
        </w:rPr>
      </w:pPr>
      <w:r>
        <w:rPr>
          <w:color w:val="auto"/>
        </w:rPr>
        <w:t>9.2</w:t>
      </w:r>
      <w:r>
        <w:rPr>
          <w:color w:val="auto"/>
        </w:rPr>
        <w:tab/>
      </w:r>
      <w:r w:rsidR="00FE2053" w:rsidRPr="00664C44">
        <w:rPr>
          <w:color w:val="auto"/>
        </w:rPr>
        <w:t xml:space="preserve">Overall, the District </w:t>
      </w:r>
      <w:proofErr w:type="gramStart"/>
      <w:r w:rsidR="00FE2053" w:rsidRPr="00664C44">
        <w:rPr>
          <w:color w:val="auto"/>
        </w:rPr>
        <w:t>is considered to be</w:t>
      </w:r>
      <w:proofErr w:type="gramEnd"/>
      <w:r w:rsidR="00FE2053" w:rsidRPr="00664C44">
        <w:rPr>
          <w:color w:val="auto"/>
        </w:rPr>
        <w:t xml:space="preserve"> at low risk of flooding and there is </w:t>
      </w:r>
      <w:r w:rsidR="00D71A55">
        <w:rPr>
          <w:color w:val="auto"/>
        </w:rPr>
        <w:tab/>
      </w:r>
      <w:r w:rsidR="00FE2053" w:rsidRPr="00664C44">
        <w:rPr>
          <w:color w:val="auto"/>
        </w:rPr>
        <w:t>sufficient land available in areas of low risk to prevent the need</w:t>
      </w:r>
      <w:r w:rsidR="0047207B" w:rsidRPr="00664C44">
        <w:rPr>
          <w:color w:val="auto"/>
        </w:rPr>
        <w:t xml:space="preserve"> to </w:t>
      </w:r>
      <w:r w:rsidR="00D71A55">
        <w:rPr>
          <w:color w:val="auto"/>
        </w:rPr>
        <w:tab/>
      </w:r>
      <w:r w:rsidR="0047207B" w:rsidRPr="00664C44">
        <w:rPr>
          <w:color w:val="auto"/>
        </w:rPr>
        <w:t>allocate</w:t>
      </w:r>
      <w:r w:rsidR="00FE2053" w:rsidRPr="00664C44">
        <w:rPr>
          <w:color w:val="auto"/>
        </w:rPr>
        <w:t xml:space="preserve"> development in areas of high or moderate flood risk</w:t>
      </w:r>
      <w:r w:rsidR="0047207B" w:rsidRPr="00664C44">
        <w:rPr>
          <w:color w:val="auto"/>
        </w:rPr>
        <w:t xml:space="preserve">.  </w:t>
      </w:r>
    </w:p>
    <w:p w14:paraId="6EB20151" w14:textId="77777777" w:rsidR="00FE6FC7" w:rsidRPr="00664C44" w:rsidRDefault="00FE6FC7" w:rsidP="00991203"/>
    <w:p w14:paraId="229615BE" w14:textId="56C49326" w:rsidR="00E824B3" w:rsidRPr="00664C44" w:rsidRDefault="00C659A0" w:rsidP="00991203">
      <w:pPr>
        <w:rPr>
          <w:color w:val="auto"/>
        </w:rPr>
      </w:pPr>
      <w:r>
        <w:rPr>
          <w:color w:val="auto"/>
        </w:rPr>
        <w:t>9.3</w:t>
      </w:r>
      <w:r>
        <w:rPr>
          <w:color w:val="auto"/>
        </w:rPr>
        <w:tab/>
      </w:r>
      <w:r w:rsidR="002B42FD" w:rsidRPr="00664C44">
        <w:rPr>
          <w:color w:val="auto"/>
        </w:rPr>
        <w:t xml:space="preserve">In addition to the findings of this level 1 SFRA, flood risk at the site </w:t>
      </w:r>
      <w:r w:rsidR="00D71A55">
        <w:rPr>
          <w:color w:val="auto"/>
        </w:rPr>
        <w:tab/>
      </w:r>
      <w:r w:rsidR="002B42FD" w:rsidRPr="00664C44">
        <w:rPr>
          <w:color w:val="auto"/>
        </w:rPr>
        <w:t>development level will</w:t>
      </w:r>
      <w:r w:rsidR="00E824B3" w:rsidRPr="00664C44">
        <w:rPr>
          <w:color w:val="auto"/>
        </w:rPr>
        <w:t xml:space="preserve"> also</w:t>
      </w:r>
      <w:r w:rsidR="002B42FD" w:rsidRPr="00664C44">
        <w:rPr>
          <w:color w:val="auto"/>
        </w:rPr>
        <w:t xml:space="preserve"> need to be</w:t>
      </w:r>
      <w:r w:rsidR="00E824B3" w:rsidRPr="00664C44">
        <w:rPr>
          <w:color w:val="auto"/>
        </w:rPr>
        <w:t xml:space="preserve"> </w:t>
      </w:r>
      <w:r w:rsidR="002B42FD" w:rsidRPr="00664C44">
        <w:rPr>
          <w:color w:val="auto"/>
        </w:rPr>
        <w:t xml:space="preserve">assessed on an individual basis. </w:t>
      </w:r>
    </w:p>
    <w:p w14:paraId="431D2486" w14:textId="77777777" w:rsidR="0047643A" w:rsidRPr="00664C44" w:rsidRDefault="0047643A" w:rsidP="00991203">
      <w:pPr>
        <w:ind w:left="340"/>
        <w:rPr>
          <w:color w:val="auto"/>
        </w:rPr>
      </w:pPr>
    </w:p>
    <w:p w14:paraId="52322F06" w14:textId="7C69D914" w:rsidR="0047643A" w:rsidRPr="00664C44" w:rsidRDefault="00C659A0" w:rsidP="00991203">
      <w:pPr>
        <w:rPr>
          <w:color w:val="auto"/>
        </w:rPr>
      </w:pPr>
      <w:r>
        <w:rPr>
          <w:color w:val="auto"/>
        </w:rPr>
        <w:t>9.4</w:t>
      </w:r>
      <w:r>
        <w:rPr>
          <w:color w:val="auto"/>
        </w:rPr>
        <w:tab/>
      </w:r>
      <w:r w:rsidR="0047643A" w:rsidRPr="0047643A">
        <w:rPr>
          <w:color w:val="auto"/>
        </w:rPr>
        <w:t xml:space="preserve">The effective applications of SUDS should reduce flood risk in the </w:t>
      </w:r>
      <w:proofErr w:type="gramStart"/>
      <w:r w:rsidR="0047643A" w:rsidRPr="0047643A">
        <w:rPr>
          <w:color w:val="auto"/>
        </w:rPr>
        <w:t>District</w:t>
      </w:r>
      <w:proofErr w:type="gramEnd"/>
      <w:r w:rsidR="0047643A" w:rsidRPr="00664C44">
        <w:rPr>
          <w:color w:val="auto"/>
        </w:rPr>
        <w:t xml:space="preserve">.  </w:t>
      </w:r>
      <w:r w:rsidR="00D71A55">
        <w:rPr>
          <w:color w:val="auto"/>
        </w:rPr>
        <w:tab/>
      </w:r>
      <w:r w:rsidR="0047643A" w:rsidRPr="00664C44">
        <w:rPr>
          <w:color w:val="auto"/>
        </w:rPr>
        <w:t>A few</w:t>
      </w:r>
      <w:r w:rsidR="0047643A" w:rsidRPr="0047643A">
        <w:rPr>
          <w:color w:val="auto"/>
        </w:rPr>
        <w:t xml:space="preserve"> </w:t>
      </w:r>
      <w:r w:rsidR="0047643A" w:rsidRPr="00664C44">
        <w:rPr>
          <w:color w:val="auto"/>
        </w:rPr>
        <w:t>areas</w:t>
      </w:r>
      <w:r w:rsidR="0047643A" w:rsidRPr="0047643A">
        <w:rPr>
          <w:color w:val="auto"/>
        </w:rPr>
        <w:t xml:space="preserve"> related issues can be recognised:</w:t>
      </w:r>
    </w:p>
    <w:p w14:paraId="248C892C" w14:textId="77777777" w:rsidR="0047643A" w:rsidRPr="00664C44" w:rsidRDefault="0047643A" w:rsidP="00991203">
      <w:pPr>
        <w:rPr>
          <w:color w:val="auto"/>
          <w:lang w:val="en-US"/>
        </w:rPr>
      </w:pPr>
    </w:p>
    <w:p w14:paraId="01A57FC7" w14:textId="32370467"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lang w:val="en-US"/>
        </w:rPr>
        <w:t xml:space="preserve">Sutton in Ashfield - </w:t>
      </w:r>
      <w:r w:rsidRPr="00664C44">
        <w:rPr>
          <w:rFonts w:ascii="Arial" w:hAnsi="Arial" w:cs="Arial"/>
          <w:color w:val="auto"/>
          <w:szCs w:val="24"/>
        </w:rPr>
        <w:t>Low flow in watercourses is identified as a problem</w:t>
      </w:r>
      <w:r w:rsidR="00320C98" w:rsidRPr="00664C44">
        <w:rPr>
          <w:rFonts w:ascii="Arial" w:hAnsi="Arial" w:cs="Arial"/>
          <w:color w:val="auto"/>
          <w:szCs w:val="24"/>
        </w:rPr>
        <w:t xml:space="preserve">. </w:t>
      </w:r>
      <w:r w:rsidRPr="00664C44">
        <w:rPr>
          <w:rFonts w:ascii="Arial" w:hAnsi="Arial" w:cs="Arial"/>
          <w:color w:val="auto"/>
          <w:szCs w:val="24"/>
        </w:rPr>
        <w:t>Development within the catchment of the Cauldwell Brook will be required to utilise Green SUDS systems to protect the quality of run-off entering the Brook and to ensure that local biodiversity within the Brook is maintained and enhanced.</w:t>
      </w:r>
    </w:p>
    <w:p w14:paraId="2E119B58" w14:textId="1FA925F6"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Hucknall</w:t>
      </w:r>
      <w:r w:rsidR="00320C98">
        <w:rPr>
          <w:rFonts w:ascii="Arial" w:hAnsi="Arial" w:cs="Arial"/>
          <w:color w:val="auto"/>
          <w:szCs w:val="24"/>
        </w:rPr>
        <w:t xml:space="preserve"> - </w:t>
      </w:r>
      <w:r w:rsidRPr="00664C44">
        <w:rPr>
          <w:rFonts w:ascii="Arial" w:hAnsi="Arial" w:cs="Arial"/>
          <w:color w:val="auto"/>
          <w:szCs w:val="24"/>
        </w:rPr>
        <w:t xml:space="preserve">The Baker Lane Brook presents a risk of flooding to a significant number of properties in Hucknall.  Any new development draining into the river Leen, and its associated watercourses must take account of the potential impact of flooding downstream in the City of Nottingham.  </w:t>
      </w:r>
    </w:p>
    <w:p w14:paraId="606B2788" w14:textId="149ACA5D" w:rsidR="0047643A" w:rsidRPr="00664C44"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 xml:space="preserve">Rural Areas - </w:t>
      </w:r>
      <w:r w:rsidRPr="00664C44">
        <w:rPr>
          <w:rFonts w:ascii="Arial" w:hAnsi="Arial" w:cs="Arial"/>
          <w:color w:val="auto"/>
          <w:szCs w:val="24"/>
          <w:lang w:val="en-US"/>
        </w:rPr>
        <w:t xml:space="preserve">Surface water from developments in Ashfield flowing into the river Erewash should take into account the potentially flooding of properties at </w:t>
      </w:r>
      <w:proofErr w:type="spellStart"/>
      <w:r w:rsidRPr="00664C44">
        <w:rPr>
          <w:rFonts w:ascii="Arial" w:hAnsi="Arial" w:cs="Arial"/>
          <w:color w:val="auto"/>
          <w:szCs w:val="24"/>
          <w:lang w:val="en-US"/>
        </w:rPr>
        <w:t>Jacksdale</w:t>
      </w:r>
      <w:proofErr w:type="spellEnd"/>
      <w:r w:rsidRPr="00664C44">
        <w:rPr>
          <w:rFonts w:ascii="Arial" w:hAnsi="Arial" w:cs="Arial"/>
          <w:color w:val="auto"/>
          <w:szCs w:val="24"/>
          <w:lang w:val="en-US"/>
        </w:rPr>
        <w:t xml:space="preserve"> and other areas outside the </w:t>
      </w:r>
      <w:proofErr w:type="gramStart"/>
      <w:r w:rsidRPr="00664C44">
        <w:rPr>
          <w:rFonts w:ascii="Arial" w:hAnsi="Arial" w:cs="Arial"/>
          <w:color w:val="auto"/>
          <w:szCs w:val="24"/>
          <w:lang w:val="en-US"/>
        </w:rPr>
        <w:t>District</w:t>
      </w:r>
      <w:proofErr w:type="gramEnd"/>
      <w:r w:rsidRPr="00664C44">
        <w:rPr>
          <w:rFonts w:ascii="Arial" w:hAnsi="Arial" w:cs="Arial"/>
          <w:color w:val="auto"/>
          <w:szCs w:val="24"/>
          <w:lang w:val="en-US"/>
        </w:rPr>
        <w:t>.</w:t>
      </w:r>
    </w:p>
    <w:p w14:paraId="37B07227" w14:textId="7131CEC2" w:rsidR="00797541" w:rsidRPr="00664C44" w:rsidRDefault="00C659A0" w:rsidP="00991203">
      <w:pPr>
        <w:rPr>
          <w:color w:val="auto"/>
        </w:rPr>
      </w:pPr>
      <w:r>
        <w:rPr>
          <w:color w:val="auto"/>
        </w:rPr>
        <w:t>9.5</w:t>
      </w:r>
      <w:r>
        <w:rPr>
          <w:color w:val="auto"/>
        </w:rPr>
        <w:tab/>
      </w:r>
      <w:r w:rsidR="00E824B3" w:rsidRPr="00664C44">
        <w:rPr>
          <w:color w:val="auto"/>
        </w:rPr>
        <w:t xml:space="preserve">At present </w:t>
      </w:r>
      <w:r w:rsidR="002B42FD" w:rsidRPr="00664C44">
        <w:rPr>
          <w:color w:val="auto"/>
        </w:rPr>
        <w:t>only a Level 1 SFRA Assessment</w:t>
      </w:r>
      <w:r w:rsidR="00E824B3" w:rsidRPr="00664C44">
        <w:rPr>
          <w:color w:val="auto"/>
        </w:rPr>
        <w:t xml:space="preserve"> </w:t>
      </w:r>
      <w:r w:rsidR="002B42FD" w:rsidRPr="00664C44">
        <w:rPr>
          <w:color w:val="auto"/>
        </w:rPr>
        <w:t>of the District is</w:t>
      </w:r>
      <w:r w:rsidR="00E824B3" w:rsidRPr="00664C44">
        <w:rPr>
          <w:color w:val="auto"/>
        </w:rPr>
        <w:t xml:space="preserve"> considered </w:t>
      </w:r>
      <w:r w:rsidR="00D71A55">
        <w:rPr>
          <w:color w:val="auto"/>
        </w:rPr>
        <w:tab/>
      </w:r>
      <w:r w:rsidR="00D71A55" w:rsidRPr="00664C44">
        <w:rPr>
          <w:color w:val="auto"/>
        </w:rPr>
        <w:t>necessary as</w:t>
      </w:r>
      <w:r w:rsidR="002B42FD" w:rsidRPr="00664C44">
        <w:rPr>
          <w:color w:val="auto"/>
        </w:rPr>
        <w:t xml:space="preserve"> flooding is not a major issue, as confirmed by the Trent</w:t>
      </w:r>
      <w:r w:rsidR="00E824B3" w:rsidRPr="00664C44">
        <w:rPr>
          <w:color w:val="auto"/>
        </w:rPr>
        <w:t xml:space="preserve"> </w:t>
      </w:r>
      <w:r w:rsidR="00D71A55">
        <w:rPr>
          <w:color w:val="auto"/>
        </w:rPr>
        <w:tab/>
      </w:r>
      <w:r w:rsidR="002B42FD" w:rsidRPr="00664C44">
        <w:rPr>
          <w:color w:val="auto"/>
        </w:rPr>
        <w:t>Catchment Flood Management Plan (Final report 2010)</w:t>
      </w:r>
      <w:r w:rsidR="00E824B3" w:rsidRPr="00664C44">
        <w:rPr>
          <w:color w:val="auto"/>
        </w:rPr>
        <w:t xml:space="preserve">.  </w:t>
      </w:r>
      <w:r w:rsidR="00797541" w:rsidRPr="00664C44">
        <w:rPr>
          <w:color w:val="auto"/>
        </w:rPr>
        <w:t xml:space="preserve">Pressure for </w:t>
      </w:r>
      <w:r w:rsidR="00D71A55">
        <w:rPr>
          <w:color w:val="auto"/>
        </w:rPr>
        <w:tab/>
      </w:r>
      <w:r w:rsidR="00797541" w:rsidRPr="00664C44">
        <w:rPr>
          <w:color w:val="auto"/>
        </w:rPr>
        <w:t xml:space="preserve">development in </w:t>
      </w:r>
      <w:r w:rsidR="00D71A55" w:rsidRPr="00664C44">
        <w:rPr>
          <w:color w:val="auto"/>
        </w:rPr>
        <w:t>high-risk</w:t>
      </w:r>
      <w:r w:rsidR="00797541" w:rsidRPr="00664C44">
        <w:rPr>
          <w:color w:val="auto"/>
        </w:rPr>
        <w:t xml:space="preserve"> areas is not </w:t>
      </w:r>
      <w:r w:rsidR="002F3EF0" w:rsidRPr="00664C44">
        <w:rPr>
          <w:color w:val="auto"/>
        </w:rPr>
        <w:t>a</w:t>
      </w:r>
      <w:r w:rsidR="00797541" w:rsidRPr="00664C44">
        <w:rPr>
          <w:color w:val="auto"/>
        </w:rPr>
        <w:t>n issue.  This Level 1 assessment</w:t>
      </w:r>
      <w:r w:rsidR="002F3EF0" w:rsidRPr="00664C44">
        <w:rPr>
          <w:color w:val="auto"/>
        </w:rPr>
        <w:t xml:space="preserve"> </w:t>
      </w:r>
      <w:r w:rsidR="00D71A55">
        <w:rPr>
          <w:color w:val="auto"/>
        </w:rPr>
        <w:tab/>
      </w:r>
      <w:r w:rsidR="002F3EF0" w:rsidRPr="00664C44">
        <w:rPr>
          <w:color w:val="auto"/>
        </w:rPr>
        <w:t>accords</w:t>
      </w:r>
      <w:r w:rsidR="00797541" w:rsidRPr="00664C44">
        <w:rPr>
          <w:color w:val="auto"/>
        </w:rPr>
        <w:t xml:space="preserve"> with the PPG which states:  </w:t>
      </w:r>
      <w:r w:rsidR="002F3EF0" w:rsidRPr="00664C44">
        <w:rPr>
          <w:color w:val="auto"/>
        </w:rPr>
        <w:t xml:space="preserve"> </w:t>
      </w:r>
      <w:r w:rsidR="00A01F80" w:rsidRPr="00664C44">
        <w:rPr>
          <w:color w:val="auto"/>
        </w:rPr>
        <w:t>that: ‘</w:t>
      </w:r>
      <w:r w:rsidR="00A01F80">
        <w:rPr>
          <w:color w:val="auto"/>
        </w:rPr>
        <w:t>…a</w:t>
      </w:r>
      <w:r w:rsidR="00797541" w:rsidRPr="00664C44">
        <w:rPr>
          <w:color w:val="auto"/>
        </w:rPr>
        <w:t xml:space="preserve"> Level 1 Assessment</w:t>
      </w:r>
      <w:r w:rsidR="00A01F80">
        <w:rPr>
          <w:color w:val="auto"/>
        </w:rPr>
        <w:t xml:space="preserve"> </w:t>
      </w:r>
      <w:r w:rsidR="00A01F80">
        <w:rPr>
          <w:color w:val="auto"/>
        </w:rPr>
        <w:tab/>
      </w:r>
      <w:r w:rsidR="00797541" w:rsidRPr="00664C44">
        <w:rPr>
          <w:color w:val="auto"/>
        </w:rPr>
        <w:t xml:space="preserve">should be carried out in local authority areas where flooding is not </w:t>
      </w:r>
      <w:r w:rsidR="00A01F80">
        <w:rPr>
          <w:color w:val="auto"/>
        </w:rPr>
        <w:tab/>
      </w:r>
      <w:r w:rsidR="00797541" w:rsidRPr="00664C44">
        <w:rPr>
          <w:color w:val="auto"/>
        </w:rPr>
        <w:t xml:space="preserve">a </w:t>
      </w:r>
      <w:r w:rsidR="00A01F80">
        <w:rPr>
          <w:color w:val="auto"/>
        </w:rPr>
        <w:tab/>
      </w:r>
      <w:r w:rsidR="00797541" w:rsidRPr="00664C44">
        <w:rPr>
          <w:color w:val="auto"/>
        </w:rPr>
        <w:t>major issue and where development pressures are low. The</w:t>
      </w:r>
      <w:r w:rsidR="00A01F80">
        <w:rPr>
          <w:color w:val="auto"/>
        </w:rPr>
        <w:t xml:space="preserve"> a</w:t>
      </w:r>
      <w:r w:rsidR="00797541" w:rsidRPr="00664C44">
        <w:rPr>
          <w:color w:val="auto"/>
        </w:rPr>
        <w:t xml:space="preserve">ssessment </w:t>
      </w:r>
      <w:r w:rsidR="00A01F80">
        <w:rPr>
          <w:color w:val="auto"/>
        </w:rPr>
        <w:tab/>
      </w:r>
      <w:r w:rsidR="00797541" w:rsidRPr="00664C44">
        <w:rPr>
          <w:color w:val="auto"/>
        </w:rPr>
        <w:t xml:space="preserve">should be sufficiently detailed to allow application of the Sequential </w:t>
      </w:r>
      <w:r w:rsidR="00A01F80">
        <w:rPr>
          <w:color w:val="auto"/>
        </w:rPr>
        <w:tab/>
      </w:r>
      <w:r w:rsidR="00797541" w:rsidRPr="00664C44">
        <w:rPr>
          <w:color w:val="auto"/>
        </w:rPr>
        <w:t xml:space="preserve">Test </w:t>
      </w:r>
      <w:r w:rsidR="00A01F80">
        <w:rPr>
          <w:color w:val="auto"/>
        </w:rPr>
        <w:tab/>
      </w:r>
      <w:r w:rsidR="00797541" w:rsidRPr="00664C44">
        <w:rPr>
          <w:color w:val="auto"/>
        </w:rPr>
        <w:t xml:space="preserve">to the location of development and to identify </w:t>
      </w:r>
      <w:r w:rsidR="00A01F80">
        <w:rPr>
          <w:color w:val="auto"/>
        </w:rPr>
        <w:tab/>
      </w:r>
      <w:r w:rsidR="00797541" w:rsidRPr="00664C44">
        <w:rPr>
          <w:color w:val="auto"/>
        </w:rPr>
        <w:t xml:space="preserve">whether development can </w:t>
      </w:r>
      <w:r w:rsidR="00A01F80">
        <w:rPr>
          <w:color w:val="auto"/>
        </w:rPr>
        <w:tab/>
      </w:r>
      <w:r w:rsidR="00797541" w:rsidRPr="00664C44">
        <w:rPr>
          <w:color w:val="auto"/>
        </w:rPr>
        <w:t xml:space="preserve">be allocated outside high and medium flood risk areas.’ </w:t>
      </w:r>
    </w:p>
    <w:p w14:paraId="55FCB235" w14:textId="77777777" w:rsidR="0047207B" w:rsidRPr="00664C44" w:rsidRDefault="0047207B" w:rsidP="00991203"/>
    <w:p w14:paraId="62A3D64E" w14:textId="2629BADC" w:rsidR="0047207B" w:rsidRPr="00664C44" w:rsidRDefault="00C659A0" w:rsidP="00991203">
      <w:r>
        <w:rPr>
          <w:color w:val="auto"/>
        </w:rPr>
        <w:t>9.6</w:t>
      </w:r>
      <w:r>
        <w:rPr>
          <w:color w:val="auto"/>
        </w:rPr>
        <w:tab/>
      </w:r>
      <w:r w:rsidR="00E824B3" w:rsidRPr="00664C44">
        <w:rPr>
          <w:color w:val="auto"/>
        </w:rPr>
        <w:t xml:space="preserve">However, </w:t>
      </w:r>
      <w:r w:rsidR="00D301F6" w:rsidRPr="00664C44">
        <w:rPr>
          <w:color w:val="auto"/>
        </w:rPr>
        <w:t>f</w:t>
      </w:r>
      <w:r w:rsidR="002B42FD" w:rsidRPr="00664C44">
        <w:rPr>
          <w:color w:val="auto"/>
        </w:rPr>
        <w:t xml:space="preserve">ood risk in the district is subject to change due to </w:t>
      </w:r>
      <w:proofErr w:type="gramStart"/>
      <w:r w:rsidR="002B42FD" w:rsidRPr="00664C44">
        <w:rPr>
          <w:color w:val="auto"/>
        </w:rPr>
        <w:t>a number</w:t>
      </w:r>
      <w:r w:rsidR="00E824B3" w:rsidRPr="00664C44">
        <w:rPr>
          <w:color w:val="auto"/>
        </w:rPr>
        <w:t xml:space="preserve"> </w:t>
      </w:r>
      <w:r w:rsidR="002B42FD" w:rsidRPr="00664C44">
        <w:rPr>
          <w:color w:val="auto"/>
        </w:rPr>
        <w:t>of</w:t>
      </w:r>
      <w:proofErr w:type="gramEnd"/>
      <w:r w:rsidR="002B42FD" w:rsidRPr="00664C44">
        <w:rPr>
          <w:color w:val="auto"/>
        </w:rPr>
        <w:t xml:space="preserve"> </w:t>
      </w:r>
      <w:r w:rsidR="00B4248F">
        <w:rPr>
          <w:color w:val="auto"/>
        </w:rPr>
        <w:tab/>
      </w:r>
      <w:r w:rsidR="002B42FD" w:rsidRPr="00664C44">
        <w:rPr>
          <w:color w:val="auto"/>
        </w:rPr>
        <w:t xml:space="preserve">factors </w:t>
      </w:r>
      <w:r w:rsidR="00E824B3" w:rsidRPr="00664C44">
        <w:rPr>
          <w:color w:val="auto"/>
        </w:rPr>
        <w:t>such as climate change, and human activities.</w:t>
      </w:r>
      <w:r w:rsidR="00D301F6" w:rsidRPr="00664C44">
        <w:rPr>
          <w:color w:val="auto"/>
        </w:rPr>
        <w:t xml:space="preserve">  </w:t>
      </w:r>
      <w:r w:rsidR="00B4248F" w:rsidRPr="00664C44">
        <w:rPr>
          <w:color w:val="auto"/>
        </w:rPr>
        <w:t>Also,</w:t>
      </w:r>
      <w:r w:rsidR="00D301F6" w:rsidRPr="00664C44">
        <w:rPr>
          <w:color w:val="auto"/>
        </w:rPr>
        <w:t xml:space="preserve"> </w:t>
      </w:r>
      <w:r w:rsidR="00D301F6" w:rsidRPr="00664C44">
        <w:t xml:space="preserve">The Flood </w:t>
      </w:r>
      <w:r w:rsidR="00B4248F">
        <w:tab/>
      </w:r>
      <w:r w:rsidR="00D301F6" w:rsidRPr="00664C44">
        <w:t xml:space="preserve">Zones, whilst generally accurate on a large scale, are not provided for </w:t>
      </w:r>
      <w:r w:rsidR="00B4248F">
        <w:lastRenderedPageBreak/>
        <w:tab/>
      </w:r>
      <w:r w:rsidR="00D301F6" w:rsidRPr="00664C44">
        <w:t xml:space="preserve">land where the catchment of the watercourse is less than 3km2. There </w:t>
      </w:r>
      <w:r w:rsidR="00B4248F">
        <w:tab/>
      </w:r>
      <w:r w:rsidR="00D301F6" w:rsidRPr="00664C44">
        <w:t xml:space="preserve">are </w:t>
      </w:r>
      <w:proofErr w:type="gramStart"/>
      <w:r w:rsidR="00D301F6" w:rsidRPr="00664C44">
        <w:t>a number of</w:t>
      </w:r>
      <w:proofErr w:type="gramEnd"/>
      <w:r w:rsidR="00D301F6" w:rsidRPr="00664C44">
        <w:t xml:space="preserve"> small </w:t>
      </w:r>
      <w:r w:rsidR="00B4248F" w:rsidRPr="00664C44">
        <w:t>watercourses</w:t>
      </w:r>
      <w:r w:rsidR="00D301F6" w:rsidRPr="00664C44">
        <w:t xml:space="preserve"> which may pose a risk to</w:t>
      </w:r>
      <w:r w:rsidR="00B4248F">
        <w:t xml:space="preserve"> </w:t>
      </w:r>
      <w:r w:rsidR="00B4248F">
        <w:tab/>
      </w:r>
      <w:r w:rsidR="00D301F6" w:rsidRPr="00664C44">
        <w:t>development</w:t>
      </w:r>
      <w:r w:rsidR="00B4248F">
        <w:t xml:space="preserve">.  </w:t>
      </w:r>
      <w:r w:rsidR="00D301F6" w:rsidRPr="00664C44">
        <w:t xml:space="preserve">Therefore, whilst these smaller watercourses may not </w:t>
      </w:r>
      <w:r w:rsidR="00B4248F">
        <w:tab/>
      </w:r>
      <w:r w:rsidR="00D301F6" w:rsidRPr="00664C44">
        <w:t xml:space="preserve">be shown as </w:t>
      </w:r>
      <w:r w:rsidR="00B4248F">
        <w:tab/>
      </w:r>
      <w:r w:rsidR="00D301F6" w:rsidRPr="00664C44">
        <w:t xml:space="preserve">having flood risk on the flood risk mapping, it does not </w:t>
      </w:r>
      <w:r w:rsidR="00B4248F">
        <w:tab/>
      </w:r>
      <w:r w:rsidR="00D301F6" w:rsidRPr="00664C44">
        <w:t>necessarily mean</w:t>
      </w:r>
      <w:r w:rsidR="00096266">
        <w:t xml:space="preserve"> </w:t>
      </w:r>
      <w:r w:rsidR="00D301F6" w:rsidRPr="00664C44">
        <w:t xml:space="preserve">that there is no flood risk. Through further </w:t>
      </w:r>
      <w:r w:rsidR="00B4248F">
        <w:tab/>
      </w:r>
      <w:r w:rsidR="00D301F6" w:rsidRPr="00664C44">
        <w:t xml:space="preserve">modelling a </w:t>
      </w:r>
      <w:r w:rsidR="00096266">
        <w:tab/>
      </w:r>
      <w:r w:rsidR="00D301F6" w:rsidRPr="00664C44">
        <w:t xml:space="preserve">site-specific FRA would more precisely determine the </w:t>
      </w:r>
      <w:r w:rsidR="00B4248F">
        <w:tab/>
      </w:r>
      <w:r w:rsidR="00D301F6" w:rsidRPr="00664C44">
        <w:t xml:space="preserve">extent of flood </w:t>
      </w:r>
      <w:r w:rsidR="00096266">
        <w:tab/>
      </w:r>
      <w:r w:rsidR="00D301F6" w:rsidRPr="00664C44">
        <w:t>zones for these smaller watercourses.</w:t>
      </w:r>
    </w:p>
    <w:p w14:paraId="2C25B4F9" w14:textId="77777777" w:rsidR="0047207B" w:rsidRPr="00664C44" w:rsidRDefault="0047207B" w:rsidP="00991203"/>
    <w:p w14:paraId="12490A43" w14:textId="5C9E2FB1" w:rsidR="0047207B" w:rsidRPr="00664C44" w:rsidRDefault="00C659A0" w:rsidP="00991203">
      <w:r>
        <w:t>9.7</w:t>
      </w:r>
      <w:r>
        <w:tab/>
      </w:r>
      <w:r w:rsidR="00797541" w:rsidRPr="00664C44">
        <w:rPr>
          <w:color w:val="auto"/>
        </w:rPr>
        <w:t xml:space="preserve">The SFRA was always intended to be an evidence base to inform the </w:t>
      </w:r>
      <w:r w:rsidR="00B4248F">
        <w:rPr>
          <w:color w:val="auto"/>
        </w:rPr>
        <w:tab/>
      </w:r>
      <w:r w:rsidR="00797541" w:rsidRPr="00664C44">
        <w:rPr>
          <w:color w:val="auto"/>
        </w:rPr>
        <w:t>allocation of development in the Local Plan. It has been used in this</w:t>
      </w:r>
      <w:r w:rsidR="00E44D45">
        <w:rPr>
          <w:color w:val="auto"/>
        </w:rPr>
        <w:t xml:space="preserve"> </w:t>
      </w:r>
      <w:r w:rsidR="00E44D45">
        <w:rPr>
          <w:color w:val="auto"/>
        </w:rPr>
        <w:tab/>
      </w:r>
      <w:r w:rsidR="00797541" w:rsidRPr="00664C44">
        <w:rPr>
          <w:color w:val="auto"/>
        </w:rPr>
        <w:t xml:space="preserve">respect alongside the Sustainability Appraisal process. In accordance </w:t>
      </w:r>
      <w:r w:rsidR="00B4248F">
        <w:rPr>
          <w:color w:val="auto"/>
        </w:rPr>
        <w:tab/>
      </w:r>
      <w:r w:rsidR="00797541" w:rsidRPr="00664C44">
        <w:rPr>
          <w:color w:val="auto"/>
        </w:rPr>
        <w:t xml:space="preserve">with the NPPF, 2021 the Council has used the SFRA to assess potential </w:t>
      </w:r>
      <w:r w:rsidR="00B4248F">
        <w:rPr>
          <w:color w:val="auto"/>
        </w:rPr>
        <w:tab/>
      </w:r>
      <w:r w:rsidR="00797541" w:rsidRPr="00664C44">
        <w:rPr>
          <w:color w:val="auto"/>
        </w:rPr>
        <w:t>development allocations in relation to flood risk and has directed</w:t>
      </w:r>
      <w:r w:rsidR="00E44D45">
        <w:rPr>
          <w:color w:val="auto"/>
        </w:rPr>
        <w:t xml:space="preserve"> </w:t>
      </w:r>
      <w:r w:rsidR="00E44D45">
        <w:rPr>
          <w:color w:val="auto"/>
        </w:rPr>
        <w:tab/>
      </w:r>
      <w:r w:rsidR="00797541" w:rsidRPr="00664C44">
        <w:rPr>
          <w:color w:val="auto"/>
        </w:rPr>
        <w:t xml:space="preserve">proposed housing and employment development sites to areas of lowest </w:t>
      </w:r>
      <w:r w:rsidR="00B4248F">
        <w:rPr>
          <w:color w:val="auto"/>
        </w:rPr>
        <w:tab/>
      </w:r>
      <w:r w:rsidR="00797541" w:rsidRPr="00664C44">
        <w:rPr>
          <w:color w:val="auto"/>
        </w:rPr>
        <w:t>possible flood risk.</w:t>
      </w:r>
    </w:p>
    <w:p w14:paraId="10D5BF7D" w14:textId="77777777" w:rsidR="0047207B" w:rsidRPr="00664C44" w:rsidRDefault="0047207B" w:rsidP="00991203"/>
    <w:p w14:paraId="7EF240B7" w14:textId="6FF992B1" w:rsidR="0047207B" w:rsidRPr="00664C44" w:rsidRDefault="00C659A0" w:rsidP="00991203">
      <w:pPr>
        <w:autoSpaceDE w:val="0"/>
        <w:autoSpaceDN w:val="0"/>
        <w:adjustRightInd w:val="0"/>
        <w:rPr>
          <w:color w:val="auto"/>
        </w:rPr>
      </w:pPr>
      <w:r>
        <w:rPr>
          <w:color w:val="auto"/>
        </w:rPr>
        <w:t>9.8</w:t>
      </w:r>
      <w:r>
        <w:rPr>
          <w:color w:val="auto"/>
        </w:rPr>
        <w:tab/>
      </w:r>
      <w:r w:rsidR="0047207B" w:rsidRPr="00664C44">
        <w:rPr>
          <w:color w:val="auto"/>
        </w:rPr>
        <w:t xml:space="preserve">The Ashfield Local Plan and supporting guidance documents should </w:t>
      </w:r>
      <w:r w:rsidR="00B4248F">
        <w:rPr>
          <w:color w:val="auto"/>
        </w:rPr>
        <w:tab/>
      </w:r>
      <w:r w:rsidR="0047207B" w:rsidRPr="00664C44">
        <w:rPr>
          <w:color w:val="auto"/>
        </w:rPr>
        <w:t>continue to include policies to:</w:t>
      </w:r>
    </w:p>
    <w:p w14:paraId="2EA9A51E" w14:textId="77777777" w:rsidR="0047207B" w:rsidRPr="00664C44" w:rsidRDefault="0047207B" w:rsidP="00B4248F">
      <w:pPr>
        <w:tabs>
          <w:tab w:val="left" w:pos="709"/>
        </w:tabs>
        <w:autoSpaceDE w:val="0"/>
        <w:autoSpaceDN w:val="0"/>
        <w:adjustRightInd w:val="0"/>
        <w:rPr>
          <w:color w:val="auto"/>
        </w:rPr>
      </w:pPr>
    </w:p>
    <w:p w14:paraId="3D303475" w14:textId="052491D4"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direct vulnerable development away from flood affected areas taking account of all sources of </w:t>
      </w:r>
      <w:proofErr w:type="gramStart"/>
      <w:r w:rsidRPr="00664C44">
        <w:rPr>
          <w:rFonts w:ascii="Arial" w:hAnsi="Arial" w:cs="Arial"/>
          <w:color w:val="auto"/>
          <w:szCs w:val="24"/>
        </w:rPr>
        <w:t>flooding</w:t>
      </w:r>
      <w:r w:rsidR="00B4248F">
        <w:rPr>
          <w:rFonts w:ascii="Arial" w:hAnsi="Arial" w:cs="Arial"/>
          <w:color w:val="auto"/>
          <w:szCs w:val="24"/>
        </w:rPr>
        <w:t>;</w:t>
      </w:r>
      <w:proofErr w:type="gramEnd"/>
    </w:p>
    <w:p w14:paraId="7D594E0F"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protect the functional floodplain from </w:t>
      </w:r>
      <w:proofErr w:type="gramStart"/>
      <w:r w:rsidRPr="00664C44">
        <w:rPr>
          <w:rFonts w:ascii="Arial" w:hAnsi="Arial" w:cs="Arial"/>
          <w:color w:val="auto"/>
          <w:szCs w:val="24"/>
        </w:rPr>
        <w:t>development;</w:t>
      </w:r>
      <w:proofErr w:type="gramEnd"/>
    </w:p>
    <w:p w14:paraId="66148251" w14:textId="40E4F42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ensure all development is ‘safe</w:t>
      </w:r>
      <w:proofErr w:type="gramStart"/>
      <w:r w:rsidRPr="00664C44">
        <w:rPr>
          <w:rFonts w:ascii="Arial" w:hAnsi="Arial" w:cs="Arial"/>
          <w:color w:val="auto"/>
          <w:szCs w:val="24"/>
        </w:rPr>
        <w:t>’</w:t>
      </w:r>
      <w:r w:rsidR="00B4248F">
        <w:rPr>
          <w:rFonts w:ascii="Arial" w:hAnsi="Arial" w:cs="Arial"/>
          <w:color w:val="auto"/>
          <w:szCs w:val="24"/>
        </w:rPr>
        <w:t>;</w:t>
      </w:r>
      <w:proofErr w:type="gramEnd"/>
    </w:p>
    <w:p w14:paraId="3BD85AC8" w14:textId="2A774633"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promote the use of managed </w:t>
      </w:r>
      <w:proofErr w:type="spellStart"/>
      <w:r w:rsidRPr="00664C44">
        <w:rPr>
          <w:rFonts w:ascii="Arial" w:hAnsi="Arial" w:cs="Arial"/>
          <w:color w:val="auto"/>
          <w:szCs w:val="24"/>
        </w:rPr>
        <w:t>SuDS</w:t>
      </w:r>
      <w:proofErr w:type="spellEnd"/>
      <w:r w:rsidRPr="00664C44">
        <w:rPr>
          <w:rFonts w:ascii="Arial" w:hAnsi="Arial" w:cs="Arial"/>
          <w:color w:val="auto"/>
          <w:szCs w:val="24"/>
        </w:rPr>
        <w:t xml:space="preserve"> in all flood zones for both brownfield and greenfield sites; and</w:t>
      </w:r>
    </w:p>
    <w:p w14:paraId="761F8012"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reduce flood risk from all sources of flooding where possible.</w:t>
      </w:r>
    </w:p>
    <w:p w14:paraId="0CCEFF16" w14:textId="5930833A" w:rsidR="00337647" w:rsidRPr="00664C44" w:rsidRDefault="00C659A0" w:rsidP="00991203">
      <w:pPr>
        <w:pStyle w:val="Default"/>
      </w:pPr>
      <w:r>
        <w:t>9.9</w:t>
      </w:r>
      <w:r>
        <w:tab/>
      </w:r>
      <w:r w:rsidR="00337647" w:rsidRPr="00664C44">
        <w:t xml:space="preserve">This is a strategic assessment and does not replace the need for site </w:t>
      </w:r>
      <w:r w:rsidR="00B4248F">
        <w:tab/>
      </w:r>
      <w:r w:rsidR="00337647" w:rsidRPr="00664C44">
        <w:t xml:space="preserve">specific Flood Risk Assessments where a development is either within </w:t>
      </w:r>
      <w:r w:rsidR="00B4248F">
        <w:tab/>
      </w:r>
      <w:r w:rsidR="00337647" w:rsidRPr="00664C44">
        <w:t xml:space="preserve">Flood Zones 2 or 3 or greater than a hectare in Flood Zone 1. In addition, </w:t>
      </w:r>
      <w:r w:rsidR="00B4248F">
        <w:tab/>
      </w:r>
      <w:r w:rsidR="00337647" w:rsidRPr="00664C44">
        <w:t>a surface water drainage strategy will be needed for all major</w:t>
      </w:r>
      <w:r w:rsidR="00A01F80">
        <w:t xml:space="preserve"> </w:t>
      </w:r>
      <w:r w:rsidR="00A01F80">
        <w:tab/>
      </w:r>
      <w:r w:rsidR="00337647" w:rsidRPr="00664C44">
        <w:t xml:space="preserve">developments in any Flood Zone to satisfy Nottinghamshire County </w:t>
      </w:r>
      <w:r w:rsidR="00B4248F">
        <w:tab/>
      </w:r>
      <w:r w:rsidR="00337647" w:rsidRPr="00664C44">
        <w:t>Council (the Lead Local Flood Authority (LLFA) for the area.</w:t>
      </w:r>
    </w:p>
    <w:p w14:paraId="1EEFC7C3" w14:textId="77777777" w:rsidR="00B4248F" w:rsidRDefault="00B4248F" w:rsidP="00991203">
      <w:pPr>
        <w:autoSpaceDE w:val="0"/>
        <w:autoSpaceDN w:val="0"/>
        <w:adjustRightInd w:val="0"/>
      </w:pPr>
    </w:p>
    <w:p w14:paraId="077BB1AE" w14:textId="5F96599C" w:rsidR="00337647" w:rsidRPr="00664C44" w:rsidRDefault="00C659A0" w:rsidP="00991203">
      <w:pPr>
        <w:autoSpaceDE w:val="0"/>
        <w:autoSpaceDN w:val="0"/>
        <w:adjustRightInd w:val="0"/>
        <w:rPr>
          <w:color w:val="auto"/>
        </w:rPr>
      </w:pPr>
      <w:r>
        <w:t>9.10</w:t>
      </w:r>
      <w:r>
        <w:tab/>
      </w:r>
      <w:r w:rsidR="00337647" w:rsidRPr="00664C44">
        <w:rPr>
          <w:color w:val="auto"/>
        </w:rPr>
        <w:t xml:space="preserve">This SFRA provides guidance for the application of the Sequential and </w:t>
      </w:r>
      <w:r w:rsidR="00B4248F">
        <w:rPr>
          <w:color w:val="auto"/>
        </w:rPr>
        <w:tab/>
      </w:r>
      <w:r w:rsidR="00337647" w:rsidRPr="00664C44">
        <w:rPr>
          <w:color w:val="auto"/>
        </w:rPr>
        <w:t xml:space="preserve">Exception Tests at a site level and for detailed site-specific Flood Risk </w:t>
      </w:r>
    </w:p>
    <w:p w14:paraId="1029DD3C" w14:textId="77777777" w:rsidR="00B4248F" w:rsidRDefault="00B4248F" w:rsidP="00991203">
      <w:pPr>
        <w:autoSpaceDE w:val="0"/>
        <w:autoSpaceDN w:val="0"/>
        <w:adjustRightInd w:val="0"/>
        <w:rPr>
          <w:color w:val="auto"/>
        </w:rPr>
      </w:pPr>
      <w:r>
        <w:rPr>
          <w:color w:val="auto"/>
        </w:rPr>
        <w:tab/>
      </w:r>
      <w:r w:rsidR="00337647" w:rsidRPr="00664C44">
        <w:rPr>
          <w:color w:val="auto"/>
        </w:rPr>
        <w:t>Assessments</w:t>
      </w:r>
      <w:r>
        <w:rPr>
          <w:color w:val="auto"/>
        </w:rPr>
        <w:t>.</w:t>
      </w:r>
    </w:p>
    <w:p w14:paraId="3644398B" w14:textId="77777777" w:rsidR="00A01F80" w:rsidRDefault="00A01F80" w:rsidP="00991203">
      <w:pPr>
        <w:autoSpaceDE w:val="0"/>
        <w:autoSpaceDN w:val="0"/>
        <w:adjustRightInd w:val="0"/>
        <w:rPr>
          <w:color w:val="auto"/>
        </w:rPr>
      </w:pPr>
    </w:p>
    <w:p w14:paraId="4468D48D" w14:textId="3D30FD32" w:rsidR="002F3EF0" w:rsidRPr="00664C44" w:rsidRDefault="00C659A0" w:rsidP="00991203">
      <w:pPr>
        <w:autoSpaceDE w:val="0"/>
        <w:autoSpaceDN w:val="0"/>
        <w:adjustRightInd w:val="0"/>
        <w:rPr>
          <w:color w:val="auto"/>
        </w:rPr>
      </w:pPr>
      <w:r>
        <w:rPr>
          <w:color w:val="auto"/>
        </w:rPr>
        <w:t>9.11</w:t>
      </w:r>
      <w:r>
        <w:rPr>
          <w:color w:val="auto"/>
        </w:rPr>
        <w:tab/>
      </w:r>
      <w:r w:rsidR="002F3EF0" w:rsidRPr="00664C44">
        <w:rPr>
          <w:color w:val="auto"/>
        </w:rPr>
        <w:t>For</w:t>
      </w:r>
      <w:r w:rsidR="00337647" w:rsidRPr="00664C44">
        <w:rPr>
          <w:color w:val="auto"/>
        </w:rPr>
        <w:t xml:space="preserve"> proposed development </w:t>
      </w:r>
      <w:r w:rsidR="002F3EF0" w:rsidRPr="00664C44">
        <w:rPr>
          <w:color w:val="auto"/>
        </w:rPr>
        <w:t xml:space="preserve">sites, whether strategic allocations or windfall </w:t>
      </w:r>
      <w:r w:rsidR="00B4248F">
        <w:rPr>
          <w:color w:val="auto"/>
        </w:rPr>
        <w:tab/>
      </w:r>
      <w:r w:rsidR="002F3EF0" w:rsidRPr="00664C44">
        <w:rPr>
          <w:color w:val="auto"/>
        </w:rPr>
        <w:t xml:space="preserve">developers will need to apply the Exception Test and use information in a </w:t>
      </w:r>
      <w:r w:rsidR="00B4248F">
        <w:rPr>
          <w:color w:val="auto"/>
        </w:rPr>
        <w:tab/>
      </w:r>
      <w:r w:rsidR="002F3EF0" w:rsidRPr="00664C44">
        <w:rPr>
          <w:color w:val="auto"/>
        </w:rPr>
        <w:t xml:space="preserve">site-specific Flood Risk Assessment at planning application stage. </w:t>
      </w:r>
      <w:r w:rsidR="00337647" w:rsidRPr="00664C44">
        <w:rPr>
          <w:color w:val="auto"/>
        </w:rPr>
        <w:t xml:space="preserve"> </w:t>
      </w:r>
      <w:r w:rsidR="002F3EF0" w:rsidRPr="00664C44">
        <w:rPr>
          <w:color w:val="auto"/>
        </w:rPr>
        <w:t xml:space="preserve">When </w:t>
      </w:r>
      <w:r w:rsidR="00B4248F">
        <w:rPr>
          <w:color w:val="auto"/>
        </w:rPr>
        <w:tab/>
      </w:r>
      <w:r w:rsidR="002F3EF0" w:rsidRPr="00664C44">
        <w:rPr>
          <w:color w:val="auto"/>
        </w:rPr>
        <w:t>assessing sites not identified in the Local Plan</w:t>
      </w:r>
      <w:r w:rsidR="00337647" w:rsidRPr="00664C44">
        <w:rPr>
          <w:color w:val="auto"/>
        </w:rPr>
        <w:t xml:space="preserve"> </w:t>
      </w:r>
      <w:r w:rsidR="002F3EF0" w:rsidRPr="00664C44">
        <w:rPr>
          <w:color w:val="auto"/>
        </w:rPr>
        <w:t xml:space="preserve">developers should use </w:t>
      </w:r>
      <w:r w:rsidR="00B4248F">
        <w:rPr>
          <w:color w:val="auto"/>
        </w:rPr>
        <w:tab/>
      </w:r>
      <w:r w:rsidR="002F3EF0" w:rsidRPr="00664C44">
        <w:rPr>
          <w:color w:val="auto"/>
        </w:rPr>
        <w:t xml:space="preserve">evidence provided in this SFRA to apply the Sequential Test as well as </w:t>
      </w:r>
      <w:r w:rsidR="00B4248F">
        <w:rPr>
          <w:color w:val="auto"/>
        </w:rPr>
        <w:tab/>
      </w:r>
      <w:r w:rsidR="002F3EF0" w:rsidRPr="00664C44">
        <w:rPr>
          <w:color w:val="auto"/>
        </w:rPr>
        <w:t xml:space="preserve">providing evidence to show that they have adequately considered other </w:t>
      </w:r>
      <w:r w:rsidR="00B4248F">
        <w:rPr>
          <w:color w:val="auto"/>
        </w:rPr>
        <w:tab/>
      </w:r>
      <w:r w:rsidR="002F3EF0" w:rsidRPr="00664C44">
        <w:rPr>
          <w:color w:val="auto"/>
        </w:rPr>
        <w:t>reasonabl</w:t>
      </w:r>
      <w:r w:rsidR="00337647" w:rsidRPr="00664C44">
        <w:rPr>
          <w:color w:val="auto"/>
        </w:rPr>
        <w:t>e alternative sites.</w:t>
      </w:r>
      <w:r w:rsidR="002F3EF0" w:rsidRPr="00664C44">
        <w:rPr>
          <w:color w:val="auto"/>
        </w:rPr>
        <w:t xml:space="preserve"> </w:t>
      </w:r>
    </w:p>
    <w:p w14:paraId="74890FCE" w14:textId="374D60BF" w:rsidR="002F3EF0" w:rsidRPr="00664C44" w:rsidRDefault="002F3EF0" w:rsidP="00991203">
      <w:pPr>
        <w:autoSpaceDE w:val="0"/>
        <w:autoSpaceDN w:val="0"/>
        <w:adjustRightInd w:val="0"/>
        <w:rPr>
          <w:color w:val="auto"/>
        </w:rPr>
      </w:pPr>
    </w:p>
    <w:p w14:paraId="6ECFDAAE" w14:textId="77777777" w:rsidR="0078416A" w:rsidRDefault="00B4248F" w:rsidP="00B4248F">
      <w:pPr>
        <w:pStyle w:val="Heading2"/>
        <w:rPr>
          <w:b/>
          <w:bCs/>
          <w:color w:val="auto"/>
        </w:rPr>
      </w:pPr>
      <w:r>
        <w:rPr>
          <w:b/>
          <w:bCs/>
          <w:color w:val="auto"/>
        </w:rPr>
        <w:tab/>
      </w:r>
      <w:bookmarkStart w:id="150" w:name="_Toc146202953"/>
    </w:p>
    <w:p w14:paraId="5BCCB8BA" w14:textId="77777777" w:rsidR="0078416A" w:rsidRDefault="0078416A" w:rsidP="00B4248F">
      <w:pPr>
        <w:pStyle w:val="Heading2"/>
        <w:rPr>
          <w:b/>
          <w:bCs/>
          <w:color w:val="auto"/>
        </w:rPr>
      </w:pPr>
    </w:p>
    <w:p w14:paraId="217F2F6C" w14:textId="7448F0DE" w:rsidR="00B06BD9" w:rsidRPr="0078416A" w:rsidRDefault="0078416A" w:rsidP="0078416A">
      <w:pPr>
        <w:pStyle w:val="Heading2"/>
        <w:rPr>
          <w:color w:val="auto"/>
          <w:sz w:val="24"/>
          <w:szCs w:val="24"/>
        </w:rPr>
      </w:pPr>
      <w:r>
        <w:rPr>
          <w:b/>
          <w:bCs/>
          <w:color w:val="auto"/>
        </w:rPr>
        <w:lastRenderedPageBreak/>
        <w:tab/>
      </w:r>
      <w:bookmarkStart w:id="151" w:name="_Toc149915276"/>
      <w:r w:rsidR="00B06BD9" w:rsidRPr="00A01F80">
        <w:rPr>
          <w:b/>
          <w:bCs/>
          <w:color w:val="auto"/>
          <w:sz w:val="24"/>
          <w:szCs w:val="24"/>
        </w:rPr>
        <w:t xml:space="preserve">Consult with statutory consultees at an early stage to understand </w:t>
      </w:r>
      <w:r w:rsidR="00A01F80">
        <w:rPr>
          <w:b/>
          <w:bCs/>
          <w:color w:val="auto"/>
          <w:sz w:val="24"/>
          <w:szCs w:val="24"/>
        </w:rPr>
        <w:tab/>
      </w:r>
      <w:r w:rsidR="00B06BD9" w:rsidRPr="00A01F80">
        <w:rPr>
          <w:b/>
          <w:bCs/>
          <w:color w:val="auto"/>
          <w:sz w:val="24"/>
          <w:szCs w:val="24"/>
        </w:rPr>
        <w:t>their requirements</w:t>
      </w:r>
      <w:bookmarkEnd w:id="150"/>
      <w:bookmarkEnd w:id="151"/>
      <w:r w:rsidR="00B06BD9" w:rsidRPr="00A01F80">
        <w:rPr>
          <w:b/>
          <w:bCs/>
          <w:color w:val="auto"/>
          <w:sz w:val="24"/>
          <w:szCs w:val="24"/>
        </w:rPr>
        <w:t xml:space="preserve"> </w:t>
      </w:r>
    </w:p>
    <w:p w14:paraId="6D579988" w14:textId="1023EAAD" w:rsidR="00B06BD9" w:rsidRPr="00B4248F" w:rsidRDefault="00C659A0" w:rsidP="00991203">
      <w:pPr>
        <w:autoSpaceDE w:val="0"/>
        <w:autoSpaceDN w:val="0"/>
        <w:adjustRightInd w:val="0"/>
      </w:pPr>
      <w:r>
        <w:t>9.12</w:t>
      </w:r>
      <w:r>
        <w:tab/>
      </w:r>
      <w:r w:rsidR="00B06BD9" w:rsidRPr="00664C44">
        <w:t xml:space="preserve">Developers should consult with the relevant local planning authority, the </w:t>
      </w:r>
      <w:r w:rsidR="00B4248F">
        <w:tab/>
      </w:r>
      <w:r w:rsidR="00B06BD9" w:rsidRPr="00664C44">
        <w:t xml:space="preserve">Nottinghamshire County Council as LLFA, Environment Agency, and </w:t>
      </w:r>
      <w:r w:rsidR="00B4248F">
        <w:tab/>
      </w:r>
      <w:r w:rsidR="00B06BD9" w:rsidRPr="00664C44">
        <w:t xml:space="preserve">Severn Trent Water, at an early stage to discuss flood risk including </w:t>
      </w:r>
      <w:r w:rsidR="00B4248F">
        <w:tab/>
      </w:r>
      <w:r w:rsidR="00B06BD9" w:rsidRPr="00664C44">
        <w:t xml:space="preserve">requirements for site-specific </w:t>
      </w:r>
      <w:r w:rsidR="00E02AE5" w:rsidRPr="00664C44">
        <w:t>FRAs, drainage</w:t>
      </w:r>
      <w:r w:rsidR="00B06BD9" w:rsidRPr="00664C44">
        <w:t xml:space="preserve"> assessment</w:t>
      </w:r>
      <w:r w:rsidR="00E02AE5" w:rsidRPr="00664C44">
        <w:t xml:space="preserve">, hydraulic </w:t>
      </w:r>
      <w:r w:rsidR="00B4248F">
        <w:tab/>
      </w:r>
      <w:r w:rsidR="00A01F80" w:rsidRPr="00664C44">
        <w:t>modelling,</w:t>
      </w:r>
      <w:r w:rsidR="00E02AE5" w:rsidRPr="00664C44">
        <w:t xml:space="preserve"> and</w:t>
      </w:r>
      <w:r w:rsidR="00B06BD9" w:rsidRPr="00664C44">
        <w:t xml:space="preserve"> design.</w:t>
      </w:r>
    </w:p>
    <w:p w14:paraId="3BE7E2BE" w14:textId="49F27508" w:rsidR="0078416A" w:rsidRPr="0078416A" w:rsidRDefault="00DE4621" w:rsidP="00DE4621">
      <w:pPr>
        <w:pStyle w:val="Heading2"/>
        <w:rPr>
          <w:b/>
          <w:bCs/>
          <w:color w:val="auto"/>
          <w:sz w:val="24"/>
          <w:szCs w:val="24"/>
        </w:rPr>
      </w:pPr>
      <w:r>
        <w:rPr>
          <w:b/>
          <w:bCs/>
          <w:color w:val="auto"/>
        </w:rPr>
        <w:tab/>
      </w:r>
      <w:bookmarkStart w:id="152" w:name="_Toc146202954"/>
      <w:bookmarkStart w:id="153" w:name="_Toc149915277"/>
      <w:r w:rsidR="009E4068" w:rsidRPr="00DE4621">
        <w:rPr>
          <w:b/>
          <w:bCs/>
          <w:color w:val="auto"/>
          <w:sz w:val="24"/>
          <w:szCs w:val="24"/>
        </w:rPr>
        <w:t>Neighbourhood Plan</w:t>
      </w:r>
      <w:r w:rsidRPr="00DE4621">
        <w:rPr>
          <w:b/>
          <w:bCs/>
          <w:color w:val="auto"/>
          <w:sz w:val="24"/>
          <w:szCs w:val="24"/>
        </w:rPr>
        <w:t>ning</w:t>
      </w:r>
      <w:bookmarkEnd w:id="152"/>
      <w:bookmarkEnd w:id="153"/>
    </w:p>
    <w:p w14:paraId="6F0D1D0D" w14:textId="7632AB11" w:rsidR="009E4068" w:rsidRPr="00664C44" w:rsidRDefault="00C659A0" w:rsidP="00B4248F">
      <w:pPr>
        <w:tabs>
          <w:tab w:val="left" w:pos="567"/>
          <w:tab w:val="left" w:pos="709"/>
        </w:tabs>
        <w:autoSpaceDE w:val="0"/>
        <w:autoSpaceDN w:val="0"/>
        <w:adjustRightInd w:val="0"/>
        <w:rPr>
          <w:color w:val="auto"/>
        </w:rPr>
      </w:pPr>
      <w:r>
        <w:rPr>
          <w:color w:val="auto"/>
        </w:rPr>
        <w:t>9.13</w:t>
      </w:r>
      <w:r>
        <w:rPr>
          <w:color w:val="auto"/>
        </w:rPr>
        <w:tab/>
      </w:r>
      <w:r w:rsidR="0078416A">
        <w:rPr>
          <w:color w:val="auto"/>
        </w:rPr>
        <w:tab/>
      </w:r>
      <w:r w:rsidR="009E4068" w:rsidRPr="009E4068">
        <w:rPr>
          <w:color w:val="auto"/>
        </w:rPr>
        <w:t>The SFRA provides information</w:t>
      </w:r>
      <w:r w:rsidR="00921B77" w:rsidRPr="00664C44">
        <w:rPr>
          <w:color w:val="auto"/>
        </w:rPr>
        <w:t xml:space="preserve"> on </w:t>
      </w:r>
      <w:r w:rsidR="009E4068" w:rsidRPr="009E4068">
        <w:rPr>
          <w:color w:val="auto"/>
        </w:rPr>
        <w:t>th</w:t>
      </w:r>
      <w:r w:rsidR="00921B77" w:rsidRPr="00664C44">
        <w:rPr>
          <w:color w:val="auto"/>
        </w:rPr>
        <w:t>e degree of flood</w:t>
      </w:r>
      <w:r w:rsidR="009E4068" w:rsidRPr="009E4068">
        <w:rPr>
          <w:color w:val="auto"/>
        </w:rPr>
        <w:t xml:space="preserve"> risk across the </w:t>
      </w:r>
      <w:r w:rsidR="00B4248F">
        <w:rPr>
          <w:color w:val="auto"/>
        </w:rPr>
        <w:tab/>
      </w:r>
      <w:r w:rsidR="0078416A">
        <w:rPr>
          <w:color w:val="auto"/>
        </w:rPr>
        <w:tab/>
      </w:r>
      <w:proofErr w:type="gramStart"/>
      <w:r w:rsidR="009E4068" w:rsidRPr="009E4068">
        <w:rPr>
          <w:color w:val="auto"/>
        </w:rPr>
        <w:t>District</w:t>
      </w:r>
      <w:proofErr w:type="gramEnd"/>
      <w:r w:rsidR="009E4068" w:rsidRPr="009E4068">
        <w:rPr>
          <w:color w:val="auto"/>
        </w:rPr>
        <w:t>,</w:t>
      </w:r>
      <w:r w:rsidR="00921B77" w:rsidRPr="00664C44">
        <w:rPr>
          <w:color w:val="auto"/>
        </w:rPr>
        <w:t xml:space="preserve"> from different sources.</w:t>
      </w:r>
    </w:p>
    <w:p w14:paraId="4FFE7FF2" w14:textId="77777777" w:rsidR="00921B77" w:rsidRPr="009E4068" w:rsidRDefault="00921B77" w:rsidP="00991203">
      <w:pPr>
        <w:autoSpaceDE w:val="0"/>
        <w:autoSpaceDN w:val="0"/>
        <w:adjustRightInd w:val="0"/>
        <w:rPr>
          <w:color w:val="auto"/>
        </w:rPr>
      </w:pPr>
    </w:p>
    <w:p w14:paraId="6A1FF72C" w14:textId="5D694579" w:rsidR="002F3EF0" w:rsidRPr="00664C44" w:rsidRDefault="00C659A0" w:rsidP="00991203">
      <w:pPr>
        <w:autoSpaceDE w:val="0"/>
        <w:autoSpaceDN w:val="0"/>
        <w:adjustRightInd w:val="0"/>
        <w:rPr>
          <w:color w:val="auto"/>
        </w:rPr>
      </w:pPr>
      <w:r>
        <w:rPr>
          <w:color w:val="auto"/>
        </w:rPr>
        <w:t>9.14</w:t>
      </w:r>
      <w:r w:rsidR="00B4248F">
        <w:rPr>
          <w:color w:val="auto"/>
        </w:rPr>
        <w:tab/>
      </w:r>
      <w:r>
        <w:rPr>
          <w:color w:val="auto"/>
        </w:rPr>
        <w:t>Th</w:t>
      </w:r>
      <w:r w:rsidR="00921B77" w:rsidRPr="00664C44">
        <w:rPr>
          <w:color w:val="auto"/>
        </w:rPr>
        <w:t xml:space="preserve">e information in the SFRA can be used in neighbourhood plans </w:t>
      </w:r>
      <w:r w:rsidR="00B4248F">
        <w:rPr>
          <w:color w:val="auto"/>
        </w:rPr>
        <w:tab/>
      </w:r>
      <w:r w:rsidR="00921B77" w:rsidRPr="00664C44">
        <w:rPr>
          <w:color w:val="auto"/>
        </w:rPr>
        <w:t>preparation to</w:t>
      </w:r>
      <w:r w:rsidR="009E4068" w:rsidRPr="009E4068">
        <w:rPr>
          <w:color w:val="auto"/>
        </w:rPr>
        <w:t xml:space="preserve"> assess the risk of flooding to sites withi</w:t>
      </w:r>
      <w:r w:rsidR="00921B77" w:rsidRPr="00664C44">
        <w:rPr>
          <w:color w:val="auto"/>
        </w:rPr>
        <w:t xml:space="preserve">n the </w:t>
      </w:r>
      <w:r w:rsidR="00B06BD9" w:rsidRPr="00664C44">
        <w:rPr>
          <w:color w:val="auto"/>
        </w:rPr>
        <w:t xml:space="preserve">designated </w:t>
      </w:r>
      <w:r w:rsidR="00B4248F">
        <w:rPr>
          <w:color w:val="auto"/>
        </w:rPr>
        <w:tab/>
      </w:r>
      <w:r w:rsidR="00B06BD9" w:rsidRPr="00664C44">
        <w:rPr>
          <w:color w:val="auto"/>
        </w:rPr>
        <w:t>neighbourhood</w:t>
      </w:r>
      <w:r w:rsidR="00921B77" w:rsidRPr="00664C44">
        <w:rPr>
          <w:color w:val="auto"/>
        </w:rPr>
        <w:t xml:space="preserve"> plan area.  </w:t>
      </w:r>
      <w:r w:rsidR="009E4068" w:rsidRPr="009E4068">
        <w:rPr>
          <w:color w:val="auto"/>
        </w:rPr>
        <w:t xml:space="preserve">The SFRA will also be helpful for developing </w:t>
      </w:r>
      <w:r w:rsidR="00B4248F">
        <w:rPr>
          <w:color w:val="auto"/>
        </w:rPr>
        <w:tab/>
      </w:r>
      <w:r w:rsidR="009E4068" w:rsidRPr="009E4068">
        <w:rPr>
          <w:color w:val="auto"/>
        </w:rPr>
        <w:t xml:space="preserve">community level flood risk policies in high flood risk areas. </w:t>
      </w:r>
    </w:p>
    <w:p w14:paraId="472DC310" w14:textId="75807DDC" w:rsidR="00D70451" w:rsidRPr="0078416A" w:rsidRDefault="00536BAE" w:rsidP="0078416A">
      <w:pPr>
        <w:pStyle w:val="Heading2"/>
        <w:rPr>
          <w:b/>
          <w:bCs/>
          <w:color w:val="auto"/>
          <w:sz w:val="24"/>
          <w:szCs w:val="24"/>
        </w:rPr>
      </w:pPr>
      <w:r>
        <w:rPr>
          <w:b/>
          <w:bCs/>
          <w:color w:val="auto"/>
        </w:rPr>
        <w:tab/>
      </w:r>
      <w:bookmarkStart w:id="154" w:name="_Toc146202955"/>
      <w:bookmarkStart w:id="155" w:name="_Toc149915278"/>
      <w:r w:rsidRPr="00A01F80">
        <w:rPr>
          <w:b/>
          <w:bCs/>
          <w:color w:val="auto"/>
          <w:sz w:val="24"/>
          <w:szCs w:val="24"/>
        </w:rPr>
        <w:t>C</w:t>
      </w:r>
      <w:r w:rsidR="00D70451" w:rsidRPr="00A01F80">
        <w:rPr>
          <w:b/>
          <w:bCs/>
          <w:color w:val="auto"/>
          <w:sz w:val="24"/>
          <w:szCs w:val="24"/>
        </w:rPr>
        <w:t>limate</w:t>
      </w:r>
      <w:r w:rsidRPr="00A01F80">
        <w:rPr>
          <w:b/>
          <w:bCs/>
          <w:color w:val="auto"/>
          <w:sz w:val="24"/>
          <w:szCs w:val="24"/>
        </w:rPr>
        <w:t xml:space="preserve"> </w:t>
      </w:r>
      <w:r w:rsidR="00D70451" w:rsidRPr="00A01F80">
        <w:rPr>
          <w:b/>
          <w:bCs/>
          <w:color w:val="auto"/>
          <w:sz w:val="24"/>
          <w:szCs w:val="24"/>
        </w:rPr>
        <w:t>change</w:t>
      </w:r>
      <w:r w:rsidRPr="00A01F80">
        <w:rPr>
          <w:b/>
          <w:bCs/>
          <w:color w:val="auto"/>
          <w:sz w:val="24"/>
          <w:szCs w:val="24"/>
        </w:rPr>
        <w:t xml:space="preserve"> mitigation</w:t>
      </w:r>
      <w:r w:rsidR="00D70451" w:rsidRPr="00A01F80">
        <w:rPr>
          <w:b/>
          <w:bCs/>
          <w:color w:val="auto"/>
          <w:sz w:val="24"/>
          <w:szCs w:val="24"/>
        </w:rPr>
        <w:t xml:space="preserve"> </w:t>
      </w:r>
      <w:r w:rsidR="00B4248F" w:rsidRPr="00A01F80">
        <w:rPr>
          <w:b/>
          <w:bCs/>
          <w:color w:val="auto"/>
          <w:sz w:val="24"/>
          <w:szCs w:val="24"/>
        </w:rPr>
        <w:t>measures.</w:t>
      </w:r>
      <w:bookmarkEnd w:id="154"/>
      <w:bookmarkEnd w:id="155"/>
      <w:r w:rsidR="00D70451" w:rsidRPr="00A01F80">
        <w:rPr>
          <w:b/>
          <w:bCs/>
          <w:color w:val="auto"/>
          <w:sz w:val="24"/>
          <w:szCs w:val="24"/>
        </w:rPr>
        <w:t xml:space="preserve"> </w:t>
      </w:r>
    </w:p>
    <w:p w14:paraId="66040F0B" w14:textId="1DAD8D17" w:rsidR="002F3EF0" w:rsidRPr="00664C44" w:rsidRDefault="00C659A0" w:rsidP="00991203">
      <w:pPr>
        <w:autoSpaceDE w:val="0"/>
        <w:autoSpaceDN w:val="0"/>
        <w:adjustRightInd w:val="0"/>
        <w:rPr>
          <w:color w:val="auto"/>
        </w:rPr>
      </w:pPr>
      <w:r>
        <w:rPr>
          <w:color w:val="auto"/>
        </w:rPr>
        <w:t>9.15</w:t>
      </w:r>
      <w:r>
        <w:rPr>
          <w:color w:val="auto"/>
        </w:rPr>
        <w:tab/>
      </w:r>
      <w:r w:rsidR="00D70451" w:rsidRPr="00664C44">
        <w:rPr>
          <w:color w:val="auto"/>
        </w:rPr>
        <w:t xml:space="preserve">Developers should follow the 2019 Environment Agency updated climate </w:t>
      </w:r>
      <w:r w:rsidR="00B4248F">
        <w:rPr>
          <w:color w:val="auto"/>
        </w:rPr>
        <w:tab/>
      </w:r>
      <w:r w:rsidR="00D70451" w:rsidRPr="00664C44">
        <w:rPr>
          <w:color w:val="auto"/>
        </w:rPr>
        <w:t>change guidance</w:t>
      </w:r>
      <w:r w:rsidR="00610DDB" w:rsidRPr="00664C44">
        <w:rPr>
          <w:color w:val="auto"/>
        </w:rPr>
        <w:t>.</w:t>
      </w:r>
      <w:r w:rsidR="00D70451" w:rsidRPr="00664C44">
        <w:rPr>
          <w:color w:val="auto"/>
        </w:rPr>
        <w:t xml:space="preserve"> The Flood Zone, flood risk vulnerability classification </w:t>
      </w:r>
      <w:r w:rsidR="00B4248F">
        <w:rPr>
          <w:color w:val="auto"/>
        </w:rPr>
        <w:tab/>
      </w:r>
      <w:r w:rsidR="00D70451" w:rsidRPr="00664C44">
        <w:rPr>
          <w:color w:val="auto"/>
        </w:rPr>
        <w:t xml:space="preserve">and lifetime of the development should be considered when deciding </w:t>
      </w:r>
      <w:r w:rsidR="00B4248F">
        <w:rPr>
          <w:color w:val="auto"/>
        </w:rPr>
        <w:tab/>
      </w:r>
      <w:r w:rsidR="00D70451" w:rsidRPr="00664C44">
        <w:rPr>
          <w:color w:val="auto"/>
        </w:rPr>
        <w:t xml:space="preserve">which allowances to apply. Developers should demonstrate how the </w:t>
      </w:r>
      <w:r w:rsidR="00B4248F">
        <w:rPr>
          <w:color w:val="auto"/>
        </w:rPr>
        <w:tab/>
      </w:r>
      <w:r w:rsidR="00D70451" w:rsidRPr="00664C44">
        <w:rPr>
          <w:color w:val="auto"/>
        </w:rPr>
        <w:t>impacts of climate change</w:t>
      </w:r>
      <w:r w:rsidR="00610DDB" w:rsidRPr="00664C44">
        <w:rPr>
          <w:color w:val="auto"/>
        </w:rPr>
        <w:t xml:space="preserve"> have been</w:t>
      </w:r>
      <w:r w:rsidR="00E2506E" w:rsidRPr="00664C44">
        <w:rPr>
          <w:color w:val="auto"/>
        </w:rPr>
        <w:t xml:space="preserve"> </w:t>
      </w:r>
      <w:r w:rsidR="00610DDB" w:rsidRPr="00664C44">
        <w:rPr>
          <w:color w:val="auto"/>
        </w:rPr>
        <w:t>considered</w:t>
      </w:r>
      <w:r w:rsidR="00D70451" w:rsidRPr="00664C44">
        <w:rPr>
          <w:color w:val="auto"/>
        </w:rPr>
        <w:t xml:space="preserve">, over the lifetime of the </w:t>
      </w:r>
      <w:r w:rsidR="00B4248F">
        <w:rPr>
          <w:color w:val="auto"/>
        </w:rPr>
        <w:tab/>
      </w:r>
      <w:r w:rsidR="00D70451" w:rsidRPr="00664C44">
        <w:rPr>
          <w:color w:val="auto"/>
        </w:rPr>
        <w:t>development, as</w:t>
      </w:r>
      <w:r w:rsidR="00E2506E" w:rsidRPr="00664C44">
        <w:rPr>
          <w:color w:val="auto"/>
        </w:rPr>
        <w:t xml:space="preserve"> part of</w:t>
      </w:r>
      <w:r w:rsidR="00D70451" w:rsidRPr="00664C44">
        <w:rPr>
          <w:color w:val="auto"/>
        </w:rPr>
        <w:t xml:space="preserve"> </w:t>
      </w:r>
      <w:r w:rsidR="00610DDB" w:rsidRPr="00664C44">
        <w:rPr>
          <w:color w:val="auto"/>
        </w:rPr>
        <w:t>the</w:t>
      </w:r>
      <w:r w:rsidR="00D70451" w:rsidRPr="00664C44">
        <w:rPr>
          <w:color w:val="auto"/>
        </w:rPr>
        <w:t xml:space="preserve"> site-specific Flood Risk Assessment</w:t>
      </w:r>
      <w:r w:rsidR="00E2506E" w:rsidRPr="00664C44">
        <w:rPr>
          <w:color w:val="auto"/>
        </w:rPr>
        <w:t>.</w:t>
      </w:r>
    </w:p>
    <w:p w14:paraId="5F1FC950" w14:textId="2A9B2A2B" w:rsidR="00A01F80" w:rsidRPr="0078416A" w:rsidRDefault="00116E36" w:rsidP="0078416A">
      <w:pPr>
        <w:pStyle w:val="Heading2"/>
        <w:rPr>
          <w:b/>
          <w:bCs/>
          <w:color w:val="auto"/>
          <w:sz w:val="24"/>
          <w:szCs w:val="24"/>
        </w:rPr>
      </w:pPr>
      <w:r>
        <w:rPr>
          <w:b/>
          <w:bCs/>
          <w:color w:val="auto"/>
        </w:rPr>
        <w:tab/>
      </w:r>
      <w:r w:rsidR="00494701" w:rsidRPr="00494701">
        <w:rPr>
          <w:b/>
          <w:bCs/>
          <w:color w:val="auto"/>
        </w:rPr>
        <w:t xml:space="preserve"> </w:t>
      </w:r>
      <w:bookmarkStart w:id="156" w:name="_Toc146202956"/>
      <w:bookmarkStart w:id="157" w:name="_Toc149915279"/>
      <w:r w:rsidR="00DE4621">
        <w:rPr>
          <w:b/>
          <w:bCs/>
          <w:color w:val="auto"/>
          <w:sz w:val="24"/>
          <w:szCs w:val="24"/>
        </w:rPr>
        <w:t>S</w:t>
      </w:r>
      <w:r w:rsidR="00494701" w:rsidRPr="00DE4621">
        <w:rPr>
          <w:b/>
          <w:bCs/>
          <w:color w:val="auto"/>
          <w:sz w:val="24"/>
          <w:szCs w:val="24"/>
        </w:rPr>
        <w:t xml:space="preserve">urface </w:t>
      </w:r>
      <w:r w:rsidR="00DE4621">
        <w:rPr>
          <w:b/>
          <w:bCs/>
          <w:color w:val="auto"/>
          <w:sz w:val="24"/>
          <w:szCs w:val="24"/>
        </w:rPr>
        <w:t>w</w:t>
      </w:r>
      <w:r w:rsidR="00494701" w:rsidRPr="00DE4621">
        <w:rPr>
          <w:b/>
          <w:bCs/>
          <w:color w:val="auto"/>
          <w:sz w:val="24"/>
          <w:szCs w:val="24"/>
        </w:rPr>
        <w:t xml:space="preserve">ater </w:t>
      </w:r>
      <w:r w:rsidR="00DE4621">
        <w:rPr>
          <w:b/>
          <w:bCs/>
          <w:color w:val="auto"/>
          <w:sz w:val="24"/>
          <w:szCs w:val="24"/>
        </w:rPr>
        <w:t>m</w:t>
      </w:r>
      <w:r w:rsidR="00494701" w:rsidRPr="00DE4621">
        <w:rPr>
          <w:b/>
          <w:bCs/>
          <w:color w:val="auto"/>
          <w:sz w:val="24"/>
          <w:szCs w:val="24"/>
        </w:rPr>
        <w:t>anagement</w:t>
      </w:r>
      <w:bookmarkEnd w:id="156"/>
      <w:bookmarkEnd w:id="157"/>
      <w:r w:rsidR="00494701" w:rsidRPr="00DE4621">
        <w:rPr>
          <w:b/>
          <w:bCs/>
          <w:color w:val="auto"/>
          <w:sz w:val="24"/>
          <w:szCs w:val="24"/>
        </w:rPr>
        <w:t xml:space="preserve"> </w:t>
      </w:r>
    </w:p>
    <w:p w14:paraId="576031CD" w14:textId="31B4F0F7" w:rsidR="00A01F80" w:rsidRDefault="00C659A0" w:rsidP="00E341C0">
      <w:pPr>
        <w:autoSpaceDE w:val="0"/>
        <w:autoSpaceDN w:val="0"/>
        <w:adjustRightInd w:val="0"/>
        <w:rPr>
          <w:color w:val="auto"/>
        </w:rPr>
      </w:pPr>
      <w:r>
        <w:rPr>
          <w:color w:val="auto"/>
        </w:rPr>
        <w:t>9.16</w:t>
      </w:r>
      <w:r>
        <w:rPr>
          <w:color w:val="auto"/>
        </w:rPr>
        <w:tab/>
      </w:r>
      <w:r w:rsidR="00E2156D" w:rsidRPr="00664C44">
        <w:rPr>
          <w:color w:val="auto"/>
        </w:rPr>
        <w:t xml:space="preserve">Developers should take a sustainable approach to surface water </w:t>
      </w:r>
      <w:r w:rsidR="00116E36">
        <w:rPr>
          <w:color w:val="auto"/>
        </w:rPr>
        <w:tab/>
      </w:r>
      <w:r w:rsidR="00E2156D" w:rsidRPr="00664C44">
        <w:rPr>
          <w:color w:val="auto"/>
        </w:rPr>
        <w:t xml:space="preserve">management taking account of </w:t>
      </w:r>
      <w:r w:rsidR="00494701" w:rsidRPr="00494701">
        <w:rPr>
          <w:color w:val="auto"/>
        </w:rPr>
        <w:t xml:space="preserve">Nottinghamshire County Council standing </w:t>
      </w:r>
      <w:r w:rsidR="00116E36">
        <w:rPr>
          <w:color w:val="auto"/>
        </w:rPr>
        <w:tab/>
      </w:r>
      <w:r w:rsidR="00494701" w:rsidRPr="00494701">
        <w:rPr>
          <w:color w:val="auto"/>
        </w:rPr>
        <w:t>advice</w:t>
      </w:r>
      <w:r w:rsidR="00E2156D" w:rsidRPr="00664C44">
        <w:rPr>
          <w:color w:val="auto"/>
        </w:rPr>
        <w:t xml:space="preserve"> which </w:t>
      </w:r>
      <w:r w:rsidR="00494701" w:rsidRPr="00494701">
        <w:rPr>
          <w:color w:val="auto"/>
        </w:rPr>
        <w:t xml:space="preserve">sets out guidance for developers wishing to submit a </w:t>
      </w:r>
      <w:r w:rsidR="00116E36">
        <w:rPr>
          <w:color w:val="auto"/>
        </w:rPr>
        <w:tab/>
      </w:r>
      <w:r w:rsidR="00494701" w:rsidRPr="00494701">
        <w:rPr>
          <w:color w:val="auto"/>
        </w:rPr>
        <w:t xml:space="preserve">planning application with surface water drainage implications. </w:t>
      </w:r>
      <w:r w:rsidR="00E2156D" w:rsidRPr="00E2156D">
        <w:rPr>
          <w:color w:val="auto"/>
        </w:rPr>
        <w:t xml:space="preserve">Drainage </w:t>
      </w:r>
      <w:r w:rsidR="00116E36">
        <w:rPr>
          <w:color w:val="auto"/>
        </w:rPr>
        <w:tab/>
      </w:r>
      <w:r w:rsidR="00E2156D" w:rsidRPr="00E2156D">
        <w:rPr>
          <w:color w:val="auto"/>
        </w:rPr>
        <w:t>from the site should be via</w:t>
      </w:r>
      <w:r w:rsidR="00E2156D" w:rsidRPr="00664C44">
        <w:rPr>
          <w:color w:val="auto"/>
        </w:rPr>
        <w:t xml:space="preserve"> SUDS</w:t>
      </w:r>
      <w:r w:rsidR="00E2156D" w:rsidRPr="00E2156D">
        <w:rPr>
          <w:color w:val="auto"/>
        </w:rPr>
        <w:t xml:space="preserve"> </w:t>
      </w:r>
      <w:r w:rsidR="00E2156D" w:rsidRPr="00664C44">
        <w:rPr>
          <w:color w:val="auto"/>
        </w:rPr>
        <w:t xml:space="preserve">which should detail </w:t>
      </w:r>
      <w:r w:rsidR="00E2156D" w:rsidRPr="00E2156D">
        <w:rPr>
          <w:color w:val="auto"/>
        </w:rPr>
        <w:t>how these will be</w:t>
      </w:r>
      <w:r w:rsidR="00116E36">
        <w:rPr>
          <w:color w:val="auto"/>
        </w:rPr>
        <w:t xml:space="preserve"> </w:t>
      </w:r>
      <w:r w:rsidR="00116E36">
        <w:rPr>
          <w:color w:val="auto"/>
        </w:rPr>
        <w:tab/>
      </w:r>
      <w:r w:rsidR="00E2156D" w:rsidRPr="00664C44">
        <w:rPr>
          <w:color w:val="auto"/>
        </w:rPr>
        <w:t>effectively</w:t>
      </w:r>
      <w:r w:rsidR="00E2156D" w:rsidRPr="00E2156D">
        <w:rPr>
          <w:color w:val="auto"/>
        </w:rPr>
        <w:t xml:space="preserve"> maintained for the lifetime of the development</w:t>
      </w:r>
      <w:r w:rsidR="00E2156D" w:rsidRPr="00664C44">
        <w:rPr>
          <w:color w:val="auto"/>
        </w:rPr>
        <w:t xml:space="preserve">.  </w:t>
      </w:r>
      <w:r w:rsidR="00492214" w:rsidRPr="00492214">
        <w:rPr>
          <w:color w:val="auto"/>
        </w:rPr>
        <w:t xml:space="preserve">Consideration </w:t>
      </w:r>
      <w:r w:rsidR="00116E36">
        <w:rPr>
          <w:color w:val="auto"/>
        </w:rPr>
        <w:tab/>
      </w:r>
      <w:r w:rsidR="00492214" w:rsidRPr="00492214">
        <w:rPr>
          <w:color w:val="auto"/>
        </w:rPr>
        <w:t>must be given to</w:t>
      </w:r>
      <w:r w:rsidR="00492214" w:rsidRPr="00664C44">
        <w:rPr>
          <w:color w:val="auto"/>
        </w:rPr>
        <w:t xml:space="preserve"> </w:t>
      </w:r>
      <w:r w:rsidR="00492214" w:rsidRPr="00492214">
        <w:rPr>
          <w:color w:val="auto"/>
        </w:rPr>
        <w:t xml:space="preserve">flow paths to ensure properties are not put at </w:t>
      </w:r>
      <w:r w:rsidR="00492214" w:rsidRPr="00664C44">
        <w:rPr>
          <w:color w:val="auto"/>
        </w:rPr>
        <w:t xml:space="preserve">an </w:t>
      </w:r>
      <w:r w:rsidR="00116E36">
        <w:rPr>
          <w:color w:val="auto"/>
        </w:rPr>
        <w:tab/>
      </w:r>
      <w:r w:rsidR="00492214" w:rsidRPr="00664C44">
        <w:rPr>
          <w:color w:val="auto"/>
        </w:rPr>
        <w:t xml:space="preserve">unacceptable </w:t>
      </w:r>
      <w:r w:rsidR="00492214" w:rsidRPr="00492214">
        <w:rPr>
          <w:color w:val="auto"/>
        </w:rPr>
        <w:t xml:space="preserve">risk of </w:t>
      </w:r>
      <w:r w:rsidR="00116E36" w:rsidRPr="00492214">
        <w:rPr>
          <w:color w:val="auto"/>
        </w:rPr>
        <w:t>flooding.</w:t>
      </w:r>
      <w:r w:rsidR="00492214" w:rsidRPr="00492214">
        <w:rPr>
          <w:color w:val="auto"/>
        </w:rPr>
        <w:t xml:space="preserve"> </w:t>
      </w:r>
      <w:bookmarkStart w:id="158" w:name="_Toc146202957"/>
    </w:p>
    <w:p w14:paraId="53300F65" w14:textId="1968F9FC" w:rsidR="00A05155" w:rsidRPr="0078416A" w:rsidRDefault="00A01F80" w:rsidP="0078416A">
      <w:pPr>
        <w:pStyle w:val="Heading2"/>
        <w:rPr>
          <w:b/>
          <w:bCs/>
          <w:color w:val="auto"/>
        </w:rPr>
      </w:pPr>
      <w:r>
        <w:rPr>
          <w:b/>
          <w:bCs/>
          <w:color w:val="auto"/>
        </w:rPr>
        <w:tab/>
      </w:r>
      <w:bookmarkStart w:id="159" w:name="_Toc149915280"/>
      <w:r w:rsidR="00116E36" w:rsidRPr="00DE4621">
        <w:rPr>
          <w:b/>
          <w:bCs/>
          <w:color w:val="auto"/>
          <w:sz w:val="24"/>
          <w:szCs w:val="24"/>
        </w:rPr>
        <w:t>R</w:t>
      </w:r>
      <w:r w:rsidR="00A05155" w:rsidRPr="00DE4621">
        <w:rPr>
          <w:b/>
          <w:bCs/>
          <w:color w:val="auto"/>
          <w:sz w:val="24"/>
          <w:szCs w:val="24"/>
        </w:rPr>
        <w:t>iver corridor and floodplain</w:t>
      </w:r>
      <w:r w:rsidR="00116E36" w:rsidRPr="00DE4621">
        <w:rPr>
          <w:b/>
          <w:bCs/>
          <w:color w:val="auto"/>
          <w:sz w:val="24"/>
          <w:szCs w:val="24"/>
        </w:rPr>
        <w:t xml:space="preserve"> Enhancement</w:t>
      </w:r>
      <w:bookmarkEnd w:id="158"/>
      <w:bookmarkEnd w:id="159"/>
      <w:r w:rsidR="00A05155" w:rsidRPr="00DE4621">
        <w:rPr>
          <w:b/>
          <w:bCs/>
          <w:color w:val="auto"/>
          <w:sz w:val="24"/>
          <w:szCs w:val="24"/>
        </w:rPr>
        <w:t xml:space="preserve"> </w:t>
      </w:r>
    </w:p>
    <w:p w14:paraId="41A94717" w14:textId="69C95DEC" w:rsidR="002F3EF0" w:rsidRPr="00664C44" w:rsidRDefault="00C659A0" w:rsidP="00991203">
      <w:pPr>
        <w:autoSpaceDE w:val="0"/>
        <w:autoSpaceDN w:val="0"/>
        <w:adjustRightInd w:val="0"/>
        <w:rPr>
          <w:color w:val="auto"/>
        </w:rPr>
      </w:pPr>
      <w:r>
        <w:rPr>
          <w:color w:val="auto"/>
        </w:rPr>
        <w:t>9.17</w:t>
      </w:r>
      <w:r>
        <w:rPr>
          <w:color w:val="auto"/>
        </w:rPr>
        <w:tab/>
      </w:r>
      <w:r w:rsidR="00A05155" w:rsidRPr="00664C44">
        <w:rPr>
          <w:color w:val="auto"/>
        </w:rPr>
        <w:t xml:space="preserve">Developments should aim to improve the green environment. As well as </w:t>
      </w:r>
      <w:r w:rsidR="00116E36">
        <w:rPr>
          <w:color w:val="auto"/>
        </w:rPr>
        <w:tab/>
      </w:r>
      <w:r w:rsidR="00A05155" w:rsidRPr="00664C44">
        <w:rPr>
          <w:color w:val="auto"/>
        </w:rPr>
        <w:t xml:space="preserve">benefiting and reducing the risk from flooding it would also enhance </w:t>
      </w:r>
      <w:r w:rsidR="00116E36">
        <w:rPr>
          <w:color w:val="auto"/>
        </w:rPr>
        <w:tab/>
      </w:r>
      <w:r w:rsidR="00A05155" w:rsidRPr="00664C44">
        <w:rPr>
          <w:color w:val="auto"/>
        </w:rPr>
        <w:t xml:space="preserve">ecology and biodiversity. Developers are encouraged to work with </w:t>
      </w:r>
      <w:r w:rsidR="00116E36">
        <w:rPr>
          <w:color w:val="auto"/>
        </w:rPr>
        <w:tab/>
      </w:r>
      <w:r w:rsidR="00A05155" w:rsidRPr="00664C44">
        <w:rPr>
          <w:color w:val="auto"/>
        </w:rPr>
        <w:t>partners in improving river corridor environments.</w:t>
      </w:r>
    </w:p>
    <w:p w14:paraId="0D51BCFA" w14:textId="77777777" w:rsidR="002F3EF0" w:rsidRPr="00664C44" w:rsidRDefault="002F3EF0" w:rsidP="00991203">
      <w:pPr>
        <w:autoSpaceDE w:val="0"/>
        <w:autoSpaceDN w:val="0"/>
        <w:adjustRightInd w:val="0"/>
        <w:rPr>
          <w:color w:val="auto"/>
        </w:rPr>
      </w:pPr>
    </w:p>
    <w:p w14:paraId="0A861F00" w14:textId="46E4B192" w:rsidR="002F3EF0" w:rsidRPr="00664C44" w:rsidRDefault="00C659A0" w:rsidP="00991203">
      <w:pPr>
        <w:autoSpaceDE w:val="0"/>
        <w:autoSpaceDN w:val="0"/>
        <w:adjustRightInd w:val="0"/>
        <w:rPr>
          <w:color w:val="auto"/>
        </w:rPr>
      </w:pPr>
      <w:r>
        <w:rPr>
          <w:color w:val="auto"/>
        </w:rPr>
        <w:t>9.18</w:t>
      </w:r>
      <w:r>
        <w:rPr>
          <w:color w:val="auto"/>
        </w:rPr>
        <w:tab/>
      </w:r>
      <w:r w:rsidR="00434F31" w:rsidRPr="00664C44">
        <w:rPr>
          <w:color w:val="auto"/>
        </w:rPr>
        <w:t xml:space="preserve">The 2023 revised SFRA reflect recent changes in climate change </w:t>
      </w:r>
      <w:r w:rsidR="005E2907">
        <w:rPr>
          <w:color w:val="auto"/>
        </w:rPr>
        <w:tab/>
      </w:r>
      <w:r w:rsidR="00434F31" w:rsidRPr="00664C44">
        <w:rPr>
          <w:color w:val="auto"/>
        </w:rPr>
        <w:t xml:space="preserve">allowance and data availability, to aid development of policies in the </w:t>
      </w:r>
      <w:r w:rsidR="005E2907">
        <w:rPr>
          <w:color w:val="auto"/>
        </w:rPr>
        <w:tab/>
      </w:r>
      <w:r w:rsidR="00434F31" w:rsidRPr="00664C44">
        <w:rPr>
          <w:color w:val="auto"/>
        </w:rPr>
        <w:t>emerging Ashfield Local Plan.</w:t>
      </w:r>
    </w:p>
    <w:p w14:paraId="3114002C" w14:textId="77777777" w:rsidR="005E2907" w:rsidRDefault="005E2907" w:rsidP="00991203">
      <w:pPr>
        <w:autoSpaceDE w:val="0"/>
        <w:autoSpaceDN w:val="0"/>
        <w:adjustRightInd w:val="0"/>
        <w:rPr>
          <w:color w:val="auto"/>
        </w:rPr>
      </w:pPr>
    </w:p>
    <w:p w14:paraId="0F66EDC5" w14:textId="5048CE10" w:rsidR="002F3EF0" w:rsidRPr="00664C44" w:rsidRDefault="00C659A0" w:rsidP="00991203">
      <w:pPr>
        <w:autoSpaceDE w:val="0"/>
        <w:autoSpaceDN w:val="0"/>
        <w:adjustRightInd w:val="0"/>
        <w:rPr>
          <w:color w:val="auto"/>
        </w:rPr>
      </w:pPr>
      <w:r>
        <w:rPr>
          <w:color w:val="auto"/>
        </w:rPr>
        <w:t>9.20</w:t>
      </w:r>
      <w:r>
        <w:rPr>
          <w:color w:val="auto"/>
        </w:rPr>
        <w:tab/>
      </w:r>
      <w:r w:rsidR="00434F31" w:rsidRPr="00664C44">
        <w:rPr>
          <w:color w:val="auto"/>
        </w:rPr>
        <w:t xml:space="preserve">As the Council moves forward with the Local Plan the most up-to-date </w:t>
      </w:r>
      <w:r w:rsidR="005E2907">
        <w:rPr>
          <w:color w:val="auto"/>
        </w:rPr>
        <w:tab/>
      </w:r>
      <w:r w:rsidR="00434F31" w:rsidRPr="00664C44">
        <w:rPr>
          <w:color w:val="auto"/>
        </w:rPr>
        <w:t xml:space="preserve">information must be used in applying the Sequential Test and </w:t>
      </w:r>
      <w:r w:rsidR="005E2907">
        <w:rPr>
          <w:color w:val="auto"/>
        </w:rPr>
        <w:tab/>
      </w:r>
      <w:r w:rsidR="00434F31" w:rsidRPr="00664C44">
        <w:rPr>
          <w:color w:val="auto"/>
        </w:rPr>
        <w:t>consideration of climate change in FRAs.</w:t>
      </w:r>
    </w:p>
    <w:p w14:paraId="2AB214E8" w14:textId="08A86277" w:rsidR="007C6948" w:rsidRDefault="007C6948" w:rsidP="007C6948">
      <w:pPr>
        <w:pStyle w:val="Heading1"/>
        <w:rPr>
          <w:bCs w:val="0"/>
          <w:color w:val="auto"/>
          <w:sz w:val="36"/>
          <w:szCs w:val="36"/>
          <w:u w:val="single"/>
          <w:lang w:val="en-US" w:eastAsia="en-US"/>
        </w:rPr>
      </w:pPr>
      <w:bookmarkStart w:id="160" w:name="_Toc149915281"/>
      <w:r w:rsidRPr="007C6948">
        <w:rPr>
          <w:bCs w:val="0"/>
          <w:color w:val="auto"/>
          <w:sz w:val="36"/>
          <w:szCs w:val="36"/>
          <w:u w:val="single"/>
          <w:lang w:val="en-US" w:eastAsia="en-US"/>
        </w:rPr>
        <w:lastRenderedPageBreak/>
        <w:t>APPENDICIES</w:t>
      </w:r>
      <w:bookmarkEnd w:id="160"/>
      <w:r w:rsidRPr="007C6948">
        <w:rPr>
          <w:bCs w:val="0"/>
          <w:color w:val="auto"/>
          <w:sz w:val="36"/>
          <w:szCs w:val="36"/>
          <w:u w:val="single"/>
          <w:lang w:val="en-US" w:eastAsia="en-US"/>
        </w:rPr>
        <w:t xml:space="preserve"> </w:t>
      </w:r>
    </w:p>
    <w:p w14:paraId="3EFF78FC" w14:textId="77777777" w:rsidR="00827826" w:rsidRPr="00827826" w:rsidRDefault="00827826" w:rsidP="00827826">
      <w:pPr>
        <w:rPr>
          <w:lang w:val="en-US" w:eastAsia="en-US"/>
        </w:rPr>
      </w:pPr>
    </w:p>
    <w:p w14:paraId="7AFBF9DE" w14:textId="610F48C3" w:rsidR="007C6948" w:rsidRPr="007C6948" w:rsidRDefault="007C6948" w:rsidP="007C6948">
      <w:pPr>
        <w:pStyle w:val="Heading1"/>
        <w:rPr>
          <w:lang w:val="en-US" w:eastAsia="en-US"/>
        </w:rPr>
      </w:pPr>
      <w:bookmarkStart w:id="161" w:name="_Toc149915282"/>
      <w:r w:rsidRPr="007C6948">
        <w:rPr>
          <w:lang w:val="en-US" w:eastAsia="en-US"/>
        </w:rPr>
        <w:t>A</w:t>
      </w:r>
      <w:r w:rsidRPr="007C6948">
        <w:rPr>
          <w:lang w:val="en-US" w:eastAsia="en-US"/>
        </w:rPr>
        <w:tab/>
        <w:t>Map of Flood Zones in Ashfield</w:t>
      </w:r>
      <w:bookmarkEnd w:id="161"/>
    </w:p>
    <w:p w14:paraId="02276986" w14:textId="77777777" w:rsidR="000603FE" w:rsidRPr="00664C44" w:rsidRDefault="000603FE" w:rsidP="00991203">
      <w:pPr>
        <w:autoSpaceDE w:val="0"/>
        <w:autoSpaceDN w:val="0"/>
        <w:adjustRightInd w:val="0"/>
        <w:rPr>
          <w:b/>
          <w:color w:val="auto"/>
          <w:lang w:val="en-US" w:eastAsia="en-US"/>
        </w:rPr>
      </w:pPr>
    </w:p>
    <w:p w14:paraId="3D07E79C" w14:textId="2D7EF363" w:rsidR="000603FE" w:rsidRPr="00664C44" w:rsidRDefault="00827826" w:rsidP="00991203">
      <w:pPr>
        <w:autoSpaceDE w:val="0"/>
        <w:autoSpaceDN w:val="0"/>
        <w:adjustRightInd w:val="0"/>
        <w:rPr>
          <w:b/>
          <w:color w:val="auto"/>
          <w:lang w:val="en-US" w:eastAsia="en-US"/>
        </w:rPr>
      </w:pPr>
      <w:r>
        <w:rPr>
          <w:noProof/>
        </w:rPr>
        <w:drawing>
          <wp:inline distT="0" distB="0" distL="0" distR="0" wp14:anchorId="7A4BF77A" wp14:editId="5D0B5DB6">
            <wp:extent cx="5429107" cy="7245626"/>
            <wp:effectExtent l="0" t="0" r="635" b="0"/>
            <wp:docPr id="21472723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2319" name="Picture 1">
                      <a:extLst>
                        <a:ext uri="{C183D7F6-B498-43B3-948B-1728B52AA6E4}">
                          <adec:decorative xmlns:adec="http://schemas.microsoft.com/office/drawing/2017/decorative" val="1"/>
                        </a:ext>
                      </a:extLst>
                    </pic:cNvPr>
                    <pic:cNvPicPr/>
                  </pic:nvPicPr>
                  <pic:blipFill>
                    <a:blip r:embed="rId48"/>
                    <a:stretch>
                      <a:fillRect/>
                    </a:stretch>
                  </pic:blipFill>
                  <pic:spPr>
                    <a:xfrm>
                      <a:off x="0" y="0"/>
                      <a:ext cx="5449131" cy="7272350"/>
                    </a:xfrm>
                    <a:prstGeom prst="rect">
                      <a:avLst/>
                    </a:prstGeom>
                  </pic:spPr>
                </pic:pic>
              </a:graphicData>
            </a:graphic>
          </wp:inline>
        </w:drawing>
      </w:r>
    </w:p>
    <w:p w14:paraId="734D32C6" w14:textId="4B6E5E2E" w:rsidR="000603FE" w:rsidRPr="00664C44" w:rsidRDefault="000603FE" w:rsidP="00991203">
      <w:pPr>
        <w:autoSpaceDE w:val="0"/>
        <w:autoSpaceDN w:val="0"/>
        <w:adjustRightInd w:val="0"/>
        <w:rPr>
          <w:b/>
          <w:color w:val="auto"/>
          <w:lang w:val="en-US" w:eastAsia="en-US"/>
        </w:rPr>
      </w:pPr>
    </w:p>
    <w:p w14:paraId="73A1C45F" w14:textId="77777777" w:rsidR="000603FE" w:rsidRPr="00664C44" w:rsidRDefault="000603FE" w:rsidP="00991203">
      <w:pPr>
        <w:autoSpaceDE w:val="0"/>
        <w:autoSpaceDN w:val="0"/>
        <w:adjustRightInd w:val="0"/>
        <w:rPr>
          <w:b/>
          <w:color w:val="auto"/>
          <w:lang w:val="en-US" w:eastAsia="en-US"/>
        </w:rPr>
      </w:pPr>
    </w:p>
    <w:p w14:paraId="1FF766D3" w14:textId="77777777" w:rsidR="000603FE" w:rsidRPr="00664C44" w:rsidRDefault="000603FE" w:rsidP="00991203">
      <w:pPr>
        <w:autoSpaceDE w:val="0"/>
        <w:autoSpaceDN w:val="0"/>
        <w:adjustRightInd w:val="0"/>
        <w:rPr>
          <w:b/>
          <w:color w:val="auto"/>
          <w:lang w:val="en-US" w:eastAsia="en-US"/>
        </w:rPr>
      </w:pPr>
    </w:p>
    <w:p w14:paraId="71307F4C" w14:textId="77777777" w:rsidR="000603FE" w:rsidRPr="00664C44" w:rsidRDefault="000603FE" w:rsidP="00991203">
      <w:pPr>
        <w:autoSpaceDE w:val="0"/>
        <w:autoSpaceDN w:val="0"/>
        <w:adjustRightInd w:val="0"/>
        <w:rPr>
          <w:b/>
          <w:color w:val="auto"/>
          <w:lang w:val="en-US" w:eastAsia="en-US"/>
        </w:rPr>
      </w:pPr>
    </w:p>
    <w:p w14:paraId="6C906DDC" w14:textId="77777777" w:rsidR="000603FE" w:rsidRPr="00664C44" w:rsidRDefault="000603FE" w:rsidP="00991203">
      <w:pPr>
        <w:autoSpaceDE w:val="0"/>
        <w:autoSpaceDN w:val="0"/>
        <w:adjustRightInd w:val="0"/>
        <w:rPr>
          <w:b/>
          <w:color w:val="auto"/>
          <w:lang w:val="en-US" w:eastAsia="en-US"/>
        </w:rPr>
      </w:pPr>
    </w:p>
    <w:p w14:paraId="7BD37672" w14:textId="77777777" w:rsidR="000603FE" w:rsidRPr="00664C44" w:rsidRDefault="000603FE" w:rsidP="00991203">
      <w:pPr>
        <w:autoSpaceDE w:val="0"/>
        <w:autoSpaceDN w:val="0"/>
        <w:adjustRightInd w:val="0"/>
        <w:rPr>
          <w:b/>
          <w:color w:val="auto"/>
          <w:lang w:val="en-US" w:eastAsia="en-US"/>
        </w:rPr>
      </w:pPr>
    </w:p>
    <w:p w14:paraId="7A73F869" w14:textId="77777777" w:rsidR="000603FE" w:rsidRPr="00664C44" w:rsidRDefault="000603FE" w:rsidP="00991203">
      <w:pPr>
        <w:autoSpaceDE w:val="0"/>
        <w:autoSpaceDN w:val="0"/>
        <w:adjustRightInd w:val="0"/>
        <w:rPr>
          <w:b/>
          <w:color w:val="auto"/>
          <w:lang w:val="en-US" w:eastAsia="en-US"/>
        </w:rPr>
      </w:pPr>
    </w:p>
    <w:p w14:paraId="4E0DBDDE" w14:textId="77777777" w:rsidR="000603FE" w:rsidRPr="00664C44" w:rsidRDefault="000603FE" w:rsidP="00991203">
      <w:pPr>
        <w:autoSpaceDE w:val="0"/>
        <w:autoSpaceDN w:val="0"/>
        <w:adjustRightInd w:val="0"/>
        <w:rPr>
          <w:b/>
          <w:color w:val="auto"/>
          <w:lang w:val="en-US" w:eastAsia="en-US"/>
        </w:rPr>
      </w:pPr>
    </w:p>
    <w:p w14:paraId="0039D2E1" w14:textId="77777777" w:rsidR="000603FE" w:rsidRPr="00664C44" w:rsidRDefault="000603FE" w:rsidP="00991203">
      <w:pPr>
        <w:autoSpaceDE w:val="0"/>
        <w:autoSpaceDN w:val="0"/>
        <w:adjustRightInd w:val="0"/>
        <w:rPr>
          <w:b/>
          <w:color w:val="auto"/>
          <w:lang w:val="en-US" w:eastAsia="en-US"/>
        </w:rPr>
      </w:pPr>
    </w:p>
    <w:p w14:paraId="455BC46D" w14:textId="77777777" w:rsidR="000603FE" w:rsidRPr="00664C44" w:rsidRDefault="000603FE" w:rsidP="00991203">
      <w:pPr>
        <w:autoSpaceDE w:val="0"/>
        <w:autoSpaceDN w:val="0"/>
        <w:adjustRightInd w:val="0"/>
        <w:rPr>
          <w:b/>
          <w:color w:val="auto"/>
          <w:lang w:val="en-US" w:eastAsia="en-US"/>
        </w:rPr>
      </w:pPr>
    </w:p>
    <w:p w14:paraId="6C8B5666" w14:textId="77777777" w:rsidR="000603FE" w:rsidRPr="00664C44" w:rsidRDefault="000603FE" w:rsidP="00991203">
      <w:pPr>
        <w:autoSpaceDE w:val="0"/>
        <w:autoSpaceDN w:val="0"/>
        <w:adjustRightInd w:val="0"/>
        <w:rPr>
          <w:b/>
          <w:color w:val="auto"/>
          <w:lang w:val="en-US" w:eastAsia="en-US"/>
        </w:rPr>
      </w:pPr>
    </w:p>
    <w:p w14:paraId="387E7640" w14:textId="77777777" w:rsidR="000603FE" w:rsidRPr="00664C44" w:rsidRDefault="000603FE" w:rsidP="00991203">
      <w:pPr>
        <w:autoSpaceDE w:val="0"/>
        <w:autoSpaceDN w:val="0"/>
        <w:adjustRightInd w:val="0"/>
        <w:rPr>
          <w:b/>
          <w:color w:val="auto"/>
          <w:lang w:val="en-US" w:eastAsia="en-US"/>
        </w:rPr>
      </w:pPr>
    </w:p>
    <w:p w14:paraId="668B3E01" w14:textId="77777777" w:rsidR="000603FE" w:rsidRPr="00664C44" w:rsidRDefault="000603FE" w:rsidP="00991203">
      <w:pPr>
        <w:autoSpaceDE w:val="0"/>
        <w:autoSpaceDN w:val="0"/>
        <w:adjustRightInd w:val="0"/>
        <w:rPr>
          <w:b/>
          <w:color w:val="auto"/>
          <w:lang w:val="en-US" w:eastAsia="en-US"/>
        </w:rPr>
      </w:pPr>
    </w:p>
    <w:p w14:paraId="06D69484" w14:textId="77777777" w:rsidR="000603FE" w:rsidRPr="00664C44" w:rsidRDefault="000603FE" w:rsidP="00991203">
      <w:pPr>
        <w:autoSpaceDE w:val="0"/>
        <w:autoSpaceDN w:val="0"/>
        <w:adjustRightInd w:val="0"/>
        <w:rPr>
          <w:b/>
          <w:color w:val="auto"/>
          <w:lang w:val="en-US" w:eastAsia="en-US"/>
        </w:rPr>
      </w:pPr>
    </w:p>
    <w:p w14:paraId="710C51DC" w14:textId="77777777" w:rsidR="000603FE" w:rsidRPr="00664C44" w:rsidRDefault="000603FE" w:rsidP="00991203">
      <w:pPr>
        <w:autoSpaceDE w:val="0"/>
        <w:autoSpaceDN w:val="0"/>
        <w:adjustRightInd w:val="0"/>
        <w:rPr>
          <w:b/>
          <w:color w:val="auto"/>
          <w:lang w:val="en-US" w:eastAsia="en-US"/>
        </w:rPr>
      </w:pPr>
    </w:p>
    <w:p w14:paraId="00AD50D3" w14:textId="77777777" w:rsidR="000603FE" w:rsidRPr="00664C44" w:rsidRDefault="000603FE" w:rsidP="00991203">
      <w:pPr>
        <w:autoSpaceDE w:val="0"/>
        <w:autoSpaceDN w:val="0"/>
        <w:adjustRightInd w:val="0"/>
        <w:rPr>
          <w:b/>
          <w:color w:val="auto"/>
          <w:lang w:val="en-US" w:eastAsia="en-US"/>
        </w:rPr>
      </w:pPr>
    </w:p>
    <w:p w14:paraId="14025159" w14:textId="77777777" w:rsidR="000603FE" w:rsidRPr="00664C44" w:rsidRDefault="000603FE" w:rsidP="00991203">
      <w:pPr>
        <w:autoSpaceDE w:val="0"/>
        <w:autoSpaceDN w:val="0"/>
        <w:adjustRightInd w:val="0"/>
        <w:rPr>
          <w:b/>
          <w:color w:val="auto"/>
          <w:lang w:val="en-US" w:eastAsia="en-US"/>
        </w:rPr>
      </w:pPr>
    </w:p>
    <w:p w14:paraId="37F77AA2" w14:textId="77777777" w:rsidR="000603FE" w:rsidRPr="00664C44" w:rsidRDefault="000603FE" w:rsidP="00991203">
      <w:pPr>
        <w:autoSpaceDE w:val="0"/>
        <w:autoSpaceDN w:val="0"/>
        <w:adjustRightInd w:val="0"/>
        <w:rPr>
          <w:b/>
          <w:color w:val="auto"/>
          <w:lang w:val="en-US" w:eastAsia="en-US"/>
        </w:rPr>
      </w:pPr>
    </w:p>
    <w:p w14:paraId="2C2859C7" w14:textId="77777777" w:rsidR="000603FE" w:rsidRPr="00664C44" w:rsidRDefault="000603FE" w:rsidP="00991203">
      <w:pPr>
        <w:autoSpaceDE w:val="0"/>
        <w:autoSpaceDN w:val="0"/>
        <w:adjustRightInd w:val="0"/>
        <w:rPr>
          <w:b/>
          <w:color w:val="auto"/>
          <w:lang w:val="en-US" w:eastAsia="en-US"/>
        </w:rPr>
      </w:pPr>
    </w:p>
    <w:p w14:paraId="2308FD03" w14:textId="77777777" w:rsidR="000603FE" w:rsidRPr="00664C44" w:rsidRDefault="000603FE" w:rsidP="00991203">
      <w:pPr>
        <w:autoSpaceDE w:val="0"/>
        <w:autoSpaceDN w:val="0"/>
        <w:adjustRightInd w:val="0"/>
        <w:rPr>
          <w:b/>
          <w:color w:val="auto"/>
          <w:lang w:val="en-US" w:eastAsia="en-US"/>
        </w:rPr>
      </w:pPr>
    </w:p>
    <w:p w14:paraId="2ADF2E23" w14:textId="77777777" w:rsidR="000603FE" w:rsidRPr="00664C44" w:rsidRDefault="000603FE" w:rsidP="00991203">
      <w:pPr>
        <w:autoSpaceDE w:val="0"/>
        <w:autoSpaceDN w:val="0"/>
        <w:adjustRightInd w:val="0"/>
        <w:rPr>
          <w:b/>
          <w:color w:val="auto"/>
          <w:lang w:val="en-US" w:eastAsia="en-US"/>
        </w:rPr>
      </w:pPr>
    </w:p>
    <w:p w14:paraId="4EF9CA95" w14:textId="77777777" w:rsidR="000603FE" w:rsidRPr="00664C44" w:rsidRDefault="000603FE" w:rsidP="00991203">
      <w:pPr>
        <w:autoSpaceDE w:val="0"/>
        <w:autoSpaceDN w:val="0"/>
        <w:adjustRightInd w:val="0"/>
        <w:rPr>
          <w:b/>
          <w:color w:val="auto"/>
          <w:lang w:val="en-US" w:eastAsia="en-US"/>
        </w:rPr>
      </w:pPr>
    </w:p>
    <w:p w14:paraId="5DF75B69" w14:textId="1D990335" w:rsidR="00116E36" w:rsidRDefault="00116E36" w:rsidP="005E2907">
      <w:pPr>
        <w:autoSpaceDE w:val="0"/>
        <w:autoSpaceDN w:val="0"/>
        <w:adjustRightInd w:val="0"/>
        <w:rPr>
          <w:b/>
          <w:color w:val="auto"/>
          <w:lang w:val="en-US" w:eastAsia="en-US"/>
        </w:rPr>
      </w:pPr>
    </w:p>
    <w:p w14:paraId="7582ADC6" w14:textId="77777777" w:rsidR="005E2907" w:rsidRDefault="005E2907" w:rsidP="005E2907">
      <w:pPr>
        <w:autoSpaceDE w:val="0"/>
        <w:autoSpaceDN w:val="0"/>
        <w:adjustRightInd w:val="0"/>
        <w:rPr>
          <w:b/>
          <w:color w:val="auto"/>
          <w:lang w:val="en-US" w:eastAsia="en-US"/>
        </w:rPr>
      </w:pPr>
    </w:p>
    <w:bookmarkEnd w:id="0"/>
    <w:p w14:paraId="13942EB4" w14:textId="77777777" w:rsidR="000603FE" w:rsidRPr="00664C44" w:rsidRDefault="000603FE" w:rsidP="00991203">
      <w:pPr>
        <w:autoSpaceDE w:val="0"/>
        <w:autoSpaceDN w:val="0"/>
        <w:adjustRightInd w:val="0"/>
        <w:rPr>
          <w:color w:val="auto"/>
        </w:rPr>
      </w:pPr>
    </w:p>
    <w:sectPr w:rsidR="000603FE" w:rsidRPr="00664C44" w:rsidSect="002073A2">
      <w:pgSz w:w="11906" w:h="16838"/>
      <w:pgMar w:top="993" w:right="1558" w:bottom="1985"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4C9DC9" w14:textId="77777777" w:rsidR="0005202E" w:rsidRDefault="0005202E">
      <w:r>
        <w:separator/>
      </w:r>
    </w:p>
  </w:endnote>
  <w:endnote w:type="continuationSeparator" w:id="0">
    <w:p w14:paraId="521F7EC3" w14:textId="77777777" w:rsidR="0005202E" w:rsidRDefault="00052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KGNQSD+HelveticaLTStd-Light">
    <w:altName w:val="Calibri"/>
    <w:panose1 w:val="00000000000000000000"/>
    <w:charset w:val="00"/>
    <w:family w:val="swiss"/>
    <w:notTrueType/>
    <w:pitch w:val="default"/>
    <w:sig w:usb0="00000003" w:usb1="00000000" w:usb2="00000000" w:usb3="00000000" w:csb0="00000001" w:csb1="00000000"/>
  </w:font>
  <w:font w:name="EHFGKM+HelveticaNeue">
    <w:altName w:val="Calibri"/>
    <w:panose1 w:val="00000000000000000000"/>
    <w:charset w:val="00"/>
    <w:family w:val="swiss"/>
    <w:notTrueType/>
    <w:pitch w:val="default"/>
    <w:sig w:usb0="00000003" w:usb1="00000000" w:usb2="00000000" w:usb3="00000000" w:csb0="00000001" w:csb1="00000000"/>
  </w:font>
  <w:font w:name="MetaNormal-Roman">
    <w:altName w:val="Cambria"/>
    <w:panose1 w:val="00000000000000000000"/>
    <w:charset w:val="00"/>
    <w:family w:val="roman"/>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ITCGaramondStd-Lt">
    <w:panose1 w:val="00000000000000000000"/>
    <w:charset w:val="4D"/>
    <w:family w:val="auto"/>
    <w:notTrueType/>
    <w:pitch w:val="default"/>
    <w:sig w:usb0="00000003" w:usb1="00000000" w:usb2="00000000" w:usb3="00000000" w:csb0="00000001" w:csb1="00000000"/>
  </w:font>
  <w:font w:name="Times-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MT">
    <w:altName w:val="MS Gothic"/>
    <w:panose1 w:val="00000000000000000000"/>
    <w:charset w:val="0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36FB2" w14:textId="33EA5483" w:rsidR="008236F9" w:rsidRDefault="008236F9">
    <w:pPr>
      <w:pStyle w:val="Footer"/>
      <w:jc w:val="right"/>
      <w:rPr>
        <w:sz w:val="16"/>
        <w:szCs w:val="16"/>
      </w:rPr>
    </w:pPr>
    <w:r>
      <w:rPr>
        <w:sz w:val="16"/>
        <w:szCs w:val="16"/>
      </w:rPr>
      <w:t xml:space="preserve">Strategic Flood Risk Assessment, Level 1 </w:t>
    </w:r>
    <w:r w:rsidR="00C302D6">
      <w:rPr>
        <w:sz w:val="16"/>
        <w:szCs w:val="16"/>
      </w:rPr>
      <w:t xml:space="preserve">– </w:t>
    </w:r>
    <w:proofErr w:type="gramStart"/>
    <w:r w:rsidR="00B8356C">
      <w:rPr>
        <w:sz w:val="16"/>
        <w:szCs w:val="16"/>
      </w:rPr>
      <w:t xml:space="preserve">November </w:t>
    </w:r>
    <w:r w:rsidR="00E20FA8">
      <w:rPr>
        <w:sz w:val="16"/>
        <w:szCs w:val="16"/>
      </w:rPr>
      <w:t xml:space="preserve"> </w:t>
    </w:r>
    <w:r w:rsidR="00C302D6">
      <w:rPr>
        <w:sz w:val="16"/>
        <w:szCs w:val="16"/>
      </w:rPr>
      <w:t>2023</w:t>
    </w:r>
    <w:proofErr w:type="gramEnd"/>
  </w:p>
  <w:p w14:paraId="1E70F2D5" w14:textId="77777777" w:rsidR="008236F9" w:rsidRDefault="008236F9">
    <w:pPr>
      <w:pStyle w:val="Footer"/>
      <w:jc w:val="center"/>
      <w:rPr>
        <w:sz w:val="20"/>
        <w:szCs w:val="20"/>
      </w:rPr>
    </w:pPr>
  </w:p>
  <w:p w14:paraId="6E208FD2" w14:textId="77777777" w:rsidR="008236F9" w:rsidRDefault="008236F9">
    <w:pPr>
      <w:pStyle w:val="Footer"/>
      <w:jc w:val="center"/>
      <w:rPr>
        <w:sz w:val="20"/>
        <w:szCs w:val="20"/>
      </w:rPr>
    </w:pPr>
    <w:r>
      <w:rPr>
        <w:rStyle w:val="PageNumber"/>
        <w:sz w:val="20"/>
        <w:szCs w:val="20"/>
      </w:rPr>
      <w:fldChar w:fldCharType="begin"/>
    </w:r>
    <w:r>
      <w:rPr>
        <w:rStyle w:val="PageNumber"/>
        <w:sz w:val="20"/>
        <w:szCs w:val="20"/>
      </w:rPr>
      <w:instrText xml:space="preserve"> PAGE </w:instrText>
    </w:r>
    <w:r>
      <w:rPr>
        <w:rStyle w:val="PageNumber"/>
        <w:sz w:val="20"/>
        <w:szCs w:val="20"/>
      </w:rPr>
      <w:fldChar w:fldCharType="separate"/>
    </w:r>
    <w:r w:rsidR="00955A1E">
      <w:rPr>
        <w:rStyle w:val="PageNumber"/>
        <w:noProof/>
        <w:sz w:val="20"/>
        <w:szCs w:val="20"/>
      </w:rPr>
      <w:t>139</w:t>
    </w:r>
    <w:r>
      <w:rPr>
        <w:rStyle w:val="PageNumbe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48CAE4" w14:textId="77777777" w:rsidR="0005202E" w:rsidRDefault="0005202E">
      <w:r>
        <w:separator/>
      </w:r>
    </w:p>
  </w:footnote>
  <w:footnote w:type="continuationSeparator" w:id="0">
    <w:p w14:paraId="2A0DA2F9" w14:textId="77777777" w:rsidR="0005202E" w:rsidRDefault="000520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E39F4" w14:textId="77777777" w:rsidR="008236F9" w:rsidRDefault="008236F9">
    <w:pPr>
      <w:pStyle w:val="Header"/>
      <w:tabs>
        <w:tab w:val="clear" w:pos="8306"/>
        <w:tab w:val="right" w:pos="8280"/>
      </w:tabs>
      <w:ind w:right="26"/>
      <w:jc w:val="right"/>
    </w:pPr>
    <w:r>
      <w:rPr>
        <w:sz w:val="16"/>
        <w:szCs w:val="16"/>
      </w:rP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97D83"/>
    <w:multiLevelType w:val="hybridMultilevel"/>
    <w:tmpl w:val="DADCED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D97253"/>
    <w:multiLevelType w:val="hybridMultilevel"/>
    <w:tmpl w:val="5E3213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06256E22"/>
    <w:multiLevelType w:val="hybridMultilevel"/>
    <w:tmpl w:val="42BEEC06"/>
    <w:lvl w:ilvl="0" w:tplc="56BCFF34">
      <w:start w:val="1"/>
      <w:numFmt w:val="bullet"/>
      <w:lvlText w:val=""/>
      <w:lvlJc w:val="left"/>
      <w:pPr>
        <w:tabs>
          <w:tab w:val="num" w:pos="1400"/>
        </w:tabs>
        <w:ind w:left="1400" w:hanging="340"/>
      </w:pPr>
      <w:rPr>
        <w:rFonts w:ascii="Symbol" w:hAnsi="Symbol" w:hint="default"/>
        <w:color w:val="auto"/>
        <w:sz w:val="16"/>
      </w:rPr>
    </w:lvl>
    <w:lvl w:ilvl="1" w:tplc="A904765C">
      <w:start w:val="1"/>
      <w:numFmt w:val="bullet"/>
      <w:lvlText w:val=""/>
      <w:lvlJc w:val="left"/>
      <w:pPr>
        <w:tabs>
          <w:tab w:val="num" w:pos="2480"/>
        </w:tabs>
        <w:ind w:left="2480" w:hanging="340"/>
      </w:pPr>
      <w:rPr>
        <w:rFonts w:ascii="Symbol" w:hAnsi="Symbol" w:hint="default"/>
        <w:color w:val="auto"/>
        <w:sz w:val="16"/>
      </w:rPr>
    </w:lvl>
    <w:lvl w:ilvl="2" w:tplc="08090005" w:tentative="1">
      <w:start w:val="1"/>
      <w:numFmt w:val="bullet"/>
      <w:lvlText w:val=""/>
      <w:lvlJc w:val="left"/>
      <w:pPr>
        <w:tabs>
          <w:tab w:val="num" w:pos="3220"/>
        </w:tabs>
        <w:ind w:left="3220" w:hanging="360"/>
      </w:pPr>
      <w:rPr>
        <w:rFonts w:ascii="Wingdings" w:hAnsi="Wingdings" w:hint="default"/>
      </w:rPr>
    </w:lvl>
    <w:lvl w:ilvl="3" w:tplc="08090001" w:tentative="1">
      <w:start w:val="1"/>
      <w:numFmt w:val="bullet"/>
      <w:lvlText w:val=""/>
      <w:lvlJc w:val="left"/>
      <w:pPr>
        <w:tabs>
          <w:tab w:val="num" w:pos="3940"/>
        </w:tabs>
        <w:ind w:left="3940" w:hanging="360"/>
      </w:pPr>
      <w:rPr>
        <w:rFonts w:ascii="Symbol" w:hAnsi="Symbol" w:hint="default"/>
      </w:rPr>
    </w:lvl>
    <w:lvl w:ilvl="4" w:tplc="08090003" w:tentative="1">
      <w:start w:val="1"/>
      <w:numFmt w:val="bullet"/>
      <w:lvlText w:val="o"/>
      <w:lvlJc w:val="left"/>
      <w:pPr>
        <w:tabs>
          <w:tab w:val="num" w:pos="4660"/>
        </w:tabs>
        <w:ind w:left="4660" w:hanging="360"/>
      </w:pPr>
      <w:rPr>
        <w:rFonts w:ascii="Courier New" w:hAnsi="Courier New" w:cs="Courier New" w:hint="default"/>
      </w:rPr>
    </w:lvl>
    <w:lvl w:ilvl="5" w:tplc="08090005" w:tentative="1">
      <w:start w:val="1"/>
      <w:numFmt w:val="bullet"/>
      <w:lvlText w:val=""/>
      <w:lvlJc w:val="left"/>
      <w:pPr>
        <w:tabs>
          <w:tab w:val="num" w:pos="5380"/>
        </w:tabs>
        <w:ind w:left="5380" w:hanging="360"/>
      </w:pPr>
      <w:rPr>
        <w:rFonts w:ascii="Wingdings" w:hAnsi="Wingdings" w:hint="default"/>
      </w:rPr>
    </w:lvl>
    <w:lvl w:ilvl="6" w:tplc="08090001" w:tentative="1">
      <w:start w:val="1"/>
      <w:numFmt w:val="bullet"/>
      <w:lvlText w:val=""/>
      <w:lvlJc w:val="left"/>
      <w:pPr>
        <w:tabs>
          <w:tab w:val="num" w:pos="6100"/>
        </w:tabs>
        <w:ind w:left="6100" w:hanging="360"/>
      </w:pPr>
      <w:rPr>
        <w:rFonts w:ascii="Symbol" w:hAnsi="Symbol" w:hint="default"/>
      </w:rPr>
    </w:lvl>
    <w:lvl w:ilvl="7" w:tplc="08090003" w:tentative="1">
      <w:start w:val="1"/>
      <w:numFmt w:val="bullet"/>
      <w:lvlText w:val="o"/>
      <w:lvlJc w:val="left"/>
      <w:pPr>
        <w:tabs>
          <w:tab w:val="num" w:pos="6820"/>
        </w:tabs>
        <w:ind w:left="6820" w:hanging="360"/>
      </w:pPr>
      <w:rPr>
        <w:rFonts w:ascii="Courier New" w:hAnsi="Courier New" w:cs="Courier New" w:hint="default"/>
      </w:rPr>
    </w:lvl>
    <w:lvl w:ilvl="8" w:tplc="08090005" w:tentative="1">
      <w:start w:val="1"/>
      <w:numFmt w:val="bullet"/>
      <w:lvlText w:val=""/>
      <w:lvlJc w:val="left"/>
      <w:pPr>
        <w:tabs>
          <w:tab w:val="num" w:pos="7540"/>
        </w:tabs>
        <w:ind w:left="7540" w:hanging="360"/>
      </w:pPr>
      <w:rPr>
        <w:rFonts w:ascii="Wingdings" w:hAnsi="Wingdings" w:hint="default"/>
      </w:rPr>
    </w:lvl>
  </w:abstractNum>
  <w:abstractNum w:abstractNumId="3" w15:restartNumberingAfterBreak="0">
    <w:nsid w:val="0A9C3EDC"/>
    <w:multiLevelType w:val="hybridMultilevel"/>
    <w:tmpl w:val="89AADC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BA1567A"/>
    <w:multiLevelType w:val="hybridMultilevel"/>
    <w:tmpl w:val="D00AB082"/>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E590D8B"/>
    <w:multiLevelType w:val="hybridMultilevel"/>
    <w:tmpl w:val="B8565CC4"/>
    <w:lvl w:ilvl="0" w:tplc="047C4136">
      <w:start w:val="1"/>
      <w:numFmt w:val="bullet"/>
      <w:lvlText w:val=""/>
      <w:lvlJc w:val="left"/>
      <w:pPr>
        <w:tabs>
          <w:tab w:val="num" w:pos="1020"/>
        </w:tabs>
        <w:ind w:left="1020" w:hanging="340"/>
      </w:pPr>
      <w:rPr>
        <w:rFonts w:ascii="Symbol" w:hAnsi="Symbol" w:hint="default"/>
        <w:color w:val="auto"/>
        <w:sz w:val="16"/>
      </w:rPr>
    </w:lvl>
    <w:lvl w:ilvl="1" w:tplc="FFFFFFFF" w:tentative="1">
      <w:start w:val="1"/>
      <w:numFmt w:val="bullet"/>
      <w:lvlText w:val="o"/>
      <w:lvlJc w:val="left"/>
      <w:pPr>
        <w:tabs>
          <w:tab w:val="num" w:pos="1865"/>
        </w:tabs>
        <w:ind w:left="1865" w:hanging="360"/>
      </w:pPr>
      <w:rPr>
        <w:rFonts w:ascii="Courier New" w:hAnsi="Courier New" w:cs="Courier New" w:hint="default"/>
      </w:rPr>
    </w:lvl>
    <w:lvl w:ilvl="2" w:tplc="FFFFFFFF" w:tentative="1">
      <w:start w:val="1"/>
      <w:numFmt w:val="bullet"/>
      <w:lvlText w:val=""/>
      <w:lvlJc w:val="left"/>
      <w:pPr>
        <w:tabs>
          <w:tab w:val="num" w:pos="2585"/>
        </w:tabs>
        <w:ind w:left="2585" w:hanging="360"/>
      </w:pPr>
      <w:rPr>
        <w:rFonts w:ascii="Wingdings" w:hAnsi="Wingdings" w:hint="default"/>
      </w:rPr>
    </w:lvl>
    <w:lvl w:ilvl="3" w:tplc="FFFFFFFF" w:tentative="1">
      <w:start w:val="1"/>
      <w:numFmt w:val="bullet"/>
      <w:lvlText w:val=""/>
      <w:lvlJc w:val="left"/>
      <w:pPr>
        <w:tabs>
          <w:tab w:val="num" w:pos="3305"/>
        </w:tabs>
        <w:ind w:left="3305" w:hanging="360"/>
      </w:pPr>
      <w:rPr>
        <w:rFonts w:ascii="Symbol" w:hAnsi="Symbol" w:hint="default"/>
      </w:rPr>
    </w:lvl>
    <w:lvl w:ilvl="4" w:tplc="FFFFFFFF" w:tentative="1">
      <w:start w:val="1"/>
      <w:numFmt w:val="bullet"/>
      <w:lvlText w:val="o"/>
      <w:lvlJc w:val="left"/>
      <w:pPr>
        <w:tabs>
          <w:tab w:val="num" w:pos="4025"/>
        </w:tabs>
        <w:ind w:left="4025" w:hanging="360"/>
      </w:pPr>
      <w:rPr>
        <w:rFonts w:ascii="Courier New" w:hAnsi="Courier New" w:cs="Courier New" w:hint="default"/>
      </w:rPr>
    </w:lvl>
    <w:lvl w:ilvl="5" w:tplc="FFFFFFFF" w:tentative="1">
      <w:start w:val="1"/>
      <w:numFmt w:val="bullet"/>
      <w:lvlText w:val=""/>
      <w:lvlJc w:val="left"/>
      <w:pPr>
        <w:tabs>
          <w:tab w:val="num" w:pos="4745"/>
        </w:tabs>
        <w:ind w:left="4745" w:hanging="360"/>
      </w:pPr>
      <w:rPr>
        <w:rFonts w:ascii="Wingdings" w:hAnsi="Wingdings" w:hint="default"/>
      </w:rPr>
    </w:lvl>
    <w:lvl w:ilvl="6" w:tplc="FFFFFFFF" w:tentative="1">
      <w:start w:val="1"/>
      <w:numFmt w:val="bullet"/>
      <w:lvlText w:val=""/>
      <w:lvlJc w:val="left"/>
      <w:pPr>
        <w:tabs>
          <w:tab w:val="num" w:pos="5465"/>
        </w:tabs>
        <w:ind w:left="5465" w:hanging="360"/>
      </w:pPr>
      <w:rPr>
        <w:rFonts w:ascii="Symbol" w:hAnsi="Symbol" w:hint="default"/>
      </w:rPr>
    </w:lvl>
    <w:lvl w:ilvl="7" w:tplc="FFFFFFFF" w:tentative="1">
      <w:start w:val="1"/>
      <w:numFmt w:val="bullet"/>
      <w:lvlText w:val="o"/>
      <w:lvlJc w:val="left"/>
      <w:pPr>
        <w:tabs>
          <w:tab w:val="num" w:pos="6185"/>
        </w:tabs>
        <w:ind w:left="6185" w:hanging="360"/>
      </w:pPr>
      <w:rPr>
        <w:rFonts w:ascii="Courier New" w:hAnsi="Courier New" w:cs="Courier New" w:hint="default"/>
      </w:rPr>
    </w:lvl>
    <w:lvl w:ilvl="8" w:tplc="FFFFFFFF" w:tentative="1">
      <w:start w:val="1"/>
      <w:numFmt w:val="bullet"/>
      <w:lvlText w:val=""/>
      <w:lvlJc w:val="left"/>
      <w:pPr>
        <w:tabs>
          <w:tab w:val="num" w:pos="6905"/>
        </w:tabs>
        <w:ind w:left="6905" w:hanging="360"/>
      </w:pPr>
      <w:rPr>
        <w:rFonts w:ascii="Wingdings" w:hAnsi="Wingdings" w:hint="default"/>
      </w:rPr>
    </w:lvl>
  </w:abstractNum>
  <w:abstractNum w:abstractNumId="6" w15:restartNumberingAfterBreak="0">
    <w:nsid w:val="0F042C22"/>
    <w:multiLevelType w:val="hybridMultilevel"/>
    <w:tmpl w:val="AA8C5AD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9E5AEB"/>
    <w:multiLevelType w:val="hybridMultilevel"/>
    <w:tmpl w:val="1C84701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CC28A2"/>
    <w:multiLevelType w:val="hybridMultilevel"/>
    <w:tmpl w:val="15A0F1AA"/>
    <w:lvl w:ilvl="0" w:tplc="D21CF864">
      <w:start w:val="1"/>
      <w:numFmt w:val="bullet"/>
      <w:lvlText w:val=""/>
      <w:lvlJc w:val="left"/>
      <w:pPr>
        <w:tabs>
          <w:tab w:val="num" w:pos="1400"/>
        </w:tabs>
        <w:ind w:left="1400" w:hanging="340"/>
      </w:pPr>
      <w:rPr>
        <w:rFonts w:ascii="Symbol" w:hAnsi="Symbol" w:hint="default"/>
        <w:color w:val="auto"/>
        <w:sz w:val="20"/>
      </w:rPr>
    </w:lvl>
    <w:lvl w:ilvl="1" w:tplc="FFFFFFFF" w:tentative="1">
      <w:start w:val="1"/>
      <w:numFmt w:val="bullet"/>
      <w:lvlText w:val="o"/>
      <w:lvlJc w:val="left"/>
      <w:pPr>
        <w:tabs>
          <w:tab w:val="num" w:pos="2245"/>
        </w:tabs>
        <w:ind w:left="2245" w:hanging="360"/>
      </w:pPr>
      <w:rPr>
        <w:rFonts w:ascii="Courier New" w:hAnsi="Courier New" w:cs="Courier New" w:hint="default"/>
      </w:rPr>
    </w:lvl>
    <w:lvl w:ilvl="2" w:tplc="FFFFFFFF" w:tentative="1">
      <w:start w:val="1"/>
      <w:numFmt w:val="bullet"/>
      <w:lvlText w:val=""/>
      <w:lvlJc w:val="left"/>
      <w:pPr>
        <w:tabs>
          <w:tab w:val="num" w:pos="2965"/>
        </w:tabs>
        <w:ind w:left="2965" w:hanging="360"/>
      </w:pPr>
      <w:rPr>
        <w:rFonts w:ascii="Wingdings" w:hAnsi="Wingdings" w:hint="default"/>
      </w:rPr>
    </w:lvl>
    <w:lvl w:ilvl="3" w:tplc="FFFFFFFF" w:tentative="1">
      <w:start w:val="1"/>
      <w:numFmt w:val="bullet"/>
      <w:lvlText w:val=""/>
      <w:lvlJc w:val="left"/>
      <w:pPr>
        <w:tabs>
          <w:tab w:val="num" w:pos="3685"/>
        </w:tabs>
        <w:ind w:left="3685" w:hanging="360"/>
      </w:pPr>
      <w:rPr>
        <w:rFonts w:ascii="Symbol" w:hAnsi="Symbol" w:hint="default"/>
      </w:rPr>
    </w:lvl>
    <w:lvl w:ilvl="4" w:tplc="FFFFFFFF" w:tentative="1">
      <w:start w:val="1"/>
      <w:numFmt w:val="bullet"/>
      <w:lvlText w:val="o"/>
      <w:lvlJc w:val="left"/>
      <w:pPr>
        <w:tabs>
          <w:tab w:val="num" w:pos="4405"/>
        </w:tabs>
        <w:ind w:left="4405" w:hanging="360"/>
      </w:pPr>
      <w:rPr>
        <w:rFonts w:ascii="Courier New" w:hAnsi="Courier New" w:cs="Courier New" w:hint="default"/>
      </w:rPr>
    </w:lvl>
    <w:lvl w:ilvl="5" w:tplc="FFFFFFFF" w:tentative="1">
      <w:start w:val="1"/>
      <w:numFmt w:val="bullet"/>
      <w:lvlText w:val=""/>
      <w:lvlJc w:val="left"/>
      <w:pPr>
        <w:tabs>
          <w:tab w:val="num" w:pos="5125"/>
        </w:tabs>
        <w:ind w:left="5125" w:hanging="360"/>
      </w:pPr>
      <w:rPr>
        <w:rFonts w:ascii="Wingdings" w:hAnsi="Wingdings" w:hint="default"/>
      </w:rPr>
    </w:lvl>
    <w:lvl w:ilvl="6" w:tplc="FFFFFFFF" w:tentative="1">
      <w:start w:val="1"/>
      <w:numFmt w:val="bullet"/>
      <w:lvlText w:val=""/>
      <w:lvlJc w:val="left"/>
      <w:pPr>
        <w:tabs>
          <w:tab w:val="num" w:pos="5845"/>
        </w:tabs>
        <w:ind w:left="5845" w:hanging="360"/>
      </w:pPr>
      <w:rPr>
        <w:rFonts w:ascii="Symbol" w:hAnsi="Symbol" w:hint="default"/>
      </w:rPr>
    </w:lvl>
    <w:lvl w:ilvl="7" w:tplc="FFFFFFFF" w:tentative="1">
      <w:start w:val="1"/>
      <w:numFmt w:val="bullet"/>
      <w:lvlText w:val="o"/>
      <w:lvlJc w:val="left"/>
      <w:pPr>
        <w:tabs>
          <w:tab w:val="num" w:pos="6565"/>
        </w:tabs>
        <w:ind w:left="6565" w:hanging="360"/>
      </w:pPr>
      <w:rPr>
        <w:rFonts w:ascii="Courier New" w:hAnsi="Courier New" w:cs="Courier New" w:hint="default"/>
      </w:rPr>
    </w:lvl>
    <w:lvl w:ilvl="8" w:tplc="FFFFFFFF" w:tentative="1">
      <w:start w:val="1"/>
      <w:numFmt w:val="bullet"/>
      <w:lvlText w:val=""/>
      <w:lvlJc w:val="left"/>
      <w:pPr>
        <w:tabs>
          <w:tab w:val="num" w:pos="7285"/>
        </w:tabs>
        <w:ind w:left="7285" w:hanging="360"/>
      </w:pPr>
      <w:rPr>
        <w:rFonts w:ascii="Wingdings" w:hAnsi="Wingdings" w:hint="default"/>
      </w:rPr>
    </w:lvl>
  </w:abstractNum>
  <w:abstractNum w:abstractNumId="9" w15:restartNumberingAfterBreak="0">
    <w:nsid w:val="141402F4"/>
    <w:multiLevelType w:val="hybridMultilevel"/>
    <w:tmpl w:val="DFC4E868"/>
    <w:lvl w:ilvl="0" w:tplc="B34CEA1C">
      <w:start w:val="1"/>
      <w:numFmt w:val="bullet"/>
      <w:lvlText w:val=""/>
      <w:lvlJc w:val="left"/>
      <w:pPr>
        <w:ind w:left="1800" w:hanging="360"/>
      </w:pPr>
      <w:rPr>
        <w:rFonts w:ascii="Symbol" w:hAnsi="Symbol" w:hint="default"/>
        <w:sz w:val="24"/>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160C7ACB"/>
    <w:multiLevelType w:val="hybridMultilevel"/>
    <w:tmpl w:val="308CC9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AC11CFA"/>
    <w:multiLevelType w:val="hybridMultilevel"/>
    <w:tmpl w:val="A97A2B7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B9C7025"/>
    <w:multiLevelType w:val="hybridMultilevel"/>
    <w:tmpl w:val="C8842816"/>
    <w:lvl w:ilvl="0" w:tplc="D21CF864">
      <w:start w:val="1"/>
      <w:numFmt w:val="bullet"/>
      <w:lvlText w:val=""/>
      <w:lvlJc w:val="left"/>
      <w:pPr>
        <w:tabs>
          <w:tab w:val="num" w:pos="360"/>
        </w:tabs>
        <w:ind w:left="340" w:hanging="34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071EAF"/>
    <w:multiLevelType w:val="hybridMultilevel"/>
    <w:tmpl w:val="C2DA9ECE"/>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266515C"/>
    <w:multiLevelType w:val="hybridMultilevel"/>
    <w:tmpl w:val="FD4AB486"/>
    <w:lvl w:ilvl="0" w:tplc="D21CF864">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302828"/>
    <w:multiLevelType w:val="hybridMultilevel"/>
    <w:tmpl w:val="7E0CEE72"/>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5B42F6B"/>
    <w:multiLevelType w:val="hybridMultilevel"/>
    <w:tmpl w:val="C08E7DE4"/>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1905"/>
        </w:tabs>
        <w:ind w:left="1905" w:hanging="360"/>
      </w:pPr>
      <w:rPr>
        <w:rFonts w:ascii="Courier New" w:hAnsi="Courier New" w:hint="default"/>
      </w:rPr>
    </w:lvl>
    <w:lvl w:ilvl="2" w:tplc="FFFFFFFF" w:tentative="1">
      <w:start w:val="1"/>
      <w:numFmt w:val="bullet"/>
      <w:lvlText w:val=""/>
      <w:lvlJc w:val="left"/>
      <w:pPr>
        <w:tabs>
          <w:tab w:val="num" w:pos="2625"/>
        </w:tabs>
        <w:ind w:left="2625" w:hanging="360"/>
      </w:pPr>
      <w:rPr>
        <w:rFonts w:ascii="Wingdings" w:hAnsi="Wingdings" w:hint="default"/>
      </w:rPr>
    </w:lvl>
    <w:lvl w:ilvl="3" w:tplc="FFFFFFFF" w:tentative="1">
      <w:start w:val="1"/>
      <w:numFmt w:val="bullet"/>
      <w:lvlText w:val=""/>
      <w:lvlJc w:val="left"/>
      <w:pPr>
        <w:tabs>
          <w:tab w:val="num" w:pos="3345"/>
        </w:tabs>
        <w:ind w:left="3345" w:hanging="360"/>
      </w:pPr>
      <w:rPr>
        <w:rFonts w:ascii="Symbol" w:hAnsi="Symbol" w:hint="default"/>
      </w:rPr>
    </w:lvl>
    <w:lvl w:ilvl="4" w:tplc="FFFFFFFF" w:tentative="1">
      <w:start w:val="1"/>
      <w:numFmt w:val="bullet"/>
      <w:lvlText w:val="o"/>
      <w:lvlJc w:val="left"/>
      <w:pPr>
        <w:tabs>
          <w:tab w:val="num" w:pos="4065"/>
        </w:tabs>
        <w:ind w:left="4065" w:hanging="360"/>
      </w:pPr>
      <w:rPr>
        <w:rFonts w:ascii="Courier New" w:hAnsi="Courier New" w:hint="default"/>
      </w:rPr>
    </w:lvl>
    <w:lvl w:ilvl="5" w:tplc="FFFFFFFF" w:tentative="1">
      <w:start w:val="1"/>
      <w:numFmt w:val="bullet"/>
      <w:lvlText w:val=""/>
      <w:lvlJc w:val="left"/>
      <w:pPr>
        <w:tabs>
          <w:tab w:val="num" w:pos="4785"/>
        </w:tabs>
        <w:ind w:left="4785" w:hanging="360"/>
      </w:pPr>
      <w:rPr>
        <w:rFonts w:ascii="Wingdings" w:hAnsi="Wingdings" w:hint="default"/>
      </w:rPr>
    </w:lvl>
    <w:lvl w:ilvl="6" w:tplc="FFFFFFFF" w:tentative="1">
      <w:start w:val="1"/>
      <w:numFmt w:val="bullet"/>
      <w:lvlText w:val=""/>
      <w:lvlJc w:val="left"/>
      <w:pPr>
        <w:tabs>
          <w:tab w:val="num" w:pos="5505"/>
        </w:tabs>
        <w:ind w:left="5505" w:hanging="360"/>
      </w:pPr>
      <w:rPr>
        <w:rFonts w:ascii="Symbol" w:hAnsi="Symbol" w:hint="default"/>
      </w:rPr>
    </w:lvl>
    <w:lvl w:ilvl="7" w:tplc="FFFFFFFF" w:tentative="1">
      <w:start w:val="1"/>
      <w:numFmt w:val="bullet"/>
      <w:lvlText w:val="o"/>
      <w:lvlJc w:val="left"/>
      <w:pPr>
        <w:tabs>
          <w:tab w:val="num" w:pos="6225"/>
        </w:tabs>
        <w:ind w:left="6225" w:hanging="360"/>
      </w:pPr>
      <w:rPr>
        <w:rFonts w:ascii="Courier New" w:hAnsi="Courier New" w:hint="default"/>
      </w:rPr>
    </w:lvl>
    <w:lvl w:ilvl="8" w:tplc="FFFFFFFF" w:tentative="1">
      <w:start w:val="1"/>
      <w:numFmt w:val="bullet"/>
      <w:lvlText w:val=""/>
      <w:lvlJc w:val="left"/>
      <w:pPr>
        <w:tabs>
          <w:tab w:val="num" w:pos="6945"/>
        </w:tabs>
        <w:ind w:left="6945" w:hanging="360"/>
      </w:pPr>
      <w:rPr>
        <w:rFonts w:ascii="Wingdings" w:hAnsi="Wingdings" w:hint="default"/>
      </w:rPr>
    </w:lvl>
  </w:abstractNum>
  <w:abstractNum w:abstractNumId="17" w15:restartNumberingAfterBreak="0">
    <w:nsid w:val="26166490"/>
    <w:multiLevelType w:val="hybridMultilevel"/>
    <w:tmpl w:val="AA46CA7A"/>
    <w:lvl w:ilvl="0" w:tplc="D21CF864">
      <w:start w:val="1"/>
      <w:numFmt w:val="bullet"/>
      <w:lvlText w:val=""/>
      <w:lvlJc w:val="left"/>
      <w:pPr>
        <w:tabs>
          <w:tab w:val="num" w:pos="595"/>
        </w:tabs>
        <w:ind w:left="595" w:hanging="340"/>
      </w:pPr>
      <w:rPr>
        <w:rFonts w:ascii="Symbol" w:hAnsi="Symbol" w:hint="default"/>
        <w:color w:val="auto"/>
        <w:sz w:val="20"/>
      </w:rPr>
    </w:lvl>
    <w:lvl w:ilvl="1" w:tplc="FFFFFFFF" w:tentative="1">
      <w:start w:val="1"/>
      <w:numFmt w:val="bullet"/>
      <w:lvlText w:val="o"/>
      <w:lvlJc w:val="left"/>
      <w:pPr>
        <w:tabs>
          <w:tab w:val="num" w:pos="1695"/>
        </w:tabs>
        <w:ind w:left="1695" w:hanging="360"/>
      </w:pPr>
      <w:rPr>
        <w:rFonts w:ascii="Courier New" w:hAnsi="Courier New" w:cs="Courier New" w:hint="default"/>
      </w:rPr>
    </w:lvl>
    <w:lvl w:ilvl="2" w:tplc="FFFFFFFF" w:tentative="1">
      <w:start w:val="1"/>
      <w:numFmt w:val="bullet"/>
      <w:lvlText w:val=""/>
      <w:lvlJc w:val="left"/>
      <w:pPr>
        <w:tabs>
          <w:tab w:val="num" w:pos="2415"/>
        </w:tabs>
        <w:ind w:left="2415" w:hanging="360"/>
      </w:pPr>
      <w:rPr>
        <w:rFonts w:ascii="Wingdings" w:hAnsi="Wingdings" w:hint="default"/>
      </w:rPr>
    </w:lvl>
    <w:lvl w:ilvl="3" w:tplc="FFFFFFFF" w:tentative="1">
      <w:start w:val="1"/>
      <w:numFmt w:val="bullet"/>
      <w:lvlText w:val=""/>
      <w:lvlJc w:val="left"/>
      <w:pPr>
        <w:tabs>
          <w:tab w:val="num" w:pos="3135"/>
        </w:tabs>
        <w:ind w:left="3135" w:hanging="360"/>
      </w:pPr>
      <w:rPr>
        <w:rFonts w:ascii="Symbol" w:hAnsi="Symbol" w:hint="default"/>
      </w:rPr>
    </w:lvl>
    <w:lvl w:ilvl="4" w:tplc="FFFFFFFF" w:tentative="1">
      <w:start w:val="1"/>
      <w:numFmt w:val="bullet"/>
      <w:lvlText w:val="o"/>
      <w:lvlJc w:val="left"/>
      <w:pPr>
        <w:tabs>
          <w:tab w:val="num" w:pos="3855"/>
        </w:tabs>
        <w:ind w:left="3855" w:hanging="360"/>
      </w:pPr>
      <w:rPr>
        <w:rFonts w:ascii="Courier New" w:hAnsi="Courier New" w:cs="Courier New" w:hint="default"/>
      </w:rPr>
    </w:lvl>
    <w:lvl w:ilvl="5" w:tplc="FFFFFFFF" w:tentative="1">
      <w:start w:val="1"/>
      <w:numFmt w:val="bullet"/>
      <w:lvlText w:val=""/>
      <w:lvlJc w:val="left"/>
      <w:pPr>
        <w:tabs>
          <w:tab w:val="num" w:pos="4575"/>
        </w:tabs>
        <w:ind w:left="4575" w:hanging="360"/>
      </w:pPr>
      <w:rPr>
        <w:rFonts w:ascii="Wingdings" w:hAnsi="Wingdings" w:hint="default"/>
      </w:rPr>
    </w:lvl>
    <w:lvl w:ilvl="6" w:tplc="FFFFFFFF" w:tentative="1">
      <w:start w:val="1"/>
      <w:numFmt w:val="bullet"/>
      <w:lvlText w:val=""/>
      <w:lvlJc w:val="left"/>
      <w:pPr>
        <w:tabs>
          <w:tab w:val="num" w:pos="5295"/>
        </w:tabs>
        <w:ind w:left="5295" w:hanging="360"/>
      </w:pPr>
      <w:rPr>
        <w:rFonts w:ascii="Symbol" w:hAnsi="Symbol" w:hint="default"/>
      </w:rPr>
    </w:lvl>
    <w:lvl w:ilvl="7" w:tplc="FFFFFFFF" w:tentative="1">
      <w:start w:val="1"/>
      <w:numFmt w:val="bullet"/>
      <w:lvlText w:val="o"/>
      <w:lvlJc w:val="left"/>
      <w:pPr>
        <w:tabs>
          <w:tab w:val="num" w:pos="6015"/>
        </w:tabs>
        <w:ind w:left="6015" w:hanging="360"/>
      </w:pPr>
      <w:rPr>
        <w:rFonts w:ascii="Courier New" w:hAnsi="Courier New" w:cs="Courier New" w:hint="default"/>
      </w:rPr>
    </w:lvl>
    <w:lvl w:ilvl="8" w:tplc="FFFFFFFF" w:tentative="1">
      <w:start w:val="1"/>
      <w:numFmt w:val="bullet"/>
      <w:lvlText w:val=""/>
      <w:lvlJc w:val="left"/>
      <w:pPr>
        <w:tabs>
          <w:tab w:val="num" w:pos="6735"/>
        </w:tabs>
        <w:ind w:left="6735" w:hanging="360"/>
      </w:pPr>
      <w:rPr>
        <w:rFonts w:ascii="Wingdings" w:hAnsi="Wingdings" w:hint="default"/>
      </w:rPr>
    </w:lvl>
  </w:abstractNum>
  <w:abstractNum w:abstractNumId="18" w15:restartNumberingAfterBreak="0">
    <w:nsid w:val="28730815"/>
    <w:multiLevelType w:val="hybridMultilevel"/>
    <w:tmpl w:val="40DC94BC"/>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B1C1704"/>
    <w:multiLevelType w:val="hybridMultilevel"/>
    <w:tmpl w:val="BE0C4DE8"/>
    <w:lvl w:ilvl="0" w:tplc="D9B8E184">
      <w:start w:val="1"/>
      <w:numFmt w:val="bullet"/>
      <w:lvlText w:val=""/>
      <w:lvlJc w:val="left"/>
      <w:pPr>
        <w:tabs>
          <w:tab w:val="num" w:pos="1180"/>
        </w:tabs>
        <w:ind w:left="1180" w:hanging="340"/>
      </w:pPr>
      <w:rPr>
        <w:rFonts w:ascii="Symbol" w:hAnsi="Symbol" w:hint="default"/>
        <w:color w:val="auto"/>
        <w:sz w:val="16"/>
      </w:rPr>
    </w:lvl>
    <w:lvl w:ilvl="1" w:tplc="08090003" w:tentative="1">
      <w:start w:val="1"/>
      <w:numFmt w:val="bullet"/>
      <w:lvlText w:val="o"/>
      <w:lvlJc w:val="left"/>
      <w:pPr>
        <w:tabs>
          <w:tab w:val="num" w:pos="2280"/>
        </w:tabs>
        <w:ind w:left="2280" w:hanging="360"/>
      </w:pPr>
      <w:rPr>
        <w:rFonts w:ascii="Courier New" w:hAnsi="Courier New" w:cs="Courier New" w:hint="default"/>
      </w:rPr>
    </w:lvl>
    <w:lvl w:ilvl="2" w:tplc="08090005" w:tentative="1">
      <w:start w:val="1"/>
      <w:numFmt w:val="bullet"/>
      <w:lvlText w:val=""/>
      <w:lvlJc w:val="left"/>
      <w:pPr>
        <w:tabs>
          <w:tab w:val="num" w:pos="3000"/>
        </w:tabs>
        <w:ind w:left="3000" w:hanging="360"/>
      </w:pPr>
      <w:rPr>
        <w:rFonts w:ascii="Wingdings" w:hAnsi="Wingdings" w:hint="default"/>
      </w:rPr>
    </w:lvl>
    <w:lvl w:ilvl="3" w:tplc="08090001" w:tentative="1">
      <w:start w:val="1"/>
      <w:numFmt w:val="bullet"/>
      <w:lvlText w:val=""/>
      <w:lvlJc w:val="left"/>
      <w:pPr>
        <w:tabs>
          <w:tab w:val="num" w:pos="3720"/>
        </w:tabs>
        <w:ind w:left="3720" w:hanging="360"/>
      </w:pPr>
      <w:rPr>
        <w:rFonts w:ascii="Symbol" w:hAnsi="Symbol" w:hint="default"/>
      </w:rPr>
    </w:lvl>
    <w:lvl w:ilvl="4" w:tplc="08090003" w:tentative="1">
      <w:start w:val="1"/>
      <w:numFmt w:val="bullet"/>
      <w:lvlText w:val="o"/>
      <w:lvlJc w:val="left"/>
      <w:pPr>
        <w:tabs>
          <w:tab w:val="num" w:pos="4440"/>
        </w:tabs>
        <w:ind w:left="4440" w:hanging="360"/>
      </w:pPr>
      <w:rPr>
        <w:rFonts w:ascii="Courier New" w:hAnsi="Courier New" w:cs="Courier New" w:hint="default"/>
      </w:rPr>
    </w:lvl>
    <w:lvl w:ilvl="5" w:tplc="08090005" w:tentative="1">
      <w:start w:val="1"/>
      <w:numFmt w:val="bullet"/>
      <w:lvlText w:val=""/>
      <w:lvlJc w:val="left"/>
      <w:pPr>
        <w:tabs>
          <w:tab w:val="num" w:pos="5160"/>
        </w:tabs>
        <w:ind w:left="5160" w:hanging="360"/>
      </w:pPr>
      <w:rPr>
        <w:rFonts w:ascii="Wingdings" w:hAnsi="Wingdings" w:hint="default"/>
      </w:rPr>
    </w:lvl>
    <w:lvl w:ilvl="6" w:tplc="08090001" w:tentative="1">
      <w:start w:val="1"/>
      <w:numFmt w:val="bullet"/>
      <w:lvlText w:val=""/>
      <w:lvlJc w:val="left"/>
      <w:pPr>
        <w:tabs>
          <w:tab w:val="num" w:pos="5880"/>
        </w:tabs>
        <w:ind w:left="5880" w:hanging="360"/>
      </w:pPr>
      <w:rPr>
        <w:rFonts w:ascii="Symbol" w:hAnsi="Symbol" w:hint="default"/>
      </w:rPr>
    </w:lvl>
    <w:lvl w:ilvl="7" w:tplc="08090003" w:tentative="1">
      <w:start w:val="1"/>
      <w:numFmt w:val="bullet"/>
      <w:lvlText w:val="o"/>
      <w:lvlJc w:val="left"/>
      <w:pPr>
        <w:tabs>
          <w:tab w:val="num" w:pos="6600"/>
        </w:tabs>
        <w:ind w:left="6600" w:hanging="360"/>
      </w:pPr>
      <w:rPr>
        <w:rFonts w:ascii="Courier New" w:hAnsi="Courier New" w:cs="Courier New" w:hint="default"/>
      </w:rPr>
    </w:lvl>
    <w:lvl w:ilvl="8" w:tplc="08090005" w:tentative="1">
      <w:start w:val="1"/>
      <w:numFmt w:val="bullet"/>
      <w:lvlText w:val=""/>
      <w:lvlJc w:val="left"/>
      <w:pPr>
        <w:tabs>
          <w:tab w:val="num" w:pos="7320"/>
        </w:tabs>
        <w:ind w:left="7320" w:hanging="360"/>
      </w:pPr>
      <w:rPr>
        <w:rFonts w:ascii="Wingdings" w:hAnsi="Wingdings" w:hint="default"/>
      </w:rPr>
    </w:lvl>
  </w:abstractNum>
  <w:abstractNum w:abstractNumId="20" w15:restartNumberingAfterBreak="0">
    <w:nsid w:val="33AD3F73"/>
    <w:multiLevelType w:val="hybridMultilevel"/>
    <w:tmpl w:val="859ADD9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33DC3AC2"/>
    <w:multiLevelType w:val="hybridMultilevel"/>
    <w:tmpl w:val="2192361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369F373D"/>
    <w:multiLevelType w:val="hybridMultilevel"/>
    <w:tmpl w:val="D2B2762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4348A3"/>
    <w:multiLevelType w:val="hybridMultilevel"/>
    <w:tmpl w:val="B18E1152"/>
    <w:lvl w:ilvl="0" w:tplc="D21CF864">
      <w:start w:val="1"/>
      <w:numFmt w:val="bullet"/>
      <w:lvlText w:val=""/>
      <w:lvlJc w:val="left"/>
      <w:pPr>
        <w:ind w:left="1440" w:hanging="360"/>
      </w:pPr>
      <w:rPr>
        <w:rFonts w:ascii="Symbol" w:hAnsi="Symbol" w:hint="default"/>
        <w:color w:val="auto"/>
        <w:sz w:val="2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38D87457"/>
    <w:multiLevelType w:val="hybridMultilevel"/>
    <w:tmpl w:val="18A86B5E"/>
    <w:lvl w:ilvl="0" w:tplc="33D871B4">
      <w:start w:val="1"/>
      <w:numFmt w:val="bullet"/>
      <w:lvlText w:val=""/>
      <w:lvlJc w:val="left"/>
      <w:pPr>
        <w:tabs>
          <w:tab w:val="num" w:pos="360"/>
        </w:tabs>
        <w:ind w:left="340" w:hanging="340"/>
      </w:pPr>
      <w:rPr>
        <w:rFonts w:ascii="Symbol" w:hAnsi="Symbol" w:hint="default"/>
        <w:sz w:val="20"/>
      </w:rPr>
    </w:lvl>
    <w:lvl w:ilvl="1" w:tplc="AF78045E">
      <w:start w:val="1"/>
      <w:numFmt w:val="lowerLetter"/>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687D02"/>
    <w:multiLevelType w:val="hybridMultilevel"/>
    <w:tmpl w:val="FE6C10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398975B8"/>
    <w:multiLevelType w:val="hybridMultilevel"/>
    <w:tmpl w:val="4420043A"/>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3AC428ED"/>
    <w:multiLevelType w:val="hybridMultilevel"/>
    <w:tmpl w:val="2D0460B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3B851B04"/>
    <w:multiLevelType w:val="hybridMultilevel"/>
    <w:tmpl w:val="23F60E36"/>
    <w:lvl w:ilvl="0" w:tplc="D9B8E184">
      <w:start w:val="1"/>
      <w:numFmt w:val="bullet"/>
      <w:lvlText w:val=""/>
      <w:lvlJc w:val="left"/>
      <w:pPr>
        <w:tabs>
          <w:tab w:val="num" w:pos="340"/>
        </w:tabs>
        <w:ind w:left="340" w:hanging="340"/>
      </w:pPr>
      <w:rPr>
        <w:rFonts w:ascii="Symbol" w:hAnsi="Symbol" w:hint="default"/>
        <w:color w:val="auto"/>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F1E19B9"/>
    <w:multiLevelType w:val="hybridMultilevel"/>
    <w:tmpl w:val="F6BE74D6"/>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3F333F64"/>
    <w:multiLevelType w:val="hybridMultilevel"/>
    <w:tmpl w:val="2A928FAC"/>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0B05E0B"/>
    <w:multiLevelType w:val="hybridMultilevel"/>
    <w:tmpl w:val="4066EBFE"/>
    <w:lvl w:ilvl="0" w:tplc="D21CF864">
      <w:start w:val="1"/>
      <w:numFmt w:val="bullet"/>
      <w:lvlText w:val=""/>
      <w:lvlJc w:val="left"/>
      <w:pPr>
        <w:ind w:left="1211" w:hanging="360"/>
      </w:pPr>
      <w:rPr>
        <w:rFonts w:ascii="Symbol" w:hAnsi="Symbol" w:hint="default"/>
        <w:sz w:val="20"/>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 w15:restartNumberingAfterBreak="0">
    <w:nsid w:val="418E3694"/>
    <w:multiLevelType w:val="hybridMultilevel"/>
    <w:tmpl w:val="2312DE4A"/>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3B94430"/>
    <w:multiLevelType w:val="hybridMultilevel"/>
    <w:tmpl w:val="7B0C026A"/>
    <w:lvl w:ilvl="0" w:tplc="089A6464">
      <w:start w:val="1"/>
      <w:numFmt w:val="bullet"/>
      <w:lvlText w:val=""/>
      <w:lvlJc w:val="left"/>
      <w:pPr>
        <w:tabs>
          <w:tab w:val="num" w:pos="1400"/>
        </w:tabs>
        <w:ind w:left="1400" w:hanging="340"/>
      </w:pPr>
      <w:rPr>
        <w:rFonts w:ascii="Symbol" w:hAnsi="Symbol" w:hint="default"/>
        <w:color w:val="auto"/>
        <w:sz w:val="16"/>
      </w:rPr>
    </w:lvl>
    <w:lvl w:ilvl="1" w:tplc="08090003" w:tentative="1">
      <w:start w:val="1"/>
      <w:numFmt w:val="bullet"/>
      <w:lvlText w:val="o"/>
      <w:lvlJc w:val="left"/>
      <w:pPr>
        <w:tabs>
          <w:tab w:val="num" w:pos="2645"/>
        </w:tabs>
        <w:ind w:left="2645" w:hanging="360"/>
      </w:pPr>
      <w:rPr>
        <w:rFonts w:ascii="Courier New" w:hAnsi="Courier New" w:cs="Courier New" w:hint="default"/>
      </w:rPr>
    </w:lvl>
    <w:lvl w:ilvl="2" w:tplc="08090005" w:tentative="1">
      <w:start w:val="1"/>
      <w:numFmt w:val="bullet"/>
      <w:lvlText w:val=""/>
      <w:lvlJc w:val="left"/>
      <w:pPr>
        <w:tabs>
          <w:tab w:val="num" w:pos="3365"/>
        </w:tabs>
        <w:ind w:left="3365" w:hanging="360"/>
      </w:pPr>
      <w:rPr>
        <w:rFonts w:ascii="Wingdings" w:hAnsi="Wingdings" w:hint="default"/>
      </w:rPr>
    </w:lvl>
    <w:lvl w:ilvl="3" w:tplc="08090001" w:tentative="1">
      <w:start w:val="1"/>
      <w:numFmt w:val="bullet"/>
      <w:lvlText w:val=""/>
      <w:lvlJc w:val="left"/>
      <w:pPr>
        <w:tabs>
          <w:tab w:val="num" w:pos="4085"/>
        </w:tabs>
        <w:ind w:left="4085" w:hanging="360"/>
      </w:pPr>
      <w:rPr>
        <w:rFonts w:ascii="Symbol" w:hAnsi="Symbol" w:hint="default"/>
      </w:rPr>
    </w:lvl>
    <w:lvl w:ilvl="4" w:tplc="08090003" w:tentative="1">
      <w:start w:val="1"/>
      <w:numFmt w:val="bullet"/>
      <w:lvlText w:val="o"/>
      <w:lvlJc w:val="left"/>
      <w:pPr>
        <w:tabs>
          <w:tab w:val="num" w:pos="4805"/>
        </w:tabs>
        <w:ind w:left="4805" w:hanging="360"/>
      </w:pPr>
      <w:rPr>
        <w:rFonts w:ascii="Courier New" w:hAnsi="Courier New" w:cs="Courier New" w:hint="default"/>
      </w:rPr>
    </w:lvl>
    <w:lvl w:ilvl="5" w:tplc="08090005" w:tentative="1">
      <w:start w:val="1"/>
      <w:numFmt w:val="bullet"/>
      <w:lvlText w:val=""/>
      <w:lvlJc w:val="left"/>
      <w:pPr>
        <w:tabs>
          <w:tab w:val="num" w:pos="5525"/>
        </w:tabs>
        <w:ind w:left="5525" w:hanging="360"/>
      </w:pPr>
      <w:rPr>
        <w:rFonts w:ascii="Wingdings" w:hAnsi="Wingdings" w:hint="default"/>
      </w:rPr>
    </w:lvl>
    <w:lvl w:ilvl="6" w:tplc="08090001" w:tentative="1">
      <w:start w:val="1"/>
      <w:numFmt w:val="bullet"/>
      <w:lvlText w:val=""/>
      <w:lvlJc w:val="left"/>
      <w:pPr>
        <w:tabs>
          <w:tab w:val="num" w:pos="6245"/>
        </w:tabs>
        <w:ind w:left="6245" w:hanging="360"/>
      </w:pPr>
      <w:rPr>
        <w:rFonts w:ascii="Symbol" w:hAnsi="Symbol" w:hint="default"/>
      </w:rPr>
    </w:lvl>
    <w:lvl w:ilvl="7" w:tplc="08090003" w:tentative="1">
      <w:start w:val="1"/>
      <w:numFmt w:val="bullet"/>
      <w:lvlText w:val="o"/>
      <w:lvlJc w:val="left"/>
      <w:pPr>
        <w:tabs>
          <w:tab w:val="num" w:pos="6965"/>
        </w:tabs>
        <w:ind w:left="6965" w:hanging="360"/>
      </w:pPr>
      <w:rPr>
        <w:rFonts w:ascii="Courier New" w:hAnsi="Courier New" w:cs="Courier New" w:hint="default"/>
      </w:rPr>
    </w:lvl>
    <w:lvl w:ilvl="8" w:tplc="08090005" w:tentative="1">
      <w:start w:val="1"/>
      <w:numFmt w:val="bullet"/>
      <w:lvlText w:val=""/>
      <w:lvlJc w:val="left"/>
      <w:pPr>
        <w:tabs>
          <w:tab w:val="num" w:pos="7685"/>
        </w:tabs>
        <w:ind w:left="7685" w:hanging="360"/>
      </w:pPr>
      <w:rPr>
        <w:rFonts w:ascii="Wingdings" w:hAnsi="Wingdings" w:hint="default"/>
      </w:rPr>
    </w:lvl>
  </w:abstractNum>
  <w:abstractNum w:abstractNumId="34" w15:restartNumberingAfterBreak="0">
    <w:nsid w:val="47217B15"/>
    <w:multiLevelType w:val="hybridMultilevel"/>
    <w:tmpl w:val="5BD4630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7804A88"/>
    <w:multiLevelType w:val="hybridMultilevel"/>
    <w:tmpl w:val="14B4ABC6"/>
    <w:lvl w:ilvl="0" w:tplc="D9B8E184">
      <w:start w:val="1"/>
      <w:numFmt w:val="bullet"/>
      <w:lvlText w:val=""/>
      <w:lvlJc w:val="left"/>
      <w:pPr>
        <w:tabs>
          <w:tab w:val="num" w:pos="1020"/>
        </w:tabs>
        <w:ind w:left="1020" w:hanging="340"/>
      </w:pPr>
      <w:rPr>
        <w:rFonts w:ascii="Symbol" w:hAnsi="Symbol" w:hint="default"/>
        <w:color w:val="auto"/>
        <w:sz w:val="16"/>
      </w:rPr>
    </w:lvl>
    <w:lvl w:ilvl="1" w:tplc="0409000F">
      <w:start w:val="1"/>
      <w:numFmt w:val="decimal"/>
      <w:lvlText w:val="%2."/>
      <w:lvlJc w:val="left"/>
      <w:pPr>
        <w:tabs>
          <w:tab w:val="num" w:pos="2120"/>
        </w:tabs>
        <w:ind w:left="2120" w:hanging="360"/>
      </w:pPr>
    </w:lvl>
    <w:lvl w:ilvl="2" w:tplc="08090005" w:tentative="1">
      <w:start w:val="1"/>
      <w:numFmt w:val="bullet"/>
      <w:lvlText w:val=""/>
      <w:lvlJc w:val="left"/>
      <w:pPr>
        <w:tabs>
          <w:tab w:val="num" w:pos="2840"/>
        </w:tabs>
        <w:ind w:left="2840" w:hanging="360"/>
      </w:pPr>
      <w:rPr>
        <w:rFonts w:ascii="Wingdings" w:hAnsi="Wingdings" w:hint="default"/>
      </w:rPr>
    </w:lvl>
    <w:lvl w:ilvl="3" w:tplc="08090001" w:tentative="1">
      <w:start w:val="1"/>
      <w:numFmt w:val="bullet"/>
      <w:lvlText w:val=""/>
      <w:lvlJc w:val="left"/>
      <w:pPr>
        <w:tabs>
          <w:tab w:val="num" w:pos="3560"/>
        </w:tabs>
        <w:ind w:left="3560" w:hanging="360"/>
      </w:pPr>
      <w:rPr>
        <w:rFonts w:ascii="Symbol" w:hAnsi="Symbol" w:hint="default"/>
      </w:rPr>
    </w:lvl>
    <w:lvl w:ilvl="4" w:tplc="08090003" w:tentative="1">
      <w:start w:val="1"/>
      <w:numFmt w:val="bullet"/>
      <w:lvlText w:val="o"/>
      <w:lvlJc w:val="left"/>
      <w:pPr>
        <w:tabs>
          <w:tab w:val="num" w:pos="4280"/>
        </w:tabs>
        <w:ind w:left="4280" w:hanging="360"/>
      </w:pPr>
      <w:rPr>
        <w:rFonts w:ascii="Courier New" w:hAnsi="Courier New" w:cs="Courier New" w:hint="default"/>
      </w:rPr>
    </w:lvl>
    <w:lvl w:ilvl="5" w:tplc="08090005" w:tentative="1">
      <w:start w:val="1"/>
      <w:numFmt w:val="bullet"/>
      <w:lvlText w:val=""/>
      <w:lvlJc w:val="left"/>
      <w:pPr>
        <w:tabs>
          <w:tab w:val="num" w:pos="5000"/>
        </w:tabs>
        <w:ind w:left="5000" w:hanging="360"/>
      </w:pPr>
      <w:rPr>
        <w:rFonts w:ascii="Wingdings" w:hAnsi="Wingdings" w:hint="default"/>
      </w:rPr>
    </w:lvl>
    <w:lvl w:ilvl="6" w:tplc="08090001" w:tentative="1">
      <w:start w:val="1"/>
      <w:numFmt w:val="bullet"/>
      <w:lvlText w:val=""/>
      <w:lvlJc w:val="left"/>
      <w:pPr>
        <w:tabs>
          <w:tab w:val="num" w:pos="5720"/>
        </w:tabs>
        <w:ind w:left="5720" w:hanging="360"/>
      </w:pPr>
      <w:rPr>
        <w:rFonts w:ascii="Symbol" w:hAnsi="Symbol" w:hint="default"/>
      </w:rPr>
    </w:lvl>
    <w:lvl w:ilvl="7" w:tplc="08090003" w:tentative="1">
      <w:start w:val="1"/>
      <w:numFmt w:val="bullet"/>
      <w:lvlText w:val="o"/>
      <w:lvlJc w:val="left"/>
      <w:pPr>
        <w:tabs>
          <w:tab w:val="num" w:pos="6440"/>
        </w:tabs>
        <w:ind w:left="6440" w:hanging="360"/>
      </w:pPr>
      <w:rPr>
        <w:rFonts w:ascii="Courier New" w:hAnsi="Courier New" w:cs="Courier New" w:hint="default"/>
      </w:rPr>
    </w:lvl>
    <w:lvl w:ilvl="8" w:tplc="08090005" w:tentative="1">
      <w:start w:val="1"/>
      <w:numFmt w:val="bullet"/>
      <w:lvlText w:val=""/>
      <w:lvlJc w:val="left"/>
      <w:pPr>
        <w:tabs>
          <w:tab w:val="num" w:pos="7160"/>
        </w:tabs>
        <w:ind w:left="7160" w:hanging="360"/>
      </w:pPr>
      <w:rPr>
        <w:rFonts w:ascii="Wingdings" w:hAnsi="Wingdings" w:hint="default"/>
      </w:rPr>
    </w:lvl>
  </w:abstractNum>
  <w:abstractNum w:abstractNumId="36" w15:restartNumberingAfterBreak="0">
    <w:nsid w:val="4973113A"/>
    <w:multiLevelType w:val="hybridMultilevel"/>
    <w:tmpl w:val="824E503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B025D41"/>
    <w:multiLevelType w:val="hybridMultilevel"/>
    <w:tmpl w:val="F182A0A8"/>
    <w:lvl w:ilvl="0" w:tplc="F80CAF2C">
      <w:start w:val="1"/>
      <w:numFmt w:val="bullet"/>
      <w:lvlText w:val=""/>
      <w:lvlJc w:val="left"/>
      <w:pPr>
        <w:tabs>
          <w:tab w:val="num" w:pos="355"/>
        </w:tabs>
        <w:ind w:left="355" w:hanging="340"/>
      </w:pPr>
      <w:rPr>
        <w:rFonts w:ascii="Symbol" w:hAnsi="Symbol" w:hint="default"/>
        <w:color w:val="auto"/>
        <w:sz w:val="16"/>
      </w:rPr>
    </w:lvl>
    <w:lvl w:ilvl="1" w:tplc="08090003" w:tentative="1">
      <w:start w:val="1"/>
      <w:numFmt w:val="bullet"/>
      <w:lvlText w:val="o"/>
      <w:lvlJc w:val="left"/>
      <w:pPr>
        <w:tabs>
          <w:tab w:val="num" w:pos="1455"/>
        </w:tabs>
        <w:ind w:left="1455" w:hanging="360"/>
      </w:pPr>
      <w:rPr>
        <w:rFonts w:ascii="Courier New" w:hAnsi="Courier New" w:cs="Courier New" w:hint="default"/>
      </w:rPr>
    </w:lvl>
    <w:lvl w:ilvl="2" w:tplc="08090005" w:tentative="1">
      <w:start w:val="1"/>
      <w:numFmt w:val="bullet"/>
      <w:lvlText w:val=""/>
      <w:lvlJc w:val="left"/>
      <w:pPr>
        <w:tabs>
          <w:tab w:val="num" w:pos="2175"/>
        </w:tabs>
        <w:ind w:left="2175" w:hanging="360"/>
      </w:pPr>
      <w:rPr>
        <w:rFonts w:ascii="Wingdings" w:hAnsi="Wingdings" w:hint="default"/>
      </w:rPr>
    </w:lvl>
    <w:lvl w:ilvl="3" w:tplc="08090001" w:tentative="1">
      <w:start w:val="1"/>
      <w:numFmt w:val="bullet"/>
      <w:lvlText w:val=""/>
      <w:lvlJc w:val="left"/>
      <w:pPr>
        <w:tabs>
          <w:tab w:val="num" w:pos="2895"/>
        </w:tabs>
        <w:ind w:left="2895" w:hanging="360"/>
      </w:pPr>
      <w:rPr>
        <w:rFonts w:ascii="Symbol" w:hAnsi="Symbol" w:hint="default"/>
      </w:rPr>
    </w:lvl>
    <w:lvl w:ilvl="4" w:tplc="08090003" w:tentative="1">
      <w:start w:val="1"/>
      <w:numFmt w:val="bullet"/>
      <w:lvlText w:val="o"/>
      <w:lvlJc w:val="left"/>
      <w:pPr>
        <w:tabs>
          <w:tab w:val="num" w:pos="3615"/>
        </w:tabs>
        <w:ind w:left="3615" w:hanging="360"/>
      </w:pPr>
      <w:rPr>
        <w:rFonts w:ascii="Courier New" w:hAnsi="Courier New" w:cs="Courier New" w:hint="default"/>
      </w:rPr>
    </w:lvl>
    <w:lvl w:ilvl="5" w:tplc="08090005" w:tentative="1">
      <w:start w:val="1"/>
      <w:numFmt w:val="bullet"/>
      <w:lvlText w:val=""/>
      <w:lvlJc w:val="left"/>
      <w:pPr>
        <w:tabs>
          <w:tab w:val="num" w:pos="4335"/>
        </w:tabs>
        <w:ind w:left="4335" w:hanging="360"/>
      </w:pPr>
      <w:rPr>
        <w:rFonts w:ascii="Wingdings" w:hAnsi="Wingdings" w:hint="default"/>
      </w:rPr>
    </w:lvl>
    <w:lvl w:ilvl="6" w:tplc="08090001" w:tentative="1">
      <w:start w:val="1"/>
      <w:numFmt w:val="bullet"/>
      <w:lvlText w:val=""/>
      <w:lvlJc w:val="left"/>
      <w:pPr>
        <w:tabs>
          <w:tab w:val="num" w:pos="5055"/>
        </w:tabs>
        <w:ind w:left="5055" w:hanging="360"/>
      </w:pPr>
      <w:rPr>
        <w:rFonts w:ascii="Symbol" w:hAnsi="Symbol" w:hint="default"/>
      </w:rPr>
    </w:lvl>
    <w:lvl w:ilvl="7" w:tplc="08090003" w:tentative="1">
      <w:start w:val="1"/>
      <w:numFmt w:val="bullet"/>
      <w:lvlText w:val="o"/>
      <w:lvlJc w:val="left"/>
      <w:pPr>
        <w:tabs>
          <w:tab w:val="num" w:pos="5775"/>
        </w:tabs>
        <w:ind w:left="5775" w:hanging="360"/>
      </w:pPr>
      <w:rPr>
        <w:rFonts w:ascii="Courier New" w:hAnsi="Courier New" w:cs="Courier New" w:hint="default"/>
      </w:rPr>
    </w:lvl>
    <w:lvl w:ilvl="8" w:tplc="08090005" w:tentative="1">
      <w:start w:val="1"/>
      <w:numFmt w:val="bullet"/>
      <w:lvlText w:val=""/>
      <w:lvlJc w:val="left"/>
      <w:pPr>
        <w:tabs>
          <w:tab w:val="num" w:pos="6495"/>
        </w:tabs>
        <w:ind w:left="6495" w:hanging="360"/>
      </w:pPr>
      <w:rPr>
        <w:rFonts w:ascii="Wingdings" w:hAnsi="Wingdings" w:hint="default"/>
      </w:rPr>
    </w:lvl>
  </w:abstractNum>
  <w:abstractNum w:abstractNumId="38" w15:restartNumberingAfterBreak="0">
    <w:nsid w:val="4BF52C89"/>
    <w:multiLevelType w:val="hybridMultilevel"/>
    <w:tmpl w:val="79E49978"/>
    <w:lvl w:ilvl="0" w:tplc="C63EC390">
      <w:start w:val="2"/>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9" w15:restartNumberingAfterBreak="0">
    <w:nsid w:val="4CC56E85"/>
    <w:multiLevelType w:val="hybridMultilevel"/>
    <w:tmpl w:val="656E99B8"/>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CFE0488"/>
    <w:multiLevelType w:val="hybridMultilevel"/>
    <w:tmpl w:val="D602AED4"/>
    <w:lvl w:ilvl="0" w:tplc="FFFFFFFF">
      <w:start w:val="1"/>
      <w:numFmt w:val="decimal"/>
      <w:lvlText w:val="%1."/>
      <w:lvlJc w:val="left"/>
      <w:pPr>
        <w:ind w:left="720" w:hanging="360"/>
      </w:pPr>
    </w:lvl>
    <w:lvl w:ilvl="1" w:tplc="08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DAD1A88"/>
    <w:multiLevelType w:val="hybridMultilevel"/>
    <w:tmpl w:val="F0F6B136"/>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E512C4A"/>
    <w:multiLevelType w:val="hybridMultilevel"/>
    <w:tmpl w:val="C1AC908E"/>
    <w:lvl w:ilvl="0" w:tplc="78BC6AAE">
      <w:start w:val="1"/>
      <w:numFmt w:val="lowerLetter"/>
      <w:lvlText w:val="%1)"/>
      <w:lvlJc w:val="left"/>
      <w:pPr>
        <w:tabs>
          <w:tab w:val="num" w:pos="360"/>
        </w:tabs>
        <w:ind w:left="360" w:hanging="360"/>
      </w:pPr>
      <w:rPr>
        <w:rFonts w:hint="default"/>
        <w:b w:val="0"/>
        <w:i w:val="0"/>
      </w:rPr>
    </w:lvl>
    <w:lvl w:ilvl="1" w:tplc="F80CAF2C">
      <w:start w:val="1"/>
      <w:numFmt w:val="bullet"/>
      <w:lvlText w:val=""/>
      <w:lvlJc w:val="left"/>
      <w:pPr>
        <w:tabs>
          <w:tab w:val="num" w:pos="1420"/>
        </w:tabs>
        <w:ind w:left="1420" w:hanging="340"/>
      </w:pPr>
      <w:rPr>
        <w:rFonts w:ascii="Symbol" w:hAnsi="Symbol" w:hint="default"/>
        <w:color w:val="auto"/>
        <w:sz w:val="16"/>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3" w15:restartNumberingAfterBreak="0">
    <w:nsid w:val="4FA7730B"/>
    <w:multiLevelType w:val="hybridMultilevel"/>
    <w:tmpl w:val="6FB6208E"/>
    <w:lvl w:ilvl="0" w:tplc="D21CF864">
      <w:start w:val="1"/>
      <w:numFmt w:val="bullet"/>
      <w:lvlText w:val=""/>
      <w:lvlJc w:val="left"/>
      <w:pPr>
        <w:tabs>
          <w:tab w:val="num" w:pos="1080"/>
        </w:tabs>
        <w:ind w:left="1060" w:hanging="340"/>
      </w:pPr>
      <w:rPr>
        <w:rFonts w:ascii="Symbol" w:hAnsi="Symbol" w:hint="default"/>
        <w:sz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50D70990"/>
    <w:multiLevelType w:val="hybridMultilevel"/>
    <w:tmpl w:val="A470FD1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32F0113"/>
    <w:multiLevelType w:val="hybridMultilevel"/>
    <w:tmpl w:val="F3B64F1E"/>
    <w:lvl w:ilvl="0" w:tplc="E53E0CDE">
      <w:start w:val="1"/>
      <w:numFmt w:val="bullet"/>
      <w:lvlText w:val=""/>
      <w:lvlJc w:val="left"/>
      <w:pPr>
        <w:tabs>
          <w:tab w:val="num" w:pos="1757"/>
        </w:tabs>
        <w:ind w:left="1757" w:hanging="340"/>
      </w:pPr>
      <w:rPr>
        <w:rFonts w:ascii="Wingdings" w:hAnsi="Wingdings" w:hint="default"/>
        <w:color w:val="auto"/>
        <w:sz w:val="16"/>
      </w:rPr>
    </w:lvl>
    <w:lvl w:ilvl="1" w:tplc="08090003" w:tentative="1">
      <w:start w:val="1"/>
      <w:numFmt w:val="bullet"/>
      <w:lvlText w:val="o"/>
      <w:lvlJc w:val="left"/>
      <w:pPr>
        <w:tabs>
          <w:tab w:val="num" w:pos="2290"/>
        </w:tabs>
        <w:ind w:left="2290" w:hanging="360"/>
      </w:pPr>
      <w:rPr>
        <w:rFonts w:ascii="Courier New" w:hAnsi="Courier New" w:cs="Courier New" w:hint="default"/>
      </w:rPr>
    </w:lvl>
    <w:lvl w:ilvl="2" w:tplc="08090005" w:tentative="1">
      <w:start w:val="1"/>
      <w:numFmt w:val="bullet"/>
      <w:lvlText w:val=""/>
      <w:lvlJc w:val="left"/>
      <w:pPr>
        <w:tabs>
          <w:tab w:val="num" w:pos="3010"/>
        </w:tabs>
        <w:ind w:left="3010" w:hanging="360"/>
      </w:pPr>
      <w:rPr>
        <w:rFonts w:ascii="Wingdings" w:hAnsi="Wingdings" w:hint="default"/>
      </w:rPr>
    </w:lvl>
    <w:lvl w:ilvl="3" w:tplc="08090001" w:tentative="1">
      <w:start w:val="1"/>
      <w:numFmt w:val="bullet"/>
      <w:lvlText w:val=""/>
      <w:lvlJc w:val="left"/>
      <w:pPr>
        <w:tabs>
          <w:tab w:val="num" w:pos="3730"/>
        </w:tabs>
        <w:ind w:left="3730" w:hanging="360"/>
      </w:pPr>
      <w:rPr>
        <w:rFonts w:ascii="Symbol" w:hAnsi="Symbol" w:hint="default"/>
      </w:rPr>
    </w:lvl>
    <w:lvl w:ilvl="4" w:tplc="08090003" w:tentative="1">
      <w:start w:val="1"/>
      <w:numFmt w:val="bullet"/>
      <w:lvlText w:val="o"/>
      <w:lvlJc w:val="left"/>
      <w:pPr>
        <w:tabs>
          <w:tab w:val="num" w:pos="4450"/>
        </w:tabs>
        <w:ind w:left="4450" w:hanging="360"/>
      </w:pPr>
      <w:rPr>
        <w:rFonts w:ascii="Courier New" w:hAnsi="Courier New" w:cs="Courier New" w:hint="default"/>
      </w:rPr>
    </w:lvl>
    <w:lvl w:ilvl="5" w:tplc="08090005" w:tentative="1">
      <w:start w:val="1"/>
      <w:numFmt w:val="bullet"/>
      <w:lvlText w:val=""/>
      <w:lvlJc w:val="left"/>
      <w:pPr>
        <w:tabs>
          <w:tab w:val="num" w:pos="5170"/>
        </w:tabs>
        <w:ind w:left="5170" w:hanging="360"/>
      </w:pPr>
      <w:rPr>
        <w:rFonts w:ascii="Wingdings" w:hAnsi="Wingdings" w:hint="default"/>
      </w:rPr>
    </w:lvl>
    <w:lvl w:ilvl="6" w:tplc="08090001" w:tentative="1">
      <w:start w:val="1"/>
      <w:numFmt w:val="bullet"/>
      <w:lvlText w:val=""/>
      <w:lvlJc w:val="left"/>
      <w:pPr>
        <w:tabs>
          <w:tab w:val="num" w:pos="5890"/>
        </w:tabs>
        <w:ind w:left="5890" w:hanging="360"/>
      </w:pPr>
      <w:rPr>
        <w:rFonts w:ascii="Symbol" w:hAnsi="Symbol" w:hint="default"/>
      </w:rPr>
    </w:lvl>
    <w:lvl w:ilvl="7" w:tplc="08090003" w:tentative="1">
      <w:start w:val="1"/>
      <w:numFmt w:val="bullet"/>
      <w:lvlText w:val="o"/>
      <w:lvlJc w:val="left"/>
      <w:pPr>
        <w:tabs>
          <w:tab w:val="num" w:pos="6610"/>
        </w:tabs>
        <w:ind w:left="6610" w:hanging="360"/>
      </w:pPr>
      <w:rPr>
        <w:rFonts w:ascii="Courier New" w:hAnsi="Courier New" w:cs="Courier New" w:hint="default"/>
      </w:rPr>
    </w:lvl>
    <w:lvl w:ilvl="8" w:tplc="08090005" w:tentative="1">
      <w:start w:val="1"/>
      <w:numFmt w:val="bullet"/>
      <w:lvlText w:val=""/>
      <w:lvlJc w:val="left"/>
      <w:pPr>
        <w:tabs>
          <w:tab w:val="num" w:pos="7330"/>
        </w:tabs>
        <w:ind w:left="7330" w:hanging="360"/>
      </w:pPr>
      <w:rPr>
        <w:rFonts w:ascii="Wingdings" w:hAnsi="Wingdings" w:hint="default"/>
      </w:rPr>
    </w:lvl>
  </w:abstractNum>
  <w:abstractNum w:abstractNumId="46" w15:restartNumberingAfterBreak="0">
    <w:nsid w:val="54F91840"/>
    <w:multiLevelType w:val="hybridMultilevel"/>
    <w:tmpl w:val="489CF206"/>
    <w:lvl w:ilvl="0" w:tplc="D21CF864">
      <w:start w:val="1"/>
      <w:numFmt w:val="bullet"/>
      <w:lvlText w:val=""/>
      <w:lvlJc w:val="left"/>
      <w:pPr>
        <w:tabs>
          <w:tab w:val="num" w:pos="106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6891460"/>
    <w:multiLevelType w:val="hybridMultilevel"/>
    <w:tmpl w:val="88128A4A"/>
    <w:lvl w:ilvl="0" w:tplc="D21CF864">
      <w:start w:val="1"/>
      <w:numFmt w:val="bullet"/>
      <w:lvlText w:val=""/>
      <w:lvlJc w:val="left"/>
      <w:pPr>
        <w:ind w:left="1288" w:hanging="360"/>
      </w:pPr>
      <w:rPr>
        <w:rFonts w:ascii="Symbol" w:hAnsi="Symbol" w:hint="default"/>
        <w:sz w:val="20"/>
      </w:rPr>
    </w:lvl>
    <w:lvl w:ilvl="1" w:tplc="FFFFFFFF" w:tentative="1">
      <w:start w:val="1"/>
      <w:numFmt w:val="bullet"/>
      <w:lvlText w:val="o"/>
      <w:lvlJc w:val="left"/>
      <w:pPr>
        <w:ind w:left="2008" w:hanging="360"/>
      </w:pPr>
      <w:rPr>
        <w:rFonts w:ascii="Courier New" w:hAnsi="Courier New" w:cs="Courier New" w:hint="default"/>
      </w:rPr>
    </w:lvl>
    <w:lvl w:ilvl="2" w:tplc="FFFFFFFF" w:tentative="1">
      <w:start w:val="1"/>
      <w:numFmt w:val="bullet"/>
      <w:lvlText w:val=""/>
      <w:lvlJc w:val="left"/>
      <w:pPr>
        <w:ind w:left="2728" w:hanging="360"/>
      </w:pPr>
      <w:rPr>
        <w:rFonts w:ascii="Wingdings" w:hAnsi="Wingdings" w:hint="default"/>
      </w:rPr>
    </w:lvl>
    <w:lvl w:ilvl="3" w:tplc="FFFFFFFF" w:tentative="1">
      <w:start w:val="1"/>
      <w:numFmt w:val="bullet"/>
      <w:lvlText w:val=""/>
      <w:lvlJc w:val="left"/>
      <w:pPr>
        <w:ind w:left="3448" w:hanging="360"/>
      </w:pPr>
      <w:rPr>
        <w:rFonts w:ascii="Symbol" w:hAnsi="Symbol" w:hint="default"/>
      </w:rPr>
    </w:lvl>
    <w:lvl w:ilvl="4" w:tplc="FFFFFFFF" w:tentative="1">
      <w:start w:val="1"/>
      <w:numFmt w:val="bullet"/>
      <w:lvlText w:val="o"/>
      <w:lvlJc w:val="left"/>
      <w:pPr>
        <w:ind w:left="4168" w:hanging="360"/>
      </w:pPr>
      <w:rPr>
        <w:rFonts w:ascii="Courier New" w:hAnsi="Courier New" w:cs="Courier New" w:hint="default"/>
      </w:rPr>
    </w:lvl>
    <w:lvl w:ilvl="5" w:tplc="FFFFFFFF" w:tentative="1">
      <w:start w:val="1"/>
      <w:numFmt w:val="bullet"/>
      <w:lvlText w:val=""/>
      <w:lvlJc w:val="left"/>
      <w:pPr>
        <w:ind w:left="4888" w:hanging="360"/>
      </w:pPr>
      <w:rPr>
        <w:rFonts w:ascii="Wingdings" w:hAnsi="Wingdings" w:hint="default"/>
      </w:rPr>
    </w:lvl>
    <w:lvl w:ilvl="6" w:tplc="FFFFFFFF" w:tentative="1">
      <w:start w:val="1"/>
      <w:numFmt w:val="bullet"/>
      <w:lvlText w:val=""/>
      <w:lvlJc w:val="left"/>
      <w:pPr>
        <w:ind w:left="5608" w:hanging="360"/>
      </w:pPr>
      <w:rPr>
        <w:rFonts w:ascii="Symbol" w:hAnsi="Symbol" w:hint="default"/>
      </w:rPr>
    </w:lvl>
    <w:lvl w:ilvl="7" w:tplc="FFFFFFFF" w:tentative="1">
      <w:start w:val="1"/>
      <w:numFmt w:val="bullet"/>
      <w:lvlText w:val="o"/>
      <w:lvlJc w:val="left"/>
      <w:pPr>
        <w:ind w:left="6328" w:hanging="360"/>
      </w:pPr>
      <w:rPr>
        <w:rFonts w:ascii="Courier New" w:hAnsi="Courier New" w:cs="Courier New" w:hint="default"/>
      </w:rPr>
    </w:lvl>
    <w:lvl w:ilvl="8" w:tplc="FFFFFFFF" w:tentative="1">
      <w:start w:val="1"/>
      <w:numFmt w:val="bullet"/>
      <w:lvlText w:val=""/>
      <w:lvlJc w:val="left"/>
      <w:pPr>
        <w:ind w:left="7048" w:hanging="360"/>
      </w:pPr>
      <w:rPr>
        <w:rFonts w:ascii="Wingdings" w:hAnsi="Wingdings" w:hint="default"/>
      </w:rPr>
    </w:lvl>
  </w:abstractNum>
  <w:abstractNum w:abstractNumId="48" w15:restartNumberingAfterBreak="0">
    <w:nsid w:val="57C67DAF"/>
    <w:multiLevelType w:val="hybridMultilevel"/>
    <w:tmpl w:val="CEC85924"/>
    <w:lvl w:ilvl="0" w:tplc="43F0D4C8">
      <w:start w:val="1"/>
      <w:numFmt w:val="bullet"/>
      <w:lvlText w:val=""/>
      <w:lvlJc w:val="left"/>
      <w:pPr>
        <w:tabs>
          <w:tab w:val="num" w:pos="984"/>
        </w:tabs>
        <w:ind w:left="964" w:hanging="340"/>
      </w:pPr>
      <w:rPr>
        <w:rFonts w:ascii="Symbol" w:hAnsi="Symbol" w:hint="default"/>
        <w:color w:val="auto"/>
        <w:sz w:val="16"/>
      </w:rPr>
    </w:lvl>
    <w:lvl w:ilvl="1" w:tplc="A2DEB874">
      <w:start w:val="1"/>
      <w:numFmt w:val="bullet"/>
      <w:lvlText w:val=""/>
      <w:lvlJc w:val="left"/>
      <w:pPr>
        <w:tabs>
          <w:tab w:val="num" w:pos="2044"/>
        </w:tabs>
        <w:ind w:left="2044" w:hanging="340"/>
      </w:pPr>
      <w:rPr>
        <w:rFonts w:ascii="Symbol" w:hAnsi="Symbol" w:hint="default"/>
      </w:rPr>
    </w:lvl>
    <w:lvl w:ilvl="2" w:tplc="0809001B" w:tentative="1">
      <w:start w:val="1"/>
      <w:numFmt w:val="lowerRoman"/>
      <w:lvlText w:val="%3."/>
      <w:lvlJc w:val="right"/>
      <w:pPr>
        <w:tabs>
          <w:tab w:val="num" w:pos="2784"/>
        </w:tabs>
        <w:ind w:left="2784" w:hanging="180"/>
      </w:pPr>
    </w:lvl>
    <w:lvl w:ilvl="3" w:tplc="0809000F" w:tentative="1">
      <w:start w:val="1"/>
      <w:numFmt w:val="decimal"/>
      <w:lvlText w:val="%4."/>
      <w:lvlJc w:val="left"/>
      <w:pPr>
        <w:tabs>
          <w:tab w:val="num" w:pos="3504"/>
        </w:tabs>
        <w:ind w:left="3504" w:hanging="360"/>
      </w:pPr>
    </w:lvl>
    <w:lvl w:ilvl="4" w:tplc="08090019" w:tentative="1">
      <w:start w:val="1"/>
      <w:numFmt w:val="lowerLetter"/>
      <w:lvlText w:val="%5."/>
      <w:lvlJc w:val="left"/>
      <w:pPr>
        <w:tabs>
          <w:tab w:val="num" w:pos="4224"/>
        </w:tabs>
        <w:ind w:left="4224" w:hanging="360"/>
      </w:pPr>
    </w:lvl>
    <w:lvl w:ilvl="5" w:tplc="0809001B" w:tentative="1">
      <w:start w:val="1"/>
      <w:numFmt w:val="lowerRoman"/>
      <w:lvlText w:val="%6."/>
      <w:lvlJc w:val="right"/>
      <w:pPr>
        <w:tabs>
          <w:tab w:val="num" w:pos="4944"/>
        </w:tabs>
        <w:ind w:left="4944" w:hanging="180"/>
      </w:pPr>
    </w:lvl>
    <w:lvl w:ilvl="6" w:tplc="0809000F" w:tentative="1">
      <w:start w:val="1"/>
      <w:numFmt w:val="decimal"/>
      <w:lvlText w:val="%7."/>
      <w:lvlJc w:val="left"/>
      <w:pPr>
        <w:tabs>
          <w:tab w:val="num" w:pos="5664"/>
        </w:tabs>
        <w:ind w:left="5664" w:hanging="360"/>
      </w:pPr>
    </w:lvl>
    <w:lvl w:ilvl="7" w:tplc="08090019" w:tentative="1">
      <w:start w:val="1"/>
      <w:numFmt w:val="lowerLetter"/>
      <w:lvlText w:val="%8."/>
      <w:lvlJc w:val="left"/>
      <w:pPr>
        <w:tabs>
          <w:tab w:val="num" w:pos="6384"/>
        </w:tabs>
        <w:ind w:left="6384" w:hanging="360"/>
      </w:pPr>
    </w:lvl>
    <w:lvl w:ilvl="8" w:tplc="0809001B" w:tentative="1">
      <w:start w:val="1"/>
      <w:numFmt w:val="lowerRoman"/>
      <w:lvlText w:val="%9."/>
      <w:lvlJc w:val="right"/>
      <w:pPr>
        <w:tabs>
          <w:tab w:val="num" w:pos="7104"/>
        </w:tabs>
        <w:ind w:left="7104" w:hanging="180"/>
      </w:pPr>
    </w:lvl>
  </w:abstractNum>
  <w:abstractNum w:abstractNumId="49" w15:restartNumberingAfterBreak="0">
    <w:nsid w:val="651D60C3"/>
    <w:multiLevelType w:val="hybridMultilevel"/>
    <w:tmpl w:val="B5D6875A"/>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5FF2A9D"/>
    <w:multiLevelType w:val="hybridMultilevel"/>
    <w:tmpl w:val="51DE44D4"/>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68D74BDA"/>
    <w:multiLevelType w:val="hybridMultilevel"/>
    <w:tmpl w:val="0756D872"/>
    <w:lvl w:ilvl="0" w:tplc="569AD832">
      <w:start w:val="1"/>
      <w:numFmt w:val="decimal"/>
      <w:lvlText w:val="%1)"/>
      <w:lvlJc w:val="left"/>
      <w:pPr>
        <w:tabs>
          <w:tab w:val="num" w:pos="624"/>
        </w:tabs>
        <w:ind w:left="624" w:hanging="454"/>
      </w:pPr>
      <w:rPr>
        <w:rFonts w:hint="default"/>
      </w:rPr>
    </w:lvl>
    <w:lvl w:ilvl="1" w:tplc="0B120FC0">
      <w:start w:val="1"/>
      <w:numFmt w:val="bullet"/>
      <w:lvlText w:val=""/>
      <w:lvlJc w:val="left"/>
      <w:pPr>
        <w:tabs>
          <w:tab w:val="num" w:pos="1420"/>
        </w:tabs>
        <w:ind w:left="1420" w:hanging="34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6ABA3EC6"/>
    <w:multiLevelType w:val="hybridMultilevel"/>
    <w:tmpl w:val="CA5EEB18"/>
    <w:lvl w:ilvl="0" w:tplc="D21CF864">
      <w:start w:val="1"/>
      <w:numFmt w:val="bullet"/>
      <w:lvlText w:val=""/>
      <w:lvlJc w:val="left"/>
      <w:pPr>
        <w:ind w:left="1069" w:hanging="360"/>
      </w:pPr>
      <w:rPr>
        <w:rFonts w:ascii="Symbol" w:hAnsi="Symbol" w:hint="default"/>
        <w:sz w:val="20"/>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53" w15:restartNumberingAfterBreak="0">
    <w:nsid w:val="6B737332"/>
    <w:multiLevelType w:val="hybridMultilevel"/>
    <w:tmpl w:val="45EE194A"/>
    <w:lvl w:ilvl="0" w:tplc="D21CF864">
      <w:start w:val="1"/>
      <w:numFmt w:val="bullet"/>
      <w:lvlText w:val=""/>
      <w:lvlJc w:val="left"/>
      <w:pPr>
        <w:tabs>
          <w:tab w:val="num" w:pos="108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6DEA66C9"/>
    <w:multiLevelType w:val="hybridMultilevel"/>
    <w:tmpl w:val="0BC4D4A0"/>
    <w:lvl w:ilvl="0" w:tplc="F80CAF2C">
      <w:start w:val="1"/>
      <w:numFmt w:val="bullet"/>
      <w:lvlText w:val=""/>
      <w:lvlJc w:val="left"/>
      <w:pPr>
        <w:tabs>
          <w:tab w:val="num" w:pos="700"/>
        </w:tabs>
        <w:ind w:left="700" w:hanging="340"/>
      </w:pPr>
      <w:rPr>
        <w:rFonts w:ascii="Symbol" w:hAnsi="Symbol" w:hint="default"/>
        <w:color w:val="auto"/>
        <w:sz w:val="16"/>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5" w15:restartNumberingAfterBreak="0">
    <w:nsid w:val="6FDC21FA"/>
    <w:multiLevelType w:val="hybridMultilevel"/>
    <w:tmpl w:val="9F282CC0"/>
    <w:lvl w:ilvl="0" w:tplc="FFFFFFFF">
      <w:start w:val="1"/>
      <w:numFmt w:val="bullet"/>
      <w:lvlText w:val=""/>
      <w:lvlJc w:val="left"/>
      <w:pPr>
        <w:ind w:left="1440" w:hanging="360"/>
      </w:pPr>
      <w:rPr>
        <w:rFonts w:ascii="Symbol" w:hAnsi="Symbol" w:hint="default"/>
        <w:sz w:val="24"/>
      </w:rPr>
    </w:lvl>
    <w:lvl w:ilvl="1" w:tplc="D21CF864">
      <w:start w:val="1"/>
      <w:numFmt w:val="bullet"/>
      <w:lvlText w:val=""/>
      <w:lvlJc w:val="left"/>
      <w:pPr>
        <w:ind w:left="1420" w:hanging="360"/>
      </w:pPr>
      <w:rPr>
        <w:rFonts w:ascii="Symbol" w:hAnsi="Symbol" w:hint="default"/>
        <w:sz w:val="2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03503B6"/>
    <w:multiLevelType w:val="hybridMultilevel"/>
    <w:tmpl w:val="1796497E"/>
    <w:lvl w:ilvl="0" w:tplc="D21CF864">
      <w:start w:val="1"/>
      <w:numFmt w:val="bullet"/>
      <w:lvlText w:val=""/>
      <w:lvlJc w:val="left"/>
      <w:pPr>
        <w:tabs>
          <w:tab w:val="num" w:pos="108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7" w15:restartNumberingAfterBreak="0">
    <w:nsid w:val="73BA64E3"/>
    <w:multiLevelType w:val="hybridMultilevel"/>
    <w:tmpl w:val="353CC6D6"/>
    <w:lvl w:ilvl="0" w:tplc="E446E850">
      <w:start w:val="1"/>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8" w15:restartNumberingAfterBreak="0">
    <w:nsid w:val="745E147C"/>
    <w:multiLevelType w:val="hybridMultilevel"/>
    <w:tmpl w:val="3AE254F8"/>
    <w:lvl w:ilvl="0" w:tplc="D21CF864">
      <w:start w:val="1"/>
      <w:numFmt w:val="bullet"/>
      <w:lvlText w:val=""/>
      <w:lvlJc w:val="left"/>
      <w:pPr>
        <w:tabs>
          <w:tab w:val="num" w:pos="1400"/>
        </w:tabs>
        <w:ind w:left="1400" w:hanging="340"/>
      </w:pPr>
      <w:rPr>
        <w:rFonts w:ascii="Symbol" w:hAnsi="Symbol" w:hint="default"/>
        <w:color w:val="auto"/>
        <w:sz w:val="20"/>
      </w:rPr>
    </w:lvl>
    <w:lvl w:ilvl="1" w:tplc="FFFFFFFF">
      <w:start w:val="1"/>
      <w:numFmt w:val="bullet"/>
      <w:lvlText w:val=""/>
      <w:lvlJc w:val="left"/>
      <w:pPr>
        <w:tabs>
          <w:tab w:val="num" w:pos="2480"/>
        </w:tabs>
        <w:ind w:left="2480" w:hanging="340"/>
      </w:pPr>
      <w:rPr>
        <w:rFonts w:ascii="Symbol" w:hAnsi="Symbol" w:hint="default"/>
        <w:color w:val="auto"/>
        <w:sz w:val="16"/>
      </w:rPr>
    </w:lvl>
    <w:lvl w:ilvl="2" w:tplc="FFFFFFFF" w:tentative="1">
      <w:start w:val="1"/>
      <w:numFmt w:val="bullet"/>
      <w:lvlText w:val=""/>
      <w:lvlJc w:val="left"/>
      <w:pPr>
        <w:tabs>
          <w:tab w:val="num" w:pos="3220"/>
        </w:tabs>
        <w:ind w:left="3220" w:hanging="360"/>
      </w:pPr>
      <w:rPr>
        <w:rFonts w:ascii="Wingdings" w:hAnsi="Wingdings" w:hint="default"/>
      </w:rPr>
    </w:lvl>
    <w:lvl w:ilvl="3" w:tplc="FFFFFFFF" w:tentative="1">
      <w:start w:val="1"/>
      <w:numFmt w:val="bullet"/>
      <w:lvlText w:val=""/>
      <w:lvlJc w:val="left"/>
      <w:pPr>
        <w:tabs>
          <w:tab w:val="num" w:pos="3940"/>
        </w:tabs>
        <w:ind w:left="3940" w:hanging="360"/>
      </w:pPr>
      <w:rPr>
        <w:rFonts w:ascii="Symbol" w:hAnsi="Symbol" w:hint="default"/>
      </w:rPr>
    </w:lvl>
    <w:lvl w:ilvl="4" w:tplc="FFFFFFFF" w:tentative="1">
      <w:start w:val="1"/>
      <w:numFmt w:val="bullet"/>
      <w:lvlText w:val="o"/>
      <w:lvlJc w:val="left"/>
      <w:pPr>
        <w:tabs>
          <w:tab w:val="num" w:pos="4660"/>
        </w:tabs>
        <w:ind w:left="4660" w:hanging="360"/>
      </w:pPr>
      <w:rPr>
        <w:rFonts w:ascii="Courier New" w:hAnsi="Courier New" w:cs="Courier New" w:hint="default"/>
      </w:rPr>
    </w:lvl>
    <w:lvl w:ilvl="5" w:tplc="FFFFFFFF" w:tentative="1">
      <w:start w:val="1"/>
      <w:numFmt w:val="bullet"/>
      <w:lvlText w:val=""/>
      <w:lvlJc w:val="left"/>
      <w:pPr>
        <w:tabs>
          <w:tab w:val="num" w:pos="5380"/>
        </w:tabs>
        <w:ind w:left="5380" w:hanging="360"/>
      </w:pPr>
      <w:rPr>
        <w:rFonts w:ascii="Wingdings" w:hAnsi="Wingdings" w:hint="default"/>
      </w:rPr>
    </w:lvl>
    <w:lvl w:ilvl="6" w:tplc="FFFFFFFF" w:tentative="1">
      <w:start w:val="1"/>
      <w:numFmt w:val="bullet"/>
      <w:lvlText w:val=""/>
      <w:lvlJc w:val="left"/>
      <w:pPr>
        <w:tabs>
          <w:tab w:val="num" w:pos="6100"/>
        </w:tabs>
        <w:ind w:left="6100" w:hanging="360"/>
      </w:pPr>
      <w:rPr>
        <w:rFonts w:ascii="Symbol" w:hAnsi="Symbol" w:hint="default"/>
      </w:rPr>
    </w:lvl>
    <w:lvl w:ilvl="7" w:tplc="FFFFFFFF" w:tentative="1">
      <w:start w:val="1"/>
      <w:numFmt w:val="bullet"/>
      <w:lvlText w:val="o"/>
      <w:lvlJc w:val="left"/>
      <w:pPr>
        <w:tabs>
          <w:tab w:val="num" w:pos="6820"/>
        </w:tabs>
        <w:ind w:left="6820" w:hanging="360"/>
      </w:pPr>
      <w:rPr>
        <w:rFonts w:ascii="Courier New" w:hAnsi="Courier New" w:cs="Courier New" w:hint="default"/>
      </w:rPr>
    </w:lvl>
    <w:lvl w:ilvl="8" w:tplc="FFFFFFFF" w:tentative="1">
      <w:start w:val="1"/>
      <w:numFmt w:val="bullet"/>
      <w:lvlText w:val=""/>
      <w:lvlJc w:val="left"/>
      <w:pPr>
        <w:tabs>
          <w:tab w:val="num" w:pos="7540"/>
        </w:tabs>
        <w:ind w:left="7540" w:hanging="360"/>
      </w:pPr>
      <w:rPr>
        <w:rFonts w:ascii="Wingdings" w:hAnsi="Wingdings" w:hint="default"/>
      </w:rPr>
    </w:lvl>
  </w:abstractNum>
  <w:abstractNum w:abstractNumId="59" w15:restartNumberingAfterBreak="0">
    <w:nsid w:val="75DD5F19"/>
    <w:multiLevelType w:val="hybridMultilevel"/>
    <w:tmpl w:val="EB584EAA"/>
    <w:lvl w:ilvl="0" w:tplc="D21CF864">
      <w:start w:val="1"/>
      <w:numFmt w:val="bullet"/>
      <w:lvlText w:val=""/>
      <w:lvlJc w:val="left"/>
      <w:pPr>
        <w:tabs>
          <w:tab w:val="num" w:pos="1060"/>
        </w:tabs>
        <w:ind w:left="1060" w:hanging="340"/>
      </w:pPr>
      <w:rPr>
        <w:rFonts w:ascii="Symbol" w:hAnsi="Symbol" w:hint="default"/>
        <w:color w:val="auto"/>
        <w:sz w:val="20"/>
      </w:rPr>
    </w:lvl>
    <w:lvl w:ilvl="1" w:tplc="FFFFFFFF">
      <w:start w:val="1"/>
      <w:numFmt w:val="decimal"/>
      <w:lvlText w:val="%2."/>
      <w:lvlJc w:val="left"/>
      <w:pPr>
        <w:tabs>
          <w:tab w:val="num" w:pos="2160"/>
        </w:tabs>
        <w:ind w:left="2160" w:hanging="360"/>
      </w:p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782163A9"/>
    <w:multiLevelType w:val="hybridMultilevel"/>
    <w:tmpl w:val="3432E044"/>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8337DE5"/>
    <w:multiLevelType w:val="hybridMultilevel"/>
    <w:tmpl w:val="40E4010A"/>
    <w:lvl w:ilvl="0" w:tplc="40D46C4A">
      <w:start w:val="1"/>
      <w:numFmt w:val="bullet"/>
      <w:lvlText w:val=""/>
      <w:lvlJc w:val="left"/>
      <w:pPr>
        <w:tabs>
          <w:tab w:val="num" w:pos="907"/>
        </w:tabs>
        <w:ind w:left="907" w:hanging="340"/>
      </w:pPr>
      <w:rPr>
        <w:rFonts w:ascii="Symbol" w:hAnsi="Symbol" w:hint="default"/>
      </w:rPr>
    </w:lvl>
    <w:lvl w:ilvl="1" w:tplc="0B120FC0">
      <w:start w:val="1"/>
      <w:numFmt w:val="bullet"/>
      <w:lvlText w:val=""/>
      <w:lvlJc w:val="left"/>
      <w:pPr>
        <w:tabs>
          <w:tab w:val="num" w:pos="1420"/>
        </w:tabs>
        <w:ind w:left="1420" w:hanging="34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90E67DE"/>
    <w:multiLevelType w:val="hybridMultilevel"/>
    <w:tmpl w:val="6A5E15BE"/>
    <w:lvl w:ilvl="0" w:tplc="D21CF864">
      <w:start w:val="1"/>
      <w:numFmt w:val="bullet"/>
      <w:lvlText w:val=""/>
      <w:lvlJc w:val="left"/>
      <w:pPr>
        <w:tabs>
          <w:tab w:val="num" w:pos="1020"/>
        </w:tabs>
        <w:ind w:left="1020" w:hanging="340"/>
      </w:pPr>
      <w:rPr>
        <w:rFonts w:ascii="Symbol" w:hAnsi="Symbol" w:hint="default"/>
        <w:sz w:val="20"/>
      </w:rPr>
    </w:lvl>
    <w:lvl w:ilvl="1" w:tplc="FFFFFFFF" w:tentative="1">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63" w15:restartNumberingAfterBreak="0">
    <w:nsid w:val="798C3EC7"/>
    <w:multiLevelType w:val="hybridMultilevel"/>
    <w:tmpl w:val="4E8A5B48"/>
    <w:lvl w:ilvl="0" w:tplc="8A289C48">
      <w:start w:val="1"/>
      <w:numFmt w:val="bullet"/>
      <w:lvlText w:val=""/>
      <w:lvlJc w:val="left"/>
      <w:pPr>
        <w:tabs>
          <w:tab w:val="num" w:pos="420"/>
        </w:tabs>
        <w:ind w:left="400" w:hanging="340"/>
      </w:pPr>
      <w:rPr>
        <w:rFonts w:ascii="Symbol" w:hAnsi="Symbol" w:hint="default"/>
        <w:sz w:val="20"/>
      </w:rPr>
    </w:lvl>
    <w:lvl w:ilvl="1" w:tplc="569AD832">
      <w:start w:val="1"/>
      <w:numFmt w:val="decimal"/>
      <w:lvlText w:val="%2)"/>
      <w:lvlJc w:val="left"/>
      <w:pPr>
        <w:tabs>
          <w:tab w:val="num" w:pos="1594"/>
        </w:tabs>
        <w:ind w:left="1594" w:hanging="454"/>
      </w:pPr>
      <w:rPr>
        <w:rFonts w:hint="default"/>
        <w:sz w:val="20"/>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4" w15:restartNumberingAfterBreak="0">
    <w:nsid w:val="7A002DA3"/>
    <w:multiLevelType w:val="hybridMultilevel"/>
    <w:tmpl w:val="93688AE8"/>
    <w:lvl w:ilvl="0" w:tplc="D21CF864">
      <w:start w:val="1"/>
      <w:numFmt w:val="bullet"/>
      <w:lvlText w:val=""/>
      <w:lvlJc w:val="left"/>
      <w:pPr>
        <w:ind w:left="1120" w:hanging="360"/>
      </w:pPr>
      <w:rPr>
        <w:rFonts w:ascii="Symbol" w:hAnsi="Symbol" w:hint="default"/>
        <w:sz w:val="20"/>
      </w:rPr>
    </w:lvl>
    <w:lvl w:ilvl="1" w:tplc="FFFFFFFF" w:tentative="1">
      <w:start w:val="1"/>
      <w:numFmt w:val="bullet"/>
      <w:lvlText w:val="o"/>
      <w:lvlJc w:val="left"/>
      <w:pPr>
        <w:ind w:left="1840" w:hanging="360"/>
      </w:pPr>
      <w:rPr>
        <w:rFonts w:ascii="Courier New" w:hAnsi="Courier New" w:cs="Courier New" w:hint="default"/>
      </w:rPr>
    </w:lvl>
    <w:lvl w:ilvl="2" w:tplc="FFFFFFFF" w:tentative="1">
      <w:start w:val="1"/>
      <w:numFmt w:val="bullet"/>
      <w:lvlText w:val=""/>
      <w:lvlJc w:val="left"/>
      <w:pPr>
        <w:ind w:left="2560" w:hanging="360"/>
      </w:pPr>
      <w:rPr>
        <w:rFonts w:ascii="Wingdings" w:hAnsi="Wingdings" w:hint="default"/>
      </w:rPr>
    </w:lvl>
    <w:lvl w:ilvl="3" w:tplc="FFFFFFFF" w:tentative="1">
      <w:start w:val="1"/>
      <w:numFmt w:val="bullet"/>
      <w:lvlText w:val=""/>
      <w:lvlJc w:val="left"/>
      <w:pPr>
        <w:ind w:left="3280" w:hanging="360"/>
      </w:pPr>
      <w:rPr>
        <w:rFonts w:ascii="Symbol" w:hAnsi="Symbol" w:hint="default"/>
      </w:rPr>
    </w:lvl>
    <w:lvl w:ilvl="4" w:tplc="FFFFFFFF" w:tentative="1">
      <w:start w:val="1"/>
      <w:numFmt w:val="bullet"/>
      <w:lvlText w:val="o"/>
      <w:lvlJc w:val="left"/>
      <w:pPr>
        <w:ind w:left="4000" w:hanging="360"/>
      </w:pPr>
      <w:rPr>
        <w:rFonts w:ascii="Courier New" w:hAnsi="Courier New" w:cs="Courier New" w:hint="default"/>
      </w:rPr>
    </w:lvl>
    <w:lvl w:ilvl="5" w:tplc="FFFFFFFF" w:tentative="1">
      <w:start w:val="1"/>
      <w:numFmt w:val="bullet"/>
      <w:lvlText w:val=""/>
      <w:lvlJc w:val="left"/>
      <w:pPr>
        <w:ind w:left="4720" w:hanging="360"/>
      </w:pPr>
      <w:rPr>
        <w:rFonts w:ascii="Wingdings" w:hAnsi="Wingdings" w:hint="default"/>
      </w:rPr>
    </w:lvl>
    <w:lvl w:ilvl="6" w:tplc="FFFFFFFF" w:tentative="1">
      <w:start w:val="1"/>
      <w:numFmt w:val="bullet"/>
      <w:lvlText w:val=""/>
      <w:lvlJc w:val="left"/>
      <w:pPr>
        <w:ind w:left="5440" w:hanging="360"/>
      </w:pPr>
      <w:rPr>
        <w:rFonts w:ascii="Symbol" w:hAnsi="Symbol" w:hint="default"/>
      </w:rPr>
    </w:lvl>
    <w:lvl w:ilvl="7" w:tplc="FFFFFFFF" w:tentative="1">
      <w:start w:val="1"/>
      <w:numFmt w:val="bullet"/>
      <w:lvlText w:val="o"/>
      <w:lvlJc w:val="left"/>
      <w:pPr>
        <w:ind w:left="6160" w:hanging="360"/>
      </w:pPr>
      <w:rPr>
        <w:rFonts w:ascii="Courier New" w:hAnsi="Courier New" w:cs="Courier New" w:hint="default"/>
      </w:rPr>
    </w:lvl>
    <w:lvl w:ilvl="8" w:tplc="FFFFFFFF" w:tentative="1">
      <w:start w:val="1"/>
      <w:numFmt w:val="bullet"/>
      <w:lvlText w:val=""/>
      <w:lvlJc w:val="left"/>
      <w:pPr>
        <w:ind w:left="6880" w:hanging="360"/>
      </w:pPr>
      <w:rPr>
        <w:rFonts w:ascii="Wingdings" w:hAnsi="Wingdings" w:hint="default"/>
      </w:rPr>
    </w:lvl>
  </w:abstractNum>
  <w:abstractNum w:abstractNumId="65" w15:restartNumberingAfterBreak="0">
    <w:nsid w:val="7A9E6065"/>
    <w:multiLevelType w:val="hybridMultilevel"/>
    <w:tmpl w:val="173EFF86"/>
    <w:lvl w:ilvl="0" w:tplc="5ED6B060">
      <w:start w:val="1"/>
      <w:numFmt w:val="bullet"/>
      <w:lvlText w:val=""/>
      <w:lvlJc w:val="left"/>
      <w:pPr>
        <w:tabs>
          <w:tab w:val="num" w:pos="737"/>
        </w:tabs>
        <w:ind w:left="737" w:hanging="397"/>
      </w:pPr>
      <w:rPr>
        <w:rFonts w:ascii="Symbol" w:hAnsi="Symbol" w:hint="default"/>
        <w:sz w:val="20"/>
      </w:rPr>
    </w:lvl>
    <w:lvl w:ilvl="1" w:tplc="1E6C974A">
      <w:start w:val="1"/>
      <w:numFmt w:val="bullet"/>
      <w:lvlText w:val=""/>
      <w:lvlJc w:val="left"/>
      <w:pPr>
        <w:tabs>
          <w:tab w:val="num" w:pos="1704"/>
        </w:tabs>
        <w:ind w:left="1704" w:hanging="624"/>
      </w:pPr>
      <w:rPr>
        <w:rFonts w:ascii="Wingdings" w:hAnsi="Wingdings" w:hint="default"/>
        <w:sz w:val="20"/>
      </w:rPr>
    </w:lvl>
    <w:lvl w:ilvl="2" w:tplc="047C4136">
      <w:start w:val="1"/>
      <w:numFmt w:val="bullet"/>
      <w:lvlText w:val=""/>
      <w:lvlJc w:val="left"/>
      <w:pPr>
        <w:tabs>
          <w:tab w:val="num" w:pos="2160"/>
        </w:tabs>
        <w:ind w:left="2140" w:hanging="34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B216C14"/>
    <w:multiLevelType w:val="hybridMultilevel"/>
    <w:tmpl w:val="25E2D936"/>
    <w:lvl w:ilvl="0" w:tplc="9168CF06">
      <w:start w:val="1"/>
      <w:numFmt w:val="lowerLetter"/>
      <w:lvlText w:val="%1)"/>
      <w:lvlJc w:val="left"/>
      <w:pPr>
        <w:tabs>
          <w:tab w:val="num" w:pos="1260"/>
        </w:tabs>
        <w:ind w:left="1260" w:hanging="390"/>
      </w:pPr>
      <w:rPr>
        <w:rFonts w:hint="default"/>
      </w:rPr>
    </w:lvl>
    <w:lvl w:ilvl="1" w:tplc="08090019" w:tentative="1">
      <w:start w:val="1"/>
      <w:numFmt w:val="lowerLetter"/>
      <w:lvlText w:val="%2."/>
      <w:lvlJc w:val="left"/>
      <w:pPr>
        <w:tabs>
          <w:tab w:val="num" w:pos="1950"/>
        </w:tabs>
        <w:ind w:left="1950" w:hanging="360"/>
      </w:pPr>
    </w:lvl>
    <w:lvl w:ilvl="2" w:tplc="0809001B" w:tentative="1">
      <w:start w:val="1"/>
      <w:numFmt w:val="lowerRoman"/>
      <w:lvlText w:val="%3."/>
      <w:lvlJc w:val="right"/>
      <w:pPr>
        <w:tabs>
          <w:tab w:val="num" w:pos="2670"/>
        </w:tabs>
        <w:ind w:left="2670" w:hanging="180"/>
      </w:pPr>
    </w:lvl>
    <w:lvl w:ilvl="3" w:tplc="0809000F" w:tentative="1">
      <w:start w:val="1"/>
      <w:numFmt w:val="decimal"/>
      <w:lvlText w:val="%4."/>
      <w:lvlJc w:val="left"/>
      <w:pPr>
        <w:tabs>
          <w:tab w:val="num" w:pos="3390"/>
        </w:tabs>
        <w:ind w:left="3390" w:hanging="360"/>
      </w:pPr>
    </w:lvl>
    <w:lvl w:ilvl="4" w:tplc="08090019" w:tentative="1">
      <w:start w:val="1"/>
      <w:numFmt w:val="lowerLetter"/>
      <w:lvlText w:val="%5."/>
      <w:lvlJc w:val="left"/>
      <w:pPr>
        <w:tabs>
          <w:tab w:val="num" w:pos="4110"/>
        </w:tabs>
        <w:ind w:left="4110" w:hanging="360"/>
      </w:pPr>
    </w:lvl>
    <w:lvl w:ilvl="5" w:tplc="0809001B" w:tentative="1">
      <w:start w:val="1"/>
      <w:numFmt w:val="lowerRoman"/>
      <w:lvlText w:val="%6."/>
      <w:lvlJc w:val="right"/>
      <w:pPr>
        <w:tabs>
          <w:tab w:val="num" w:pos="4830"/>
        </w:tabs>
        <w:ind w:left="4830" w:hanging="180"/>
      </w:pPr>
    </w:lvl>
    <w:lvl w:ilvl="6" w:tplc="0809000F" w:tentative="1">
      <w:start w:val="1"/>
      <w:numFmt w:val="decimal"/>
      <w:lvlText w:val="%7."/>
      <w:lvlJc w:val="left"/>
      <w:pPr>
        <w:tabs>
          <w:tab w:val="num" w:pos="5550"/>
        </w:tabs>
        <w:ind w:left="5550" w:hanging="360"/>
      </w:pPr>
    </w:lvl>
    <w:lvl w:ilvl="7" w:tplc="08090019" w:tentative="1">
      <w:start w:val="1"/>
      <w:numFmt w:val="lowerLetter"/>
      <w:lvlText w:val="%8."/>
      <w:lvlJc w:val="left"/>
      <w:pPr>
        <w:tabs>
          <w:tab w:val="num" w:pos="6270"/>
        </w:tabs>
        <w:ind w:left="6270" w:hanging="360"/>
      </w:pPr>
    </w:lvl>
    <w:lvl w:ilvl="8" w:tplc="0809001B" w:tentative="1">
      <w:start w:val="1"/>
      <w:numFmt w:val="lowerRoman"/>
      <w:lvlText w:val="%9."/>
      <w:lvlJc w:val="right"/>
      <w:pPr>
        <w:tabs>
          <w:tab w:val="num" w:pos="6990"/>
        </w:tabs>
        <w:ind w:left="6990" w:hanging="180"/>
      </w:pPr>
    </w:lvl>
  </w:abstractNum>
  <w:abstractNum w:abstractNumId="67" w15:restartNumberingAfterBreak="0">
    <w:nsid w:val="7D156470"/>
    <w:multiLevelType w:val="hybridMultilevel"/>
    <w:tmpl w:val="7C5424CC"/>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7EEA3E1F"/>
    <w:multiLevelType w:val="hybridMultilevel"/>
    <w:tmpl w:val="47C26ACA"/>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 w15:restartNumberingAfterBreak="0">
    <w:nsid w:val="7FC75973"/>
    <w:multiLevelType w:val="hybridMultilevel"/>
    <w:tmpl w:val="A9D2743C"/>
    <w:lvl w:ilvl="0" w:tplc="AF78045E">
      <w:start w:val="1"/>
      <w:numFmt w:val="lowerLetter"/>
      <w:lvlText w:val="(%1)"/>
      <w:lvlJc w:val="left"/>
      <w:pPr>
        <w:tabs>
          <w:tab w:val="num" w:pos="360"/>
        </w:tabs>
        <w:ind w:left="340" w:hanging="340"/>
      </w:pPr>
      <w:rPr>
        <w:rFonts w:hint="default"/>
      </w:rPr>
    </w:lvl>
    <w:lvl w:ilvl="1" w:tplc="D21CF864">
      <w:start w:val="1"/>
      <w:numFmt w:val="bullet"/>
      <w:lvlText w:val=""/>
      <w:lvlJc w:val="left"/>
      <w:pPr>
        <w:tabs>
          <w:tab w:val="num" w:pos="1440"/>
        </w:tabs>
        <w:ind w:left="1420" w:hanging="340"/>
      </w:pPr>
      <w:rPr>
        <w:rFonts w:ascii="Symbol" w:hAnsi="Symbol" w:hint="default"/>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903761583">
    <w:abstractNumId w:val="2"/>
  </w:num>
  <w:num w:numId="2" w16cid:durableId="797263251">
    <w:abstractNumId w:val="35"/>
  </w:num>
  <w:num w:numId="3" w16cid:durableId="1573856714">
    <w:abstractNumId w:val="19"/>
  </w:num>
  <w:num w:numId="4" w16cid:durableId="772361993">
    <w:abstractNumId w:val="28"/>
  </w:num>
  <w:num w:numId="5" w16cid:durableId="1969046662">
    <w:abstractNumId w:val="43"/>
  </w:num>
  <w:num w:numId="6" w16cid:durableId="1508254451">
    <w:abstractNumId w:val="69"/>
  </w:num>
  <w:num w:numId="7" w16cid:durableId="172037858">
    <w:abstractNumId w:val="30"/>
  </w:num>
  <w:num w:numId="8" w16cid:durableId="418331636">
    <w:abstractNumId w:val="6"/>
  </w:num>
  <w:num w:numId="9" w16cid:durableId="1330715416">
    <w:abstractNumId w:val="32"/>
  </w:num>
  <w:num w:numId="10" w16cid:durableId="774667622">
    <w:abstractNumId w:val="22"/>
  </w:num>
  <w:num w:numId="11" w16cid:durableId="376978898">
    <w:abstractNumId w:val="7"/>
  </w:num>
  <w:num w:numId="12" w16cid:durableId="1876235780">
    <w:abstractNumId w:val="24"/>
  </w:num>
  <w:num w:numId="13" w16cid:durableId="1131560367">
    <w:abstractNumId w:val="34"/>
  </w:num>
  <w:num w:numId="14" w16cid:durableId="463306111">
    <w:abstractNumId w:val="49"/>
  </w:num>
  <w:num w:numId="15" w16cid:durableId="1226645328">
    <w:abstractNumId w:val="65"/>
  </w:num>
  <w:num w:numId="16" w16cid:durableId="1703549899">
    <w:abstractNumId w:val="39"/>
  </w:num>
  <w:num w:numId="17" w16cid:durableId="1628706376">
    <w:abstractNumId w:val="41"/>
  </w:num>
  <w:num w:numId="18" w16cid:durableId="2134445358">
    <w:abstractNumId w:val="60"/>
  </w:num>
  <w:num w:numId="19" w16cid:durableId="1641501325">
    <w:abstractNumId w:val="61"/>
  </w:num>
  <w:num w:numId="20" w16cid:durableId="1516069018">
    <w:abstractNumId w:val="33"/>
  </w:num>
  <w:num w:numId="21" w16cid:durableId="1306934725">
    <w:abstractNumId w:val="66"/>
  </w:num>
  <w:num w:numId="22" w16cid:durableId="2074884851">
    <w:abstractNumId w:val="37"/>
  </w:num>
  <w:num w:numId="23" w16cid:durableId="2059164591">
    <w:abstractNumId w:val="42"/>
  </w:num>
  <w:num w:numId="24" w16cid:durableId="67312680">
    <w:abstractNumId w:val="54"/>
  </w:num>
  <w:num w:numId="25" w16cid:durableId="1521356490">
    <w:abstractNumId w:val="45"/>
  </w:num>
  <w:num w:numId="26" w16cid:durableId="640115451">
    <w:abstractNumId w:val="48"/>
  </w:num>
  <w:num w:numId="27" w16cid:durableId="1410156136">
    <w:abstractNumId w:val="63"/>
  </w:num>
  <w:num w:numId="28" w16cid:durableId="741221250">
    <w:abstractNumId w:val="51"/>
  </w:num>
  <w:num w:numId="29" w16cid:durableId="1902446724">
    <w:abstractNumId w:val="57"/>
  </w:num>
  <w:num w:numId="30" w16cid:durableId="1921715236">
    <w:abstractNumId w:val="38"/>
  </w:num>
  <w:num w:numId="31" w16cid:durableId="1694109913">
    <w:abstractNumId w:val="9"/>
  </w:num>
  <w:num w:numId="32" w16cid:durableId="301156583">
    <w:abstractNumId w:val="0"/>
  </w:num>
  <w:num w:numId="33" w16cid:durableId="139276051">
    <w:abstractNumId w:val="10"/>
  </w:num>
  <w:num w:numId="34" w16cid:durableId="422603046">
    <w:abstractNumId w:val="14"/>
  </w:num>
  <w:num w:numId="35" w16cid:durableId="1690062354">
    <w:abstractNumId w:val="23"/>
  </w:num>
  <w:num w:numId="36" w16cid:durableId="195971120">
    <w:abstractNumId w:val="58"/>
  </w:num>
  <w:num w:numId="37" w16cid:durableId="553659523">
    <w:abstractNumId w:val="55"/>
  </w:num>
  <w:num w:numId="38" w16cid:durableId="296297576">
    <w:abstractNumId w:val="52"/>
  </w:num>
  <w:num w:numId="39" w16cid:durableId="2135367933">
    <w:abstractNumId w:val="25"/>
  </w:num>
  <w:num w:numId="40" w16cid:durableId="1184512252">
    <w:abstractNumId w:val="17"/>
  </w:num>
  <w:num w:numId="41" w16cid:durableId="1866599933">
    <w:abstractNumId w:val="20"/>
  </w:num>
  <w:num w:numId="42" w16cid:durableId="156386019">
    <w:abstractNumId w:val="36"/>
  </w:num>
  <w:num w:numId="43" w16cid:durableId="176816614">
    <w:abstractNumId w:val="56"/>
  </w:num>
  <w:num w:numId="44" w16cid:durableId="397170841">
    <w:abstractNumId w:val="53"/>
  </w:num>
  <w:num w:numId="45" w16cid:durableId="1604452990">
    <w:abstractNumId w:val="67"/>
  </w:num>
  <w:num w:numId="46" w16cid:durableId="802623486">
    <w:abstractNumId w:val="3"/>
  </w:num>
  <w:num w:numId="47" w16cid:durableId="1602909115">
    <w:abstractNumId w:val="26"/>
  </w:num>
  <w:num w:numId="48" w16cid:durableId="784347804">
    <w:abstractNumId w:val="31"/>
  </w:num>
  <w:num w:numId="49" w16cid:durableId="106893322">
    <w:abstractNumId w:val="8"/>
  </w:num>
  <w:num w:numId="50" w16cid:durableId="1246721766">
    <w:abstractNumId w:val="13"/>
  </w:num>
  <w:num w:numId="51" w16cid:durableId="1707215457">
    <w:abstractNumId w:val="11"/>
  </w:num>
  <w:num w:numId="52" w16cid:durableId="1750275368">
    <w:abstractNumId w:val="16"/>
  </w:num>
  <w:num w:numId="53" w16cid:durableId="450518596">
    <w:abstractNumId w:val="1"/>
  </w:num>
  <w:num w:numId="54" w16cid:durableId="280383699">
    <w:abstractNumId w:val="59"/>
  </w:num>
  <w:num w:numId="55" w16cid:durableId="80373609">
    <w:abstractNumId w:val="12"/>
  </w:num>
  <w:num w:numId="56" w16cid:durableId="27413422">
    <w:abstractNumId w:val="15"/>
  </w:num>
  <w:num w:numId="57" w16cid:durableId="1886329053">
    <w:abstractNumId w:val="21"/>
  </w:num>
  <w:num w:numId="58" w16cid:durableId="191110633">
    <w:abstractNumId w:val="50"/>
  </w:num>
  <w:num w:numId="59" w16cid:durableId="252710344">
    <w:abstractNumId w:val="44"/>
  </w:num>
  <w:num w:numId="60" w16cid:durableId="1419903267">
    <w:abstractNumId w:val="47"/>
  </w:num>
  <w:num w:numId="61" w16cid:durableId="5640746">
    <w:abstractNumId w:val="29"/>
  </w:num>
  <w:num w:numId="62" w16cid:durableId="1145858824">
    <w:abstractNumId w:val="5"/>
  </w:num>
  <w:num w:numId="63" w16cid:durableId="1280919135">
    <w:abstractNumId w:val="4"/>
  </w:num>
  <w:num w:numId="64" w16cid:durableId="1514298511">
    <w:abstractNumId w:val="68"/>
  </w:num>
  <w:num w:numId="65" w16cid:durableId="2061395369">
    <w:abstractNumId w:val="64"/>
  </w:num>
  <w:num w:numId="66" w16cid:durableId="974140222">
    <w:abstractNumId w:val="18"/>
  </w:num>
  <w:num w:numId="67" w16cid:durableId="1938826987">
    <w:abstractNumId w:val="62"/>
  </w:num>
  <w:num w:numId="68" w16cid:durableId="160777578">
    <w:abstractNumId w:val="46"/>
  </w:num>
  <w:num w:numId="69" w16cid:durableId="1011875869">
    <w:abstractNumId w:val="27"/>
  </w:num>
  <w:num w:numId="70" w16cid:durableId="82385210">
    <w:abstractNumId w:val="4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E7A"/>
    <w:rsid w:val="00007D83"/>
    <w:rsid w:val="00012E9B"/>
    <w:rsid w:val="00013639"/>
    <w:rsid w:val="000208D9"/>
    <w:rsid w:val="00033F79"/>
    <w:rsid w:val="00035493"/>
    <w:rsid w:val="00043846"/>
    <w:rsid w:val="00043EC2"/>
    <w:rsid w:val="00044A33"/>
    <w:rsid w:val="00045A82"/>
    <w:rsid w:val="0005202E"/>
    <w:rsid w:val="000553AC"/>
    <w:rsid w:val="0005749A"/>
    <w:rsid w:val="000603FE"/>
    <w:rsid w:val="000614FE"/>
    <w:rsid w:val="00061C4F"/>
    <w:rsid w:val="0006409F"/>
    <w:rsid w:val="00064E7E"/>
    <w:rsid w:val="0006580C"/>
    <w:rsid w:val="000742C9"/>
    <w:rsid w:val="000824EE"/>
    <w:rsid w:val="00084A39"/>
    <w:rsid w:val="00084A4D"/>
    <w:rsid w:val="0008568C"/>
    <w:rsid w:val="00090A0F"/>
    <w:rsid w:val="00092688"/>
    <w:rsid w:val="00092A10"/>
    <w:rsid w:val="00094B89"/>
    <w:rsid w:val="00096266"/>
    <w:rsid w:val="000A08F9"/>
    <w:rsid w:val="000A33A6"/>
    <w:rsid w:val="000A3729"/>
    <w:rsid w:val="000B007B"/>
    <w:rsid w:val="000B2C74"/>
    <w:rsid w:val="000B649B"/>
    <w:rsid w:val="000B6C2D"/>
    <w:rsid w:val="000B714E"/>
    <w:rsid w:val="000B76A7"/>
    <w:rsid w:val="000C29BF"/>
    <w:rsid w:val="000C4E51"/>
    <w:rsid w:val="000C56A2"/>
    <w:rsid w:val="000C6711"/>
    <w:rsid w:val="000D00A7"/>
    <w:rsid w:val="000D0A25"/>
    <w:rsid w:val="000D1612"/>
    <w:rsid w:val="000D3C41"/>
    <w:rsid w:val="000D4AF1"/>
    <w:rsid w:val="000E068D"/>
    <w:rsid w:val="000E0DBD"/>
    <w:rsid w:val="000E1796"/>
    <w:rsid w:val="000F02A0"/>
    <w:rsid w:val="000F24B8"/>
    <w:rsid w:val="000F3CBF"/>
    <w:rsid w:val="000F6413"/>
    <w:rsid w:val="0011153B"/>
    <w:rsid w:val="001133AA"/>
    <w:rsid w:val="00116E36"/>
    <w:rsid w:val="00117B98"/>
    <w:rsid w:val="00120BA2"/>
    <w:rsid w:val="00120FDD"/>
    <w:rsid w:val="00122D10"/>
    <w:rsid w:val="001253B7"/>
    <w:rsid w:val="001301F7"/>
    <w:rsid w:val="001305FE"/>
    <w:rsid w:val="00133460"/>
    <w:rsid w:val="00136A70"/>
    <w:rsid w:val="001375D2"/>
    <w:rsid w:val="001423EC"/>
    <w:rsid w:val="00143DFC"/>
    <w:rsid w:val="00144AE1"/>
    <w:rsid w:val="00146295"/>
    <w:rsid w:val="001465AD"/>
    <w:rsid w:val="0015792D"/>
    <w:rsid w:val="00165589"/>
    <w:rsid w:val="0016614A"/>
    <w:rsid w:val="0016652B"/>
    <w:rsid w:val="0016726E"/>
    <w:rsid w:val="0017030E"/>
    <w:rsid w:val="0017103A"/>
    <w:rsid w:val="001744ED"/>
    <w:rsid w:val="00175556"/>
    <w:rsid w:val="00176F30"/>
    <w:rsid w:val="00177EEB"/>
    <w:rsid w:val="00180B41"/>
    <w:rsid w:val="001835F8"/>
    <w:rsid w:val="001845D0"/>
    <w:rsid w:val="00190A48"/>
    <w:rsid w:val="00191F09"/>
    <w:rsid w:val="0019647B"/>
    <w:rsid w:val="001A0A66"/>
    <w:rsid w:val="001A35A1"/>
    <w:rsid w:val="001B06BF"/>
    <w:rsid w:val="001B20E3"/>
    <w:rsid w:val="001B4497"/>
    <w:rsid w:val="001C1BBC"/>
    <w:rsid w:val="001C26D1"/>
    <w:rsid w:val="001C2E22"/>
    <w:rsid w:val="001C6D48"/>
    <w:rsid w:val="001C6D60"/>
    <w:rsid w:val="001D0353"/>
    <w:rsid w:val="001D111E"/>
    <w:rsid w:val="001D1D7A"/>
    <w:rsid w:val="001D532A"/>
    <w:rsid w:val="001E1F79"/>
    <w:rsid w:val="001E307A"/>
    <w:rsid w:val="001E3FE2"/>
    <w:rsid w:val="001E4048"/>
    <w:rsid w:val="001F0C05"/>
    <w:rsid w:val="001F5BBA"/>
    <w:rsid w:val="001F6839"/>
    <w:rsid w:val="001F7AA2"/>
    <w:rsid w:val="00200559"/>
    <w:rsid w:val="00202FFA"/>
    <w:rsid w:val="002073A2"/>
    <w:rsid w:val="00210E5C"/>
    <w:rsid w:val="00212C71"/>
    <w:rsid w:val="00212FC7"/>
    <w:rsid w:val="002134E0"/>
    <w:rsid w:val="00213679"/>
    <w:rsid w:val="00214C20"/>
    <w:rsid w:val="0021630C"/>
    <w:rsid w:val="00216C52"/>
    <w:rsid w:val="0022421F"/>
    <w:rsid w:val="0022452D"/>
    <w:rsid w:val="00224E47"/>
    <w:rsid w:val="002257DD"/>
    <w:rsid w:val="00225FA0"/>
    <w:rsid w:val="00226BF6"/>
    <w:rsid w:val="00227CF2"/>
    <w:rsid w:val="00231CC0"/>
    <w:rsid w:val="00232326"/>
    <w:rsid w:val="00244973"/>
    <w:rsid w:val="002460A4"/>
    <w:rsid w:val="00254FEB"/>
    <w:rsid w:val="00260366"/>
    <w:rsid w:val="002641B3"/>
    <w:rsid w:val="00264E57"/>
    <w:rsid w:val="00273858"/>
    <w:rsid w:val="00274E67"/>
    <w:rsid w:val="00275203"/>
    <w:rsid w:val="00281115"/>
    <w:rsid w:val="002819B1"/>
    <w:rsid w:val="0028598B"/>
    <w:rsid w:val="00290C2F"/>
    <w:rsid w:val="00291C10"/>
    <w:rsid w:val="00293FEB"/>
    <w:rsid w:val="002941BD"/>
    <w:rsid w:val="0029519A"/>
    <w:rsid w:val="00296376"/>
    <w:rsid w:val="002968F0"/>
    <w:rsid w:val="00296BAF"/>
    <w:rsid w:val="00296C55"/>
    <w:rsid w:val="00297642"/>
    <w:rsid w:val="002A0309"/>
    <w:rsid w:val="002A2319"/>
    <w:rsid w:val="002A7CA3"/>
    <w:rsid w:val="002B42FD"/>
    <w:rsid w:val="002B4B1F"/>
    <w:rsid w:val="002B611D"/>
    <w:rsid w:val="002B6503"/>
    <w:rsid w:val="002B7AB1"/>
    <w:rsid w:val="002B7ADA"/>
    <w:rsid w:val="002C2774"/>
    <w:rsid w:val="002C3E32"/>
    <w:rsid w:val="002C6BAE"/>
    <w:rsid w:val="002D067B"/>
    <w:rsid w:val="002D785B"/>
    <w:rsid w:val="002D7C92"/>
    <w:rsid w:val="002E0FF6"/>
    <w:rsid w:val="002E40A9"/>
    <w:rsid w:val="002E4C18"/>
    <w:rsid w:val="002E5656"/>
    <w:rsid w:val="002F035A"/>
    <w:rsid w:val="002F2932"/>
    <w:rsid w:val="002F3EF0"/>
    <w:rsid w:val="002F56A0"/>
    <w:rsid w:val="002F6222"/>
    <w:rsid w:val="002F6524"/>
    <w:rsid w:val="002F7FE8"/>
    <w:rsid w:val="00300804"/>
    <w:rsid w:val="00300B6C"/>
    <w:rsid w:val="00301A15"/>
    <w:rsid w:val="00304B68"/>
    <w:rsid w:val="00305E16"/>
    <w:rsid w:val="00307146"/>
    <w:rsid w:val="00307D36"/>
    <w:rsid w:val="00311366"/>
    <w:rsid w:val="00312DD8"/>
    <w:rsid w:val="00314A05"/>
    <w:rsid w:val="00316036"/>
    <w:rsid w:val="00316D75"/>
    <w:rsid w:val="003207E4"/>
    <w:rsid w:val="00320C98"/>
    <w:rsid w:val="003213D1"/>
    <w:rsid w:val="00322299"/>
    <w:rsid w:val="00323DEE"/>
    <w:rsid w:val="0032410A"/>
    <w:rsid w:val="00324180"/>
    <w:rsid w:val="00324A75"/>
    <w:rsid w:val="00332924"/>
    <w:rsid w:val="003357DE"/>
    <w:rsid w:val="00337647"/>
    <w:rsid w:val="00337E2A"/>
    <w:rsid w:val="00341840"/>
    <w:rsid w:val="00344365"/>
    <w:rsid w:val="003500F4"/>
    <w:rsid w:val="00353699"/>
    <w:rsid w:val="00354420"/>
    <w:rsid w:val="00354992"/>
    <w:rsid w:val="00355A33"/>
    <w:rsid w:val="00355E21"/>
    <w:rsid w:val="00363A3F"/>
    <w:rsid w:val="00363D4D"/>
    <w:rsid w:val="00365B74"/>
    <w:rsid w:val="00367896"/>
    <w:rsid w:val="00371501"/>
    <w:rsid w:val="0037151D"/>
    <w:rsid w:val="0037316E"/>
    <w:rsid w:val="00374AC9"/>
    <w:rsid w:val="00375D64"/>
    <w:rsid w:val="00377356"/>
    <w:rsid w:val="003774B4"/>
    <w:rsid w:val="0037790A"/>
    <w:rsid w:val="00377A38"/>
    <w:rsid w:val="003805FE"/>
    <w:rsid w:val="00381510"/>
    <w:rsid w:val="00382460"/>
    <w:rsid w:val="003824DC"/>
    <w:rsid w:val="00383F02"/>
    <w:rsid w:val="00384545"/>
    <w:rsid w:val="00395638"/>
    <w:rsid w:val="00397287"/>
    <w:rsid w:val="003A3B59"/>
    <w:rsid w:val="003A4568"/>
    <w:rsid w:val="003B0191"/>
    <w:rsid w:val="003B0DF2"/>
    <w:rsid w:val="003B5783"/>
    <w:rsid w:val="003C01DC"/>
    <w:rsid w:val="003C4BC7"/>
    <w:rsid w:val="003D15AC"/>
    <w:rsid w:val="003D2087"/>
    <w:rsid w:val="003D41CE"/>
    <w:rsid w:val="003E2234"/>
    <w:rsid w:val="003E2DF6"/>
    <w:rsid w:val="003F0388"/>
    <w:rsid w:val="003F37F3"/>
    <w:rsid w:val="003F68BF"/>
    <w:rsid w:val="003F6C9C"/>
    <w:rsid w:val="004008DE"/>
    <w:rsid w:val="0040783C"/>
    <w:rsid w:val="00411F87"/>
    <w:rsid w:val="00413B89"/>
    <w:rsid w:val="00413BAA"/>
    <w:rsid w:val="0041512F"/>
    <w:rsid w:val="0041549E"/>
    <w:rsid w:val="00415EBA"/>
    <w:rsid w:val="00417827"/>
    <w:rsid w:val="00421226"/>
    <w:rsid w:val="004218D2"/>
    <w:rsid w:val="00423001"/>
    <w:rsid w:val="0042734A"/>
    <w:rsid w:val="00434F31"/>
    <w:rsid w:val="004479B2"/>
    <w:rsid w:val="0045191B"/>
    <w:rsid w:val="00452FC7"/>
    <w:rsid w:val="004551FC"/>
    <w:rsid w:val="00455295"/>
    <w:rsid w:val="00457BE7"/>
    <w:rsid w:val="00461381"/>
    <w:rsid w:val="00462243"/>
    <w:rsid w:val="00463B6B"/>
    <w:rsid w:val="004667D2"/>
    <w:rsid w:val="00467B7F"/>
    <w:rsid w:val="004706F4"/>
    <w:rsid w:val="004709B0"/>
    <w:rsid w:val="0047207B"/>
    <w:rsid w:val="00474F25"/>
    <w:rsid w:val="004762AB"/>
    <w:rsid w:val="0047643A"/>
    <w:rsid w:val="00487CC2"/>
    <w:rsid w:val="004902A1"/>
    <w:rsid w:val="00490C5C"/>
    <w:rsid w:val="00492214"/>
    <w:rsid w:val="00492E65"/>
    <w:rsid w:val="00494701"/>
    <w:rsid w:val="00497AFA"/>
    <w:rsid w:val="004A0123"/>
    <w:rsid w:val="004A5E81"/>
    <w:rsid w:val="004A6650"/>
    <w:rsid w:val="004B0F20"/>
    <w:rsid w:val="004C4BD8"/>
    <w:rsid w:val="004D0FB8"/>
    <w:rsid w:val="004D28B5"/>
    <w:rsid w:val="004D4EAF"/>
    <w:rsid w:val="004E17B0"/>
    <w:rsid w:val="004E5878"/>
    <w:rsid w:val="004F15E9"/>
    <w:rsid w:val="004F15F1"/>
    <w:rsid w:val="004F1866"/>
    <w:rsid w:val="004F2E49"/>
    <w:rsid w:val="004F77E7"/>
    <w:rsid w:val="005008CB"/>
    <w:rsid w:val="00500928"/>
    <w:rsid w:val="00501B6F"/>
    <w:rsid w:val="0050270F"/>
    <w:rsid w:val="0050355E"/>
    <w:rsid w:val="00504D37"/>
    <w:rsid w:val="00505753"/>
    <w:rsid w:val="00512799"/>
    <w:rsid w:val="0051426D"/>
    <w:rsid w:val="00514C8E"/>
    <w:rsid w:val="005163A7"/>
    <w:rsid w:val="00516C01"/>
    <w:rsid w:val="00516C14"/>
    <w:rsid w:val="0052247A"/>
    <w:rsid w:val="00526369"/>
    <w:rsid w:val="005263CD"/>
    <w:rsid w:val="005270B7"/>
    <w:rsid w:val="0053264D"/>
    <w:rsid w:val="005352D6"/>
    <w:rsid w:val="00536BAE"/>
    <w:rsid w:val="005405E7"/>
    <w:rsid w:val="00542A07"/>
    <w:rsid w:val="00542CF2"/>
    <w:rsid w:val="005471E9"/>
    <w:rsid w:val="005472F3"/>
    <w:rsid w:val="00550930"/>
    <w:rsid w:val="00554538"/>
    <w:rsid w:val="00555F0B"/>
    <w:rsid w:val="00555F51"/>
    <w:rsid w:val="0055624D"/>
    <w:rsid w:val="005563E5"/>
    <w:rsid w:val="00560A2F"/>
    <w:rsid w:val="00561809"/>
    <w:rsid w:val="00562C48"/>
    <w:rsid w:val="0056372F"/>
    <w:rsid w:val="005669AF"/>
    <w:rsid w:val="005778DB"/>
    <w:rsid w:val="00581F0B"/>
    <w:rsid w:val="005862C0"/>
    <w:rsid w:val="00590671"/>
    <w:rsid w:val="005950D7"/>
    <w:rsid w:val="005954AF"/>
    <w:rsid w:val="00595CA7"/>
    <w:rsid w:val="005A1431"/>
    <w:rsid w:val="005A2252"/>
    <w:rsid w:val="005A3971"/>
    <w:rsid w:val="005A54D0"/>
    <w:rsid w:val="005A7173"/>
    <w:rsid w:val="005B07F9"/>
    <w:rsid w:val="005B4076"/>
    <w:rsid w:val="005B6611"/>
    <w:rsid w:val="005B7C3C"/>
    <w:rsid w:val="005C1E8A"/>
    <w:rsid w:val="005C4320"/>
    <w:rsid w:val="005D252E"/>
    <w:rsid w:val="005D411C"/>
    <w:rsid w:val="005E05B8"/>
    <w:rsid w:val="005E0F64"/>
    <w:rsid w:val="005E1706"/>
    <w:rsid w:val="005E2907"/>
    <w:rsid w:val="005E52BD"/>
    <w:rsid w:val="005E7E54"/>
    <w:rsid w:val="005F01F3"/>
    <w:rsid w:val="005F456F"/>
    <w:rsid w:val="005F523C"/>
    <w:rsid w:val="0060642D"/>
    <w:rsid w:val="00606A9A"/>
    <w:rsid w:val="00607EEC"/>
    <w:rsid w:val="00610350"/>
    <w:rsid w:val="00610DDB"/>
    <w:rsid w:val="0061259C"/>
    <w:rsid w:val="00612748"/>
    <w:rsid w:val="00614959"/>
    <w:rsid w:val="006166CB"/>
    <w:rsid w:val="00616AB0"/>
    <w:rsid w:val="00617316"/>
    <w:rsid w:val="0062545B"/>
    <w:rsid w:val="00626CA4"/>
    <w:rsid w:val="0063016C"/>
    <w:rsid w:val="00637326"/>
    <w:rsid w:val="0064125C"/>
    <w:rsid w:val="006509F3"/>
    <w:rsid w:val="00650FBB"/>
    <w:rsid w:val="00653091"/>
    <w:rsid w:val="006562C9"/>
    <w:rsid w:val="006577E3"/>
    <w:rsid w:val="00663A6F"/>
    <w:rsid w:val="00664C44"/>
    <w:rsid w:val="006674A2"/>
    <w:rsid w:val="00673DC8"/>
    <w:rsid w:val="00674C50"/>
    <w:rsid w:val="0067532C"/>
    <w:rsid w:val="00676883"/>
    <w:rsid w:val="00676946"/>
    <w:rsid w:val="00681187"/>
    <w:rsid w:val="00685755"/>
    <w:rsid w:val="00687F47"/>
    <w:rsid w:val="00691185"/>
    <w:rsid w:val="00691482"/>
    <w:rsid w:val="006935A3"/>
    <w:rsid w:val="00694C49"/>
    <w:rsid w:val="00694FA9"/>
    <w:rsid w:val="00697EA3"/>
    <w:rsid w:val="006A04C0"/>
    <w:rsid w:val="006A0C7D"/>
    <w:rsid w:val="006A1211"/>
    <w:rsid w:val="006A17DB"/>
    <w:rsid w:val="006A40F6"/>
    <w:rsid w:val="006A5743"/>
    <w:rsid w:val="006B1077"/>
    <w:rsid w:val="006B1805"/>
    <w:rsid w:val="006B1C5D"/>
    <w:rsid w:val="006B46C4"/>
    <w:rsid w:val="006B748F"/>
    <w:rsid w:val="006C4703"/>
    <w:rsid w:val="006C4F00"/>
    <w:rsid w:val="006C5239"/>
    <w:rsid w:val="006C7001"/>
    <w:rsid w:val="006D04DF"/>
    <w:rsid w:val="006D13DB"/>
    <w:rsid w:val="006D22EF"/>
    <w:rsid w:val="006D560F"/>
    <w:rsid w:val="006D57A0"/>
    <w:rsid w:val="006E24C4"/>
    <w:rsid w:val="006E2C94"/>
    <w:rsid w:val="006E6808"/>
    <w:rsid w:val="006F2078"/>
    <w:rsid w:val="006F6DF3"/>
    <w:rsid w:val="00704561"/>
    <w:rsid w:val="0070480E"/>
    <w:rsid w:val="00706245"/>
    <w:rsid w:val="00707DFA"/>
    <w:rsid w:val="007124DB"/>
    <w:rsid w:val="00715A1B"/>
    <w:rsid w:val="007169E1"/>
    <w:rsid w:val="00720041"/>
    <w:rsid w:val="0072088E"/>
    <w:rsid w:val="007224A7"/>
    <w:rsid w:val="00726469"/>
    <w:rsid w:val="00726974"/>
    <w:rsid w:val="00726A68"/>
    <w:rsid w:val="00731760"/>
    <w:rsid w:val="00733DBD"/>
    <w:rsid w:val="0073465D"/>
    <w:rsid w:val="007420E8"/>
    <w:rsid w:val="007437BF"/>
    <w:rsid w:val="00743E36"/>
    <w:rsid w:val="00744637"/>
    <w:rsid w:val="00744DD9"/>
    <w:rsid w:val="00746BBD"/>
    <w:rsid w:val="00746DB6"/>
    <w:rsid w:val="00746F76"/>
    <w:rsid w:val="0075018E"/>
    <w:rsid w:val="0075105E"/>
    <w:rsid w:val="0076038A"/>
    <w:rsid w:val="0076069D"/>
    <w:rsid w:val="007630F1"/>
    <w:rsid w:val="00767C1F"/>
    <w:rsid w:val="007740B1"/>
    <w:rsid w:val="00774B2E"/>
    <w:rsid w:val="0078014E"/>
    <w:rsid w:val="00780F20"/>
    <w:rsid w:val="0078286C"/>
    <w:rsid w:val="00783901"/>
    <w:rsid w:val="0078416A"/>
    <w:rsid w:val="00784B95"/>
    <w:rsid w:val="007861EF"/>
    <w:rsid w:val="0078654E"/>
    <w:rsid w:val="00787F95"/>
    <w:rsid w:val="00791AAB"/>
    <w:rsid w:val="007932FE"/>
    <w:rsid w:val="00797541"/>
    <w:rsid w:val="00797FD0"/>
    <w:rsid w:val="007A1BAF"/>
    <w:rsid w:val="007A24BB"/>
    <w:rsid w:val="007A428B"/>
    <w:rsid w:val="007A5714"/>
    <w:rsid w:val="007A5F89"/>
    <w:rsid w:val="007B2A1C"/>
    <w:rsid w:val="007B3637"/>
    <w:rsid w:val="007B5D2D"/>
    <w:rsid w:val="007B6CED"/>
    <w:rsid w:val="007C6948"/>
    <w:rsid w:val="007C73A3"/>
    <w:rsid w:val="007D2ADF"/>
    <w:rsid w:val="007D7184"/>
    <w:rsid w:val="007E1547"/>
    <w:rsid w:val="007E363B"/>
    <w:rsid w:val="007F1729"/>
    <w:rsid w:val="007F3E1B"/>
    <w:rsid w:val="007F42C7"/>
    <w:rsid w:val="007F4E97"/>
    <w:rsid w:val="00801D06"/>
    <w:rsid w:val="00803F6C"/>
    <w:rsid w:val="00804BEA"/>
    <w:rsid w:val="008056D1"/>
    <w:rsid w:val="00805751"/>
    <w:rsid w:val="00807AB3"/>
    <w:rsid w:val="00810E9D"/>
    <w:rsid w:val="0081655B"/>
    <w:rsid w:val="00817417"/>
    <w:rsid w:val="00821DFB"/>
    <w:rsid w:val="008236F9"/>
    <w:rsid w:val="00824C8F"/>
    <w:rsid w:val="0082614A"/>
    <w:rsid w:val="00827826"/>
    <w:rsid w:val="008318E6"/>
    <w:rsid w:val="00842B4D"/>
    <w:rsid w:val="0084315A"/>
    <w:rsid w:val="008449B7"/>
    <w:rsid w:val="00845C1A"/>
    <w:rsid w:val="00846802"/>
    <w:rsid w:val="00847F8B"/>
    <w:rsid w:val="00851BB2"/>
    <w:rsid w:val="00865FD7"/>
    <w:rsid w:val="00866AB7"/>
    <w:rsid w:val="008708A6"/>
    <w:rsid w:val="00871080"/>
    <w:rsid w:val="008832F5"/>
    <w:rsid w:val="008847A6"/>
    <w:rsid w:val="00884ABE"/>
    <w:rsid w:val="008900C7"/>
    <w:rsid w:val="00893782"/>
    <w:rsid w:val="00895F2F"/>
    <w:rsid w:val="008A06D9"/>
    <w:rsid w:val="008A0FFA"/>
    <w:rsid w:val="008A2C00"/>
    <w:rsid w:val="008A3CAE"/>
    <w:rsid w:val="008A40C0"/>
    <w:rsid w:val="008A7CC6"/>
    <w:rsid w:val="008B1A6D"/>
    <w:rsid w:val="008B221E"/>
    <w:rsid w:val="008B3700"/>
    <w:rsid w:val="008B67F4"/>
    <w:rsid w:val="008B6DE4"/>
    <w:rsid w:val="008B7538"/>
    <w:rsid w:val="008C13E4"/>
    <w:rsid w:val="008C5EC5"/>
    <w:rsid w:val="008D08C2"/>
    <w:rsid w:val="008D0E92"/>
    <w:rsid w:val="008D1E34"/>
    <w:rsid w:val="008D4691"/>
    <w:rsid w:val="008D6055"/>
    <w:rsid w:val="008E1153"/>
    <w:rsid w:val="008E2700"/>
    <w:rsid w:val="008E3D01"/>
    <w:rsid w:val="008E43B6"/>
    <w:rsid w:val="008E476F"/>
    <w:rsid w:val="008E497F"/>
    <w:rsid w:val="008E53FE"/>
    <w:rsid w:val="008E6793"/>
    <w:rsid w:val="008F2230"/>
    <w:rsid w:val="008F36CF"/>
    <w:rsid w:val="008F7888"/>
    <w:rsid w:val="00907502"/>
    <w:rsid w:val="00911778"/>
    <w:rsid w:val="00913C9D"/>
    <w:rsid w:val="00913F3B"/>
    <w:rsid w:val="009143C6"/>
    <w:rsid w:val="0091581B"/>
    <w:rsid w:val="00921B77"/>
    <w:rsid w:val="00922598"/>
    <w:rsid w:val="009227EC"/>
    <w:rsid w:val="009229E6"/>
    <w:rsid w:val="00924286"/>
    <w:rsid w:val="00924294"/>
    <w:rsid w:val="009251B2"/>
    <w:rsid w:val="00925B8A"/>
    <w:rsid w:val="00926F65"/>
    <w:rsid w:val="00932F5B"/>
    <w:rsid w:val="009370D4"/>
    <w:rsid w:val="00941A96"/>
    <w:rsid w:val="009448B1"/>
    <w:rsid w:val="00944AD4"/>
    <w:rsid w:val="00946C53"/>
    <w:rsid w:val="0095112F"/>
    <w:rsid w:val="009531B5"/>
    <w:rsid w:val="00954284"/>
    <w:rsid w:val="00955A1E"/>
    <w:rsid w:val="00960E87"/>
    <w:rsid w:val="009639E8"/>
    <w:rsid w:val="00964833"/>
    <w:rsid w:val="00965C25"/>
    <w:rsid w:val="00967708"/>
    <w:rsid w:val="009677BA"/>
    <w:rsid w:val="00970E7A"/>
    <w:rsid w:val="009749CF"/>
    <w:rsid w:val="00980264"/>
    <w:rsid w:val="00982758"/>
    <w:rsid w:val="0099076F"/>
    <w:rsid w:val="00991203"/>
    <w:rsid w:val="00991E66"/>
    <w:rsid w:val="0099337B"/>
    <w:rsid w:val="00993F75"/>
    <w:rsid w:val="00994CD3"/>
    <w:rsid w:val="009959CD"/>
    <w:rsid w:val="00997B5D"/>
    <w:rsid w:val="009A01BC"/>
    <w:rsid w:val="009A14C2"/>
    <w:rsid w:val="009A1691"/>
    <w:rsid w:val="009A4D03"/>
    <w:rsid w:val="009A59CD"/>
    <w:rsid w:val="009A7CA1"/>
    <w:rsid w:val="009B0812"/>
    <w:rsid w:val="009B408D"/>
    <w:rsid w:val="009B65F5"/>
    <w:rsid w:val="009B7749"/>
    <w:rsid w:val="009B7BBF"/>
    <w:rsid w:val="009C3AE8"/>
    <w:rsid w:val="009C5821"/>
    <w:rsid w:val="009C5AEC"/>
    <w:rsid w:val="009C603F"/>
    <w:rsid w:val="009D0039"/>
    <w:rsid w:val="009D4C4D"/>
    <w:rsid w:val="009D76DC"/>
    <w:rsid w:val="009D7D7C"/>
    <w:rsid w:val="009E2055"/>
    <w:rsid w:val="009E2A41"/>
    <w:rsid w:val="009E4068"/>
    <w:rsid w:val="009E78E7"/>
    <w:rsid w:val="009F39E1"/>
    <w:rsid w:val="009F41E0"/>
    <w:rsid w:val="009F4218"/>
    <w:rsid w:val="009F76FD"/>
    <w:rsid w:val="009F7775"/>
    <w:rsid w:val="00A00248"/>
    <w:rsid w:val="00A0065F"/>
    <w:rsid w:val="00A01F80"/>
    <w:rsid w:val="00A05155"/>
    <w:rsid w:val="00A05C56"/>
    <w:rsid w:val="00A07D1F"/>
    <w:rsid w:val="00A11320"/>
    <w:rsid w:val="00A14286"/>
    <w:rsid w:val="00A16BFD"/>
    <w:rsid w:val="00A22A70"/>
    <w:rsid w:val="00A23317"/>
    <w:rsid w:val="00A25070"/>
    <w:rsid w:val="00A25883"/>
    <w:rsid w:val="00A26835"/>
    <w:rsid w:val="00A26892"/>
    <w:rsid w:val="00A27296"/>
    <w:rsid w:val="00A3014F"/>
    <w:rsid w:val="00A3035C"/>
    <w:rsid w:val="00A323FD"/>
    <w:rsid w:val="00A3414F"/>
    <w:rsid w:val="00A413C1"/>
    <w:rsid w:val="00A42718"/>
    <w:rsid w:val="00A4516B"/>
    <w:rsid w:val="00A45924"/>
    <w:rsid w:val="00A46487"/>
    <w:rsid w:val="00A46AF2"/>
    <w:rsid w:val="00A519A3"/>
    <w:rsid w:val="00A523F1"/>
    <w:rsid w:val="00A52A92"/>
    <w:rsid w:val="00A52EF0"/>
    <w:rsid w:val="00A54B01"/>
    <w:rsid w:val="00A575E2"/>
    <w:rsid w:val="00A6333F"/>
    <w:rsid w:val="00A64983"/>
    <w:rsid w:val="00A66BE3"/>
    <w:rsid w:val="00A67A19"/>
    <w:rsid w:val="00A7229B"/>
    <w:rsid w:val="00A72957"/>
    <w:rsid w:val="00A73C32"/>
    <w:rsid w:val="00A75ED9"/>
    <w:rsid w:val="00A7634A"/>
    <w:rsid w:val="00A80897"/>
    <w:rsid w:val="00A82F10"/>
    <w:rsid w:val="00A839EB"/>
    <w:rsid w:val="00A84A58"/>
    <w:rsid w:val="00A85A91"/>
    <w:rsid w:val="00A85F2E"/>
    <w:rsid w:val="00A866A0"/>
    <w:rsid w:val="00A8700F"/>
    <w:rsid w:val="00A91465"/>
    <w:rsid w:val="00A91509"/>
    <w:rsid w:val="00A934A2"/>
    <w:rsid w:val="00A93BDC"/>
    <w:rsid w:val="00A947D1"/>
    <w:rsid w:val="00AA20EE"/>
    <w:rsid w:val="00AA52CC"/>
    <w:rsid w:val="00AA67E1"/>
    <w:rsid w:val="00AA73B5"/>
    <w:rsid w:val="00AB0147"/>
    <w:rsid w:val="00AB0D30"/>
    <w:rsid w:val="00AB1C53"/>
    <w:rsid w:val="00AB3FC9"/>
    <w:rsid w:val="00AB5724"/>
    <w:rsid w:val="00AB5826"/>
    <w:rsid w:val="00AB6C0B"/>
    <w:rsid w:val="00AB786F"/>
    <w:rsid w:val="00AB7BB3"/>
    <w:rsid w:val="00AC198F"/>
    <w:rsid w:val="00AC1EE1"/>
    <w:rsid w:val="00AC3860"/>
    <w:rsid w:val="00AD05F0"/>
    <w:rsid w:val="00AD22FB"/>
    <w:rsid w:val="00AD2EB2"/>
    <w:rsid w:val="00AD424D"/>
    <w:rsid w:val="00AD636A"/>
    <w:rsid w:val="00AD763D"/>
    <w:rsid w:val="00AE0689"/>
    <w:rsid w:val="00AE1F6F"/>
    <w:rsid w:val="00AE2C9F"/>
    <w:rsid w:val="00AE3CA4"/>
    <w:rsid w:val="00AE5A23"/>
    <w:rsid w:val="00AE663D"/>
    <w:rsid w:val="00AE6F0E"/>
    <w:rsid w:val="00AE7758"/>
    <w:rsid w:val="00AF1ADE"/>
    <w:rsid w:val="00AF29C5"/>
    <w:rsid w:val="00AF3FD0"/>
    <w:rsid w:val="00AF4CA5"/>
    <w:rsid w:val="00AF4F81"/>
    <w:rsid w:val="00B00E10"/>
    <w:rsid w:val="00B05304"/>
    <w:rsid w:val="00B06BD9"/>
    <w:rsid w:val="00B06FF3"/>
    <w:rsid w:val="00B108A8"/>
    <w:rsid w:val="00B11037"/>
    <w:rsid w:val="00B15C9A"/>
    <w:rsid w:val="00B225CE"/>
    <w:rsid w:val="00B24F72"/>
    <w:rsid w:val="00B30E50"/>
    <w:rsid w:val="00B4248F"/>
    <w:rsid w:val="00B425DE"/>
    <w:rsid w:val="00B428C8"/>
    <w:rsid w:val="00B46434"/>
    <w:rsid w:val="00B46972"/>
    <w:rsid w:val="00B47000"/>
    <w:rsid w:val="00B52868"/>
    <w:rsid w:val="00B52FE4"/>
    <w:rsid w:val="00B567A6"/>
    <w:rsid w:val="00B56D97"/>
    <w:rsid w:val="00B570E8"/>
    <w:rsid w:val="00B5788E"/>
    <w:rsid w:val="00B57C70"/>
    <w:rsid w:val="00B647A0"/>
    <w:rsid w:val="00B66AD1"/>
    <w:rsid w:val="00B66B81"/>
    <w:rsid w:val="00B71635"/>
    <w:rsid w:val="00B76311"/>
    <w:rsid w:val="00B77710"/>
    <w:rsid w:val="00B8068B"/>
    <w:rsid w:val="00B8356C"/>
    <w:rsid w:val="00B876FB"/>
    <w:rsid w:val="00B919D7"/>
    <w:rsid w:val="00B92BDD"/>
    <w:rsid w:val="00B93977"/>
    <w:rsid w:val="00B94724"/>
    <w:rsid w:val="00B95C20"/>
    <w:rsid w:val="00B974D6"/>
    <w:rsid w:val="00B9773C"/>
    <w:rsid w:val="00BA029C"/>
    <w:rsid w:val="00BA389A"/>
    <w:rsid w:val="00BA4194"/>
    <w:rsid w:val="00BA4E2F"/>
    <w:rsid w:val="00BA55D2"/>
    <w:rsid w:val="00BA5EFF"/>
    <w:rsid w:val="00BA6999"/>
    <w:rsid w:val="00BB0663"/>
    <w:rsid w:val="00BB30C9"/>
    <w:rsid w:val="00BB3A7E"/>
    <w:rsid w:val="00BB45F4"/>
    <w:rsid w:val="00BB4645"/>
    <w:rsid w:val="00BC3E02"/>
    <w:rsid w:val="00BC44E6"/>
    <w:rsid w:val="00BC573E"/>
    <w:rsid w:val="00BD09BC"/>
    <w:rsid w:val="00BD36D3"/>
    <w:rsid w:val="00BD40A0"/>
    <w:rsid w:val="00BD4A58"/>
    <w:rsid w:val="00BD659D"/>
    <w:rsid w:val="00BD7078"/>
    <w:rsid w:val="00BD70CE"/>
    <w:rsid w:val="00BE0791"/>
    <w:rsid w:val="00BE1730"/>
    <w:rsid w:val="00BE3DCC"/>
    <w:rsid w:val="00BE7F8E"/>
    <w:rsid w:val="00BF009C"/>
    <w:rsid w:val="00BF58AE"/>
    <w:rsid w:val="00BF6C79"/>
    <w:rsid w:val="00BF76D3"/>
    <w:rsid w:val="00C00577"/>
    <w:rsid w:val="00C0141D"/>
    <w:rsid w:val="00C021C0"/>
    <w:rsid w:val="00C02DA9"/>
    <w:rsid w:val="00C03D19"/>
    <w:rsid w:val="00C10680"/>
    <w:rsid w:val="00C11914"/>
    <w:rsid w:val="00C13CDD"/>
    <w:rsid w:val="00C156CF"/>
    <w:rsid w:val="00C16D24"/>
    <w:rsid w:val="00C17B3A"/>
    <w:rsid w:val="00C218F4"/>
    <w:rsid w:val="00C21D99"/>
    <w:rsid w:val="00C23970"/>
    <w:rsid w:val="00C27126"/>
    <w:rsid w:val="00C27160"/>
    <w:rsid w:val="00C302D6"/>
    <w:rsid w:val="00C323E5"/>
    <w:rsid w:val="00C32733"/>
    <w:rsid w:val="00C33E7D"/>
    <w:rsid w:val="00C3418B"/>
    <w:rsid w:val="00C3549B"/>
    <w:rsid w:val="00C3573C"/>
    <w:rsid w:val="00C35C4E"/>
    <w:rsid w:val="00C40D59"/>
    <w:rsid w:val="00C41C68"/>
    <w:rsid w:val="00C42ACB"/>
    <w:rsid w:val="00C42CE4"/>
    <w:rsid w:val="00C43CE6"/>
    <w:rsid w:val="00C527D8"/>
    <w:rsid w:val="00C5513E"/>
    <w:rsid w:val="00C5690C"/>
    <w:rsid w:val="00C62ED0"/>
    <w:rsid w:val="00C63E06"/>
    <w:rsid w:val="00C659A0"/>
    <w:rsid w:val="00C65D11"/>
    <w:rsid w:val="00C66A83"/>
    <w:rsid w:val="00C7170D"/>
    <w:rsid w:val="00C75D9C"/>
    <w:rsid w:val="00C76ED6"/>
    <w:rsid w:val="00C81E2D"/>
    <w:rsid w:val="00C83170"/>
    <w:rsid w:val="00C86F86"/>
    <w:rsid w:val="00C87140"/>
    <w:rsid w:val="00C87B49"/>
    <w:rsid w:val="00C87F33"/>
    <w:rsid w:val="00C91DC9"/>
    <w:rsid w:val="00C95FB5"/>
    <w:rsid w:val="00C96DA1"/>
    <w:rsid w:val="00CA68C8"/>
    <w:rsid w:val="00CA7CD0"/>
    <w:rsid w:val="00CB0444"/>
    <w:rsid w:val="00CB27F5"/>
    <w:rsid w:val="00CB3E67"/>
    <w:rsid w:val="00CC0721"/>
    <w:rsid w:val="00CC2C4F"/>
    <w:rsid w:val="00CC6525"/>
    <w:rsid w:val="00CD0D94"/>
    <w:rsid w:val="00CD209D"/>
    <w:rsid w:val="00CE0A05"/>
    <w:rsid w:val="00CE1BDB"/>
    <w:rsid w:val="00CE3818"/>
    <w:rsid w:val="00CE74CC"/>
    <w:rsid w:val="00CF329C"/>
    <w:rsid w:val="00CF35D6"/>
    <w:rsid w:val="00D01A58"/>
    <w:rsid w:val="00D031CB"/>
    <w:rsid w:val="00D03A6E"/>
    <w:rsid w:val="00D04911"/>
    <w:rsid w:val="00D054E9"/>
    <w:rsid w:val="00D073EE"/>
    <w:rsid w:val="00D07F40"/>
    <w:rsid w:val="00D10F66"/>
    <w:rsid w:val="00D202A7"/>
    <w:rsid w:val="00D20F3A"/>
    <w:rsid w:val="00D25785"/>
    <w:rsid w:val="00D30068"/>
    <w:rsid w:val="00D301F6"/>
    <w:rsid w:val="00D3143F"/>
    <w:rsid w:val="00D32258"/>
    <w:rsid w:val="00D32BE8"/>
    <w:rsid w:val="00D35874"/>
    <w:rsid w:val="00D35B4B"/>
    <w:rsid w:val="00D365DF"/>
    <w:rsid w:val="00D36D8B"/>
    <w:rsid w:val="00D408F7"/>
    <w:rsid w:val="00D4312E"/>
    <w:rsid w:val="00D46385"/>
    <w:rsid w:val="00D50990"/>
    <w:rsid w:val="00D50E24"/>
    <w:rsid w:val="00D510E7"/>
    <w:rsid w:val="00D517EF"/>
    <w:rsid w:val="00D57F14"/>
    <w:rsid w:val="00D6192E"/>
    <w:rsid w:val="00D624DD"/>
    <w:rsid w:val="00D6250A"/>
    <w:rsid w:val="00D70451"/>
    <w:rsid w:val="00D71A55"/>
    <w:rsid w:val="00D7592C"/>
    <w:rsid w:val="00D75F6D"/>
    <w:rsid w:val="00D8193E"/>
    <w:rsid w:val="00D81C67"/>
    <w:rsid w:val="00D83AF0"/>
    <w:rsid w:val="00D8600B"/>
    <w:rsid w:val="00D86E01"/>
    <w:rsid w:val="00D918AD"/>
    <w:rsid w:val="00D929C8"/>
    <w:rsid w:val="00D92F49"/>
    <w:rsid w:val="00D93BC1"/>
    <w:rsid w:val="00D94A4D"/>
    <w:rsid w:val="00DA11F4"/>
    <w:rsid w:val="00DA4471"/>
    <w:rsid w:val="00DB2B44"/>
    <w:rsid w:val="00DB4E1A"/>
    <w:rsid w:val="00DB5472"/>
    <w:rsid w:val="00DB683E"/>
    <w:rsid w:val="00DB68DB"/>
    <w:rsid w:val="00DB7896"/>
    <w:rsid w:val="00DC53BD"/>
    <w:rsid w:val="00DC6C57"/>
    <w:rsid w:val="00DD1C4B"/>
    <w:rsid w:val="00DD4118"/>
    <w:rsid w:val="00DD46CD"/>
    <w:rsid w:val="00DD6476"/>
    <w:rsid w:val="00DE2E86"/>
    <w:rsid w:val="00DE418F"/>
    <w:rsid w:val="00DE4621"/>
    <w:rsid w:val="00DE48EF"/>
    <w:rsid w:val="00DE699B"/>
    <w:rsid w:val="00DF0977"/>
    <w:rsid w:val="00E00F75"/>
    <w:rsid w:val="00E029C3"/>
    <w:rsid w:val="00E02AE5"/>
    <w:rsid w:val="00E0319C"/>
    <w:rsid w:val="00E03C1D"/>
    <w:rsid w:val="00E049B3"/>
    <w:rsid w:val="00E11C66"/>
    <w:rsid w:val="00E13026"/>
    <w:rsid w:val="00E13E63"/>
    <w:rsid w:val="00E163BA"/>
    <w:rsid w:val="00E17050"/>
    <w:rsid w:val="00E204C0"/>
    <w:rsid w:val="00E206EB"/>
    <w:rsid w:val="00E20FA8"/>
    <w:rsid w:val="00E2121E"/>
    <w:rsid w:val="00E2156D"/>
    <w:rsid w:val="00E23F98"/>
    <w:rsid w:val="00E24E7A"/>
    <w:rsid w:val="00E2506E"/>
    <w:rsid w:val="00E25EF7"/>
    <w:rsid w:val="00E27CC3"/>
    <w:rsid w:val="00E27D2D"/>
    <w:rsid w:val="00E30723"/>
    <w:rsid w:val="00E323BD"/>
    <w:rsid w:val="00E341C0"/>
    <w:rsid w:val="00E44D45"/>
    <w:rsid w:val="00E4553C"/>
    <w:rsid w:val="00E46369"/>
    <w:rsid w:val="00E47324"/>
    <w:rsid w:val="00E560B9"/>
    <w:rsid w:val="00E5752D"/>
    <w:rsid w:val="00E65FE1"/>
    <w:rsid w:val="00E66A64"/>
    <w:rsid w:val="00E745D7"/>
    <w:rsid w:val="00E76660"/>
    <w:rsid w:val="00E772C6"/>
    <w:rsid w:val="00E77367"/>
    <w:rsid w:val="00E779E6"/>
    <w:rsid w:val="00E824B3"/>
    <w:rsid w:val="00E8685D"/>
    <w:rsid w:val="00E87E2C"/>
    <w:rsid w:val="00E87EF0"/>
    <w:rsid w:val="00E92469"/>
    <w:rsid w:val="00E9442B"/>
    <w:rsid w:val="00EA12BF"/>
    <w:rsid w:val="00EA6CD2"/>
    <w:rsid w:val="00EA7A8C"/>
    <w:rsid w:val="00EB1F10"/>
    <w:rsid w:val="00EB53FE"/>
    <w:rsid w:val="00EB7399"/>
    <w:rsid w:val="00EC49C5"/>
    <w:rsid w:val="00ED22D9"/>
    <w:rsid w:val="00ED325F"/>
    <w:rsid w:val="00ED68F5"/>
    <w:rsid w:val="00EE47CE"/>
    <w:rsid w:val="00EE5577"/>
    <w:rsid w:val="00EE72E1"/>
    <w:rsid w:val="00EF6C8E"/>
    <w:rsid w:val="00EF6F83"/>
    <w:rsid w:val="00EF71E8"/>
    <w:rsid w:val="00F00887"/>
    <w:rsid w:val="00F017B4"/>
    <w:rsid w:val="00F03F7F"/>
    <w:rsid w:val="00F06875"/>
    <w:rsid w:val="00F07D08"/>
    <w:rsid w:val="00F132C8"/>
    <w:rsid w:val="00F13406"/>
    <w:rsid w:val="00F1613C"/>
    <w:rsid w:val="00F163C1"/>
    <w:rsid w:val="00F17B4F"/>
    <w:rsid w:val="00F17DDC"/>
    <w:rsid w:val="00F2048B"/>
    <w:rsid w:val="00F216D1"/>
    <w:rsid w:val="00F24B8D"/>
    <w:rsid w:val="00F255AB"/>
    <w:rsid w:val="00F26AF8"/>
    <w:rsid w:val="00F30791"/>
    <w:rsid w:val="00F3213B"/>
    <w:rsid w:val="00F33026"/>
    <w:rsid w:val="00F349D0"/>
    <w:rsid w:val="00F35648"/>
    <w:rsid w:val="00F436B0"/>
    <w:rsid w:val="00F440A8"/>
    <w:rsid w:val="00F46BB2"/>
    <w:rsid w:val="00F573A6"/>
    <w:rsid w:val="00F602E3"/>
    <w:rsid w:val="00F6098E"/>
    <w:rsid w:val="00F60BF7"/>
    <w:rsid w:val="00F64880"/>
    <w:rsid w:val="00F71759"/>
    <w:rsid w:val="00F73B0C"/>
    <w:rsid w:val="00F74802"/>
    <w:rsid w:val="00F748CE"/>
    <w:rsid w:val="00F76819"/>
    <w:rsid w:val="00F76B95"/>
    <w:rsid w:val="00F76C4D"/>
    <w:rsid w:val="00F76E6E"/>
    <w:rsid w:val="00F8189C"/>
    <w:rsid w:val="00F8281E"/>
    <w:rsid w:val="00F84906"/>
    <w:rsid w:val="00F858D7"/>
    <w:rsid w:val="00F85C4F"/>
    <w:rsid w:val="00F9705A"/>
    <w:rsid w:val="00F97E0C"/>
    <w:rsid w:val="00FA0A9C"/>
    <w:rsid w:val="00FB3BF4"/>
    <w:rsid w:val="00FB53A1"/>
    <w:rsid w:val="00FB63D8"/>
    <w:rsid w:val="00FC36ED"/>
    <w:rsid w:val="00FC4176"/>
    <w:rsid w:val="00FC6964"/>
    <w:rsid w:val="00FD2C12"/>
    <w:rsid w:val="00FD2DD4"/>
    <w:rsid w:val="00FD5C50"/>
    <w:rsid w:val="00FD71C0"/>
    <w:rsid w:val="00FE2053"/>
    <w:rsid w:val="00FE4497"/>
    <w:rsid w:val="00FE4CCF"/>
    <w:rsid w:val="00FE620C"/>
    <w:rsid w:val="00FE6FC7"/>
    <w:rsid w:val="00FF0A59"/>
    <w:rsid w:val="00FF16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7158EF3"/>
  <w15:chartTrackingRefBased/>
  <w15:docId w15:val="{745379ED-E892-4C57-A195-4DE4FFC4D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7296"/>
    <w:rPr>
      <w:rFonts w:ascii="Arial" w:hAnsi="Arial" w:cs="Arial"/>
      <w:color w:val="000000"/>
      <w:sz w:val="24"/>
      <w:szCs w:val="24"/>
    </w:rPr>
  </w:style>
  <w:style w:type="paragraph" w:styleId="Heading1">
    <w:name w:val="heading 1"/>
    <w:basedOn w:val="Normal"/>
    <w:next w:val="Normal"/>
    <w:qFormat/>
    <w:pPr>
      <w:keepNext/>
      <w:spacing w:before="240" w:after="60"/>
      <w:outlineLvl w:val="0"/>
    </w:pPr>
    <w:rPr>
      <w:b/>
      <w:bCs/>
      <w:kern w:val="32"/>
      <w:sz w:val="32"/>
      <w:szCs w:val="32"/>
    </w:rPr>
  </w:style>
  <w:style w:type="paragraph" w:styleId="Heading2">
    <w:name w:val="heading 2"/>
    <w:basedOn w:val="Normal"/>
    <w:qFormat/>
    <w:pPr>
      <w:spacing w:before="150" w:after="120"/>
      <w:outlineLvl w:val="1"/>
    </w:pPr>
    <w:rPr>
      <w:color w:val="FF6000"/>
      <w:sz w:val="27"/>
      <w:szCs w:val="27"/>
    </w:rPr>
  </w:style>
  <w:style w:type="paragraph" w:styleId="Heading3">
    <w:name w:val="heading 3"/>
    <w:basedOn w:val="Normal"/>
    <w:next w:val="Normal"/>
    <w:qFormat/>
    <w:pPr>
      <w:keepNext/>
      <w:spacing w:before="240" w:after="60"/>
      <w:outlineLvl w:val="2"/>
    </w:pPr>
    <w:rPr>
      <w:b/>
      <w:bCs/>
      <w:sz w:val="26"/>
      <w:szCs w:val="26"/>
    </w:rPr>
  </w:style>
  <w:style w:type="paragraph" w:styleId="Heading4">
    <w:name w:val="heading 4"/>
    <w:basedOn w:val="Normal"/>
    <w:next w:val="Normal"/>
    <w:qFormat/>
    <w:pPr>
      <w:keepNext/>
      <w:outlineLvl w:val="3"/>
    </w:pPr>
  </w:style>
  <w:style w:type="paragraph" w:styleId="Heading5">
    <w:name w:val="heading 5"/>
    <w:basedOn w:val="Normal"/>
    <w:next w:val="Normal"/>
    <w:qFormat/>
    <w:pPr>
      <w:keepNext/>
      <w:autoSpaceDE w:val="0"/>
      <w:autoSpaceDN w:val="0"/>
      <w:adjustRightInd w:val="0"/>
      <w:outlineLvl w:val="4"/>
    </w:pPr>
    <w:rPr>
      <w:b/>
      <w:bCs/>
    </w:rPr>
  </w:style>
  <w:style w:type="paragraph" w:styleId="Heading6">
    <w:name w:val="heading 6"/>
    <w:basedOn w:val="Normal"/>
    <w:next w:val="Normal"/>
    <w:qFormat/>
    <w:pPr>
      <w:keepNext/>
      <w:outlineLvl w:val="5"/>
    </w:pPr>
    <w:rPr>
      <w:b/>
      <w:bCs/>
      <w:color w:val="auto"/>
    </w:rPr>
  </w:style>
  <w:style w:type="paragraph" w:styleId="Heading7">
    <w:name w:val="heading 7"/>
    <w:basedOn w:val="Normal"/>
    <w:next w:val="Normal"/>
    <w:qFormat/>
    <w:pPr>
      <w:keepNext/>
      <w:autoSpaceDE w:val="0"/>
      <w:autoSpaceDN w:val="0"/>
      <w:adjustRightInd w:val="0"/>
      <w:outlineLvl w:val="6"/>
    </w:pPr>
    <w:rPr>
      <w:b/>
      <w:bCs/>
      <w:color w:val="292526"/>
      <w:szCs w:val="18"/>
    </w:rPr>
  </w:style>
  <w:style w:type="paragraph" w:styleId="Heading8">
    <w:name w:val="heading 8"/>
    <w:basedOn w:val="Normal"/>
    <w:next w:val="Normal"/>
    <w:qFormat/>
    <w:pPr>
      <w:keepNext/>
      <w:jc w:val="both"/>
      <w:outlineLvl w:val="7"/>
    </w:pPr>
    <w:rPr>
      <w:b/>
      <w:bCs/>
    </w:rPr>
  </w:style>
  <w:style w:type="paragraph" w:styleId="Heading9">
    <w:name w:val="heading 9"/>
    <w:basedOn w:val="Normal"/>
    <w:next w:val="Normal"/>
    <w:qFormat/>
    <w:pPr>
      <w:keepNext/>
      <w:outlineLvl w:val="8"/>
    </w:pPr>
    <w:rPr>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Arial" w:hAnsi="Arial" w:cs="Arial"/>
      <w:color w:val="000000"/>
      <w:sz w:val="24"/>
      <w:szCs w:val="24"/>
    </w:rPr>
  </w:style>
  <w:style w:type="character" w:styleId="Hyperlink">
    <w:name w:val="Hyperlink"/>
    <w:uiPriority w:val="99"/>
    <w:rPr>
      <w:color w:val="0000FF"/>
      <w:u w:val="single"/>
    </w:rPr>
  </w:style>
  <w:style w:type="paragraph" w:styleId="NormalWeb">
    <w:name w:val="Normal (Web)"/>
    <w:basedOn w:val="Normal"/>
    <w:pPr>
      <w:spacing w:before="100" w:beforeAutospacing="1" w:after="100" w:afterAutospacing="1"/>
    </w:pPr>
    <w:rPr>
      <w:rFonts w:ascii="Times New Roman" w:hAnsi="Times New Roman" w:cs="Times New Roman"/>
      <w:color w:val="auto"/>
    </w:rPr>
  </w:style>
  <w:style w:type="character" w:customStyle="1" w:styleId="maintext">
    <w:name w:val="maintext"/>
    <w:basedOn w:val="DefaultParagraphFont"/>
  </w:style>
  <w:style w:type="paragraph" w:customStyle="1" w:styleId="green">
    <w:name w:val="green"/>
    <w:basedOn w:val="Normal"/>
    <w:pPr>
      <w:spacing w:before="100" w:beforeAutospacing="1"/>
    </w:pPr>
    <w:rPr>
      <w:rFonts w:ascii="Verdana" w:hAnsi="Verdana" w:cs="Times New Roman"/>
      <w:b/>
      <w:bCs/>
      <w:color w:val="146258"/>
      <w:sz w:val="19"/>
      <w:szCs w:val="19"/>
    </w:rPr>
  </w:style>
  <w:style w:type="paragraph" w:customStyle="1" w:styleId="Header1">
    <w:name w:val="Header1"/>
    <w:basedOn w:val="Normal"/>
    <w:pPr>
      <w:spacing w:before="100" w:beforeAutospacing="1" w:after="100" w:afterAutospacing="1"/>
    </w:pPr>
    <w:rPr>
      <w:rFonts w:ascii="Verdana" w:hAnsi="Verdana" w:cs="Times New Roman"/>
      <w:color w:val="5E5F62"/>
      <w:sz w:val="20"/>
      <w:szCs w:val="20"/>
    </w:rPr>
  </w:style>
  <w:style w:type="character" w:styleId="Strong">
    <w:name w:val="Strong"/>
    <w:qFormat/>
    <w:rPr>
      <w:b/>
      <w:bCs/>
    </w:rPr>
  </w:style>
  <w:style w:type="paragraph" w:customStyle="1" w:styleId="articletextlarger">
    <w:name w:val="articletextlarger"/>
    <w:basedOn w:val="Normal"/>
    <w:pPr>
      <w:spacing w:before="100" w:beforeAutospacing="1" w:after="100" w:afterAutospacing="1"/>
    </w:pPr>
    <w:rPr>
      <w:sz w:val="18"/>
      <w:szCs w:val="18"/>
    </w:rPr>
  </w:style>
  <w:style w:type="paragraph" w:styleId="EndnoteText">
    <w:name w:val="endnote text"/>
    <w:basedOn w:val="Default"/>
    <w:next w:val="Default"/>
    <w:semiHidden/>
    <w:rPr>
      <w:rFonts w:cs="Times New Roman"/>
      <w:color w:val="auto"/>
    </w:rPr>
  </w:style>
  <w:style w:type="paragraph" w:styleId="BodyText2">
    <w:name w:val="Body Text 2"/>
    <w:basedOn w:val="Normal"/>
    <w:pPr>
      <w:autoSpaceDE w:val="0"/>
      <w:autoSpaceDN w:val="0"/>
      <w:adjustRightInd w:val="0"/>
    </w:pPr>
    <w:rPr>
      <w:color w:val="292526"/>
      <w:szCs w:val="18"/>
    </w:rPr>
  </w:style>
  <w:style w:type="paragraph" w:customStyle="1" w:styleId="Pa4">
    <w:name w:val="Pa4"/>
    <w:basedOn w:val="Default"/>
    <w:next w:val="Default"/>
    <w:pPr>
      <w:spacing w:line="241" w:lineRule="atLeast"/>
    </w:pPr>
    <w:rPr>
      <w:rFonts w:ascii="KGNQSD+HelveticaLTStd-Light" w:hAnsi="KGNQSD+HelveticaLTStd-Light" w:cs="Times New Roman"/>
      <w:color w:val="auto"/>
    </w:rPr>
  </w:style>
  <w:style w:type="paragraph" w:customStyle="1" w:styleId="Pa5">
    <w:name w:val="Pa5"/>
    <w:basedOn w:val="Default"/>
    <w:next w:val="Default"/>
    <w:pPr>
      <w:spacing w:line="241" w:lineRule="atLeast"/>
    </w:pPr>
    <w:rPr>
      <w:rFonts w:ascii="KGNQSD+HelveticaLTStd-Light" w:hAnsi="KGNQSD+HelveticaLTStd-Light" w:cs="Times New Roman"/>
      <w:color w:val="auto"/>
    </w:rPr>
  </w:style>
  <w:style w:type="paragraph" w:customStyle="1" w:styleId="Table-MainTitleChar">
    <w:name w:val="Table-Main Title Char"/>
    <w:basedOn w:val="Default"/>
    <w:next w:val="Default"/>
    <w:rPr>
      <w:rFonts w:ascii="EHFGKM+HelveticaNeue" w:hAnsi="EHFGKM+HelveticaNeue" w:cs="Times New Roman"/>
      <w:color w:val="auto"/>
    </w:rPr>
  </w:style>
  <w:style w:type="paragraph" w:styleId="BodyText">
    <w:name w:val="Body Text"/>
    <w:basedOn w:val="Default"/>
    <w:next w:val="Default"/>
    <w:rPr>
      <w:rFonts w:cs="Times New Roman"/>
      <w:color w:val="auto"/>
    </w:rPr>
  </w:style>
  <w:style w:type="character" w:customStyle="1" w:styleId="searchword">
    <w:name w:val="searchword"/>
    <w:basedOn w:val="DefaultParagraphFont"/>
  </w:style>
  <w:style w:type="paragraph" w:customStyle="1" w:styleId="Pa9">
    <w:name w:val="Pa9"/>
    <w:basedOn w:val="Default"/>
    <w:next w:val="Default"/>
    <w:pPr>
      <w:spacing w:line="221" w:lineRule="atLeast"/>
    </w:pPr>
    <w:rPr>
      <w:rFonts w:ascii="MetaNormal-Roman" w:hAnsi="MetaNormal-Roman" w:cs="Times New Roman"/>
      <w:color w:val="auto"/>
    </w:rPr>
  </w:style>
  <w:style w:type="character" w:customStyle="1" w:styleId="A7">
    <w:name w:val="A7"/>
    <w:rPr>
      <w:rFonts w:ascii="Verdana" w:hAnsi="Verdana" w:cs="Verdana"/>
      <w:b/>
      <w:bCs/>
      <w:color w:val="000000"/>
      <w:sz w:val="28"/>
      <w:szCs w:val="28"/>
    </w:rPr>
  </w:style>
  <w:style w:type="paragraph" w:customStyle="1" w:styleId="Pa1">
    <w:name w:val="Pa1"/>
    <w:basedOn w:val="Default"/>
    <w:next w:val="Default"/>
    <w:pPr>
      <w:spacing w:line="201" w:lineRule="atLeast"/>
    </w:pPr>
    <w:rPr>
      <w:rFonts w:ascii="Verdana" w:hAnsi="Verdana" w:cs="Times New Roman"/>
      <w:color w:val="auto"/>
    </w:rPr>
  </w:style>
  <w:style w:type="paragraph" w:styleId="BodyText3">
    <w:name w:val="Body Text 3"/>
    <w:basedOn w:val="Normal"/>
    <w:pPr>
      <w:autoSpaceDE w:val="0"/>
      <w:autoSpaceDN w:val="0"/>
      <w:adjustRightInd w:val="0"/>
    </w:pPr>
    <w:rPr>
      <w:rFonts w:ascii="Franklin Gothic Book" w:hAnsi="Franklin Gothic Book" w:cs="Times New Roman"/>
      <w:color w:val="auto"/>
      <w:sz w:val="20"/>
      <w:szCs w:val="20"/>
      <w:lang w:val="en-US" w:eastAsia="en-US"/>
    </w:rPr>
  </w:style>
  <w:style w:type="paragraph" w:customStyle="1" w:styleId="BodyText1">
    <w:name w:val="Body Text1"/>
    <w:basedOn w:val="Normal"/>
    <w:pPr>
      <w:widowControl w:val="0"/>
      <w:tabs>
        <w:tab w:val="left" w:pos="907"/>
      </w:tabs>
      <w:suppressAutoHyphens/>
      <w:autoSpaceDE w:val="0"/>
      <w:autoSpaceDN w:val="0"/>
      <w:adjustRightInd w:val="0"/>
      <w:spacing w:after="280" w:line="280" w:lineRule="atLeast"/>
      <w:ind w:left="454" w:hanging="454"/>
      <w:textAlignment w:val="center"/>
    </w:pPr>
    <w:rPr>
      <w:rFonts w:ascii="ITCGaramondStd-Lt" w:hAnsi="ITCGaramondStd-Lt" w:cs="ITCGaramondStd-Lt"/>
      <w:lang w:eastAsia="en-US"/>
    </w:rPr>
  </w:style>
  <w:style w:type="paragraph" w:customStyle="1" w:styleId="Bullettext">
    <w:name w:val="Bullet text"/>
    <w:basedOn w:val="BodyText1"/>
    <w:pPr>
      <w:tabs>
        <w:tab w:val="clear" w:pos="907"/>
        <w:tab w:val="left" w:pos="740"/>
      </w:tabs>
      <w:ind w:left="737" w:hanging="283"/>
    </w:pPr>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dsleglhslegp4no">
    <w:name w:val="legds leglhs legp4no"/>
    <w:basedOn w:val="DefaultParagraphFont"/>
  </w:style>
  <w:style w:type="character" w:customStyle="1" w:styleId="legdslegrhslegp4text">
    <w:name w:val="legds legrhs legp4text"/>
    <w:basedOn w:val="DefaultParagraphFont"/>
  </w:style>
  <w:style w:type="character" w:customStyle="1" w:styleId="legdsleglhslegp2no">
    <w:name w:val="legds leglhs legp2no"/>
    <w:basedOn w:val="DefaultParagraphFont"/>
  </w:style>
  <w:style w:type="paragraph" w:customStyle="1" w:styleId="BasicParagraph">
    <w:name w:val="[Basic Paragraph]"/>
    <w:basedOn w:val="Normal"/>
    <w:pPr>
      <w:widowControl w:val="0"/>
      <w:autoSpaceDE w:val="0"/>
      <w:autoSpaceDN w:val="0"/>
      <w:adjustRightInd w:val="0"/>
      <w:spacing w:line="288" w:lineRule="auto"/>
      <w:textAlignment w:val="center"/>
    </w:pPr>
    <w:rPr>
      <w:rFonts w:ascii="Times-Roman" w:hAnsi="Times-Roman" w:cs="Times New Roman"/>
      <w:lang w:val="en-US" w:eastAsia="en-US"/>
    </w:rPr>
  </w:style>
  <w:style w:type="paragraph" w:styleId="BodyTextIndent">
    <w:name w:val="Body Text Indent"/>
    <w:basedOn w:val="Normal"/>
    <w:pPr>
      <w:shd w:val="clear" w:color="auto" w:fill="FFFFFF"/>
      <w:spacing w:after="100" w:afterAutospacing="1"/>
      <w:ind w:left="360"/>
    </w:pPr>
    <w:rPr>
      <w:lang w:val="en"/>
    </w:rPr>
  </w:style>
  <w:style w:type="paragraph" w:styleId="BodyTextIndent2">
    <w:name w:val="Body Text Indent 2"/>
    <w:basedOn w:val="Normal"/>
    <w:pPr>
      <w:autoSpaceDE w:val="0"/>
      <w:autoSpaceDN w:val="0"/>
      <w:adjustRightInd w:val="0"/>
      <w:ind w:left="340"/>
    </w:pPr>
    <w:rPr>
      <w:color w:val="auto"/>
    </w:rPr>
  </w:style>
  <w:style w:type="paragraph" w:styleId="BodyTextIndent3">
    <w:name w:val="Body Text Indent 3"/>
    <w:basedOn w:val="Normal"/>
    <w:pPr>
      <w:autoSpaceDE w:val="0"/>
      <w:autoSpaceDN w:val="0"/>
      <w:adjustRightInd w:val="0"/>
      <w:ind w:left="360"/>
    </w:pPr>
    <w:rPr>
      <w:color w:val="auto"/>
    </w:rPr>
  </w:style>
  <w:style w:type="character" w:styleId="FollowedHyperlink">
    <w:name w:val="FollowedHyperlink"/>
    <w:rPr>
      <w:color w:val="800080"/>
      <w:u w:val="single"/>
    </w:rPr>
  </w:style>
  <w:style w:type="character" w:customStyle="1" w:styleId="pron">
    <w:name w:val="pron"/>
    <w:basedOn w:val="DefaultParagraphFont"/>
  </w:style>
  <w:style w:type="character" w:customStyle="1" w:styleId="hw1">
    <w:name w:val="hw1"/>
    <w:rPr>
      <w:b/>
      <w:bCs/>
      <w:sz w:val="24"/>
      <w:szCs w:val="24"/>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customStyle="1" w:styleId="breadintro">
    <w:name w:val="breadintro"/>
    <w:basedOn w:val="DefaultParagraphFont"/>
  </w:style>
  <w:style w:type="character" w:customStyle="1" w:styleId="hd31">
    <w:name w:val="hd31"/>
    <w:rPr>
      <w:rFonts w:ascii="Arial" w:hAnsi="Arial" w:cs="Arial" w:hint="default"/>
      <w:b/>
      <w:bCs/>
      <w:color w:val="336633"/>
      <w:sz w:val="24"/>
      <w:szCs w:val="24"/>
    </w:rPr>
  </w:style>
  <w:style w:type="paragraph" w:styleId="FootnoteText">
    <w:name w:val="footnote text"/>
    <w:basedOn w:val="Normal"/>
    <w:link w:val="FootnoteTextChar"/>
    <w:uiPriority w:val="99"/>
    <w:rsid w:val="00C5690C"/>
    <w:rPr>
      <w:rFonts w:cs="Times New Roman"/>
      <w:sz w:val="20"/>
      <w:szCs w:val="20"/>
      <w:lang w:eastAsia="en-US"/>
    </w:rPr>
  </w:style>
  <w:style w:type="paragraph" w:customStyle="1" w:styleId="LQN3">
    <w:name w:val="LQN3"/>
    <w:basedOn w:val="Normal"/>
    <w:pPr>
      <w:tabs>
        <w:tab w:val="left" w:pos="1304"/>
      </w:tabs>
      <w:spacing w:before="80" w:line="220" w:lineRule="atLeast"/>
      <w:ind w:left="1304" w:hanging="397"/>
      <w:jc w:val="both"/>
    </w:pPr>
    <w:rPr>
      <w:rFonts w:ascii="Times New Roman" w:hAnsi="Times New Roman" w:cs="Times New Roman"/>
      <w:color w:val="auto"/>
      <w:sz w:val="21"/>
      <w:szCs w:val="20"/>
      <w:lang w:eastAsia="en-US"/>
    </w:rPr>
  </w:style>
  <w:style w:type="character" w:customStyle="1" w:styleId="LQN3Char">
    <w:name w:val="LQN3 Char"/>
    <w:rPr>
      <w:sz w:val="21"/>
      <w:lang w:val="en-GB" w:eastAsia="en-US" w:bidi="ar-SA"/>
    </w:rPr>
  </w:style>
  <w:style w:type="character" w:customStyle="1" w:styleId="FootnoteTextChar">
    <w:name w:val="Footnote Text Char"/>
    <w:link w:val="FootnoteText"/>
    <w:uiPriority w:val="99"/>
    <w:rsid w:val="00C5690C"/>
    <w:rPr>
      <w:rFonts w:ascii="Arial" w:hAnsi="Arial"/>
      <w:color w:val="000000"/>
      <w:lang w:eastAsia="en-US"/>
    </w:rPr>
  </w:style>
  <w:style w:type="character" w:styleId="FootnoteReference">
    <w:name w:val="footnote reference"/>
    <w:uiPriority w:val="99"/>
    <w:rsid w:val="00C5690C"/>
    <w:rPr>
      <w:vertAlign w:val="superscript"/>
    </w:rPr>
  </w:style>
  <w:style w:type="paragraph" w:styleId="ListParagraph">
    <w:name w:val="List Paragraph"/>
    <w:basedOn w:val="Normal"/>
    <w:link w:val="ListParagraphChar"/>
    <w:uiPriority w:val="34"/>
    <w:qFormat/>
    <w:rsid w:val="0019647B"/>
    <w:pPr>
      <w:spacing w:after="200" w:line="276" w:lineRule="auto"/>
      <w:ind w:left="720"/>
      <w:contextualSpacing/>
    </w:pPr>
    <w:rPr>
      <w:rFonts w:ascii="Calibri" w:hAnsi="Calibri" w:cs="Times New Roman"/>
      <w:szCs w:val="22"/>
      <w:lang w:eastAsia="en-US"/>
    </w:rPr>
  </w:style>
  <w:style w:type="character" w:customStyle="1" w:styleId="ListParagraphChar">
    <w:name w:val="List Paragraph Char"/>
    <w:link w:val="ListParagraph"/>
    <w:uiPriority w:val="34"/>
    <w:rsid w:val="0019647B"/>
    <w:rPr>
      <w:rFonts w:ascii="Calibri" w:hAnsi="Calibri"/>
      <w:color w:val="000000"/>
      <w:sz w:val="24"/>
      <w:szCs w:val="22"/>
      <w:lang w:eastAsia="en-US"/>
    </w:rPr>
  </w:style>
  <w:style w:type="character" w:styleId="UnresolvedMention">
    <w:name w:val="Unresolved Mention"/>
    <w:basedOn w:val="DefaultParagraphFont"/>
    <w:uiPriority w:val="99"/>
    <w:semiHidden/>
    <w:unhideWhenUsed/>
    <w:rsid w:val="00C35C4E"/>
    <w:rPr>
      <w:color w:val="605E5C"/>
      <w:shd w:val="clear" w:color="auto" w:fill="E1DFDD"/>
    </w:rPr>
  </w:style>
  <w:style w:type="paragraph" w:styleId="TOCHeading">
    <w:name w:val="TOC Heading"/>
    <w:basedOn w:val="Heading1"/>
    <w:next w:val="Normal"/>
    <w:uiPriority w:val="39"/>
    <w:unhideWhenUsed/>
    <w:qFormat/>
    <w:rsid w:val="00D054E9"/>
    <w:pPr>
      <w:keepLines/>
      <w:spacing w:after="0" w:line="259" w:lineRule="auto"/>
      <w:outlineLvl w:val="9"/>
    </w:pPr>
    <w:rPr>
      <w:rFonts w:asciiTheme="majorHAnsi" w:eastAsiaTheme="majorEastAsia" w:hAnsiTheme="majorHAnsi" w:cstheme="majorBidi"/>
      <w:b w:val="0"/>
      <w:bCs w:val="0"/>
      <w:color w:val="2F5496" w:themeColor="accent1" w:themeShade="BF"/>
      <w:kern w:val="0"/>
      <w:lang w:val="en-US" w:eastAsia="en-US"/>
    </w:rPr>
  </w:style>
  <w:style w:type="paragraph" w:styleId="TOC1">
    <w:name w:val="toc 1"/>
    <w:basedOn w:val="Normal"/>
    <w:next w:val="Normal"/>
    <w:autoRedefine/>
    <w:uiPriority w:val="39"/>
    <w:rsid w:val="00D054E9"/>
    <w:pPr>
      <w:spacing w:after="100"/>
    </w:pPr>
  </w:style>
  <w:style w:type="paragraph" w:styleId="TOC2">
    <w:name w:val="toc 2"/>
    <w:basedOn w:val="Normal"/>
    <w:next w:val="Normal"/>
    <w:autoRedefine/>
    <w:uiPriority w:val="39"/>
    <w:rsid w:val="00D054E9"/>
    <w:pPr>
      <w:spacing w:after="100"/>
      <w:ind w:left="240"/>
    </w:pPr>
  </w:style>
  <w:style w:type="paragraph" w:styleId="TOC3">
    <w:name w:val="toc 3"/>
    <w:basedOn w:val="Normal"/>
    <w:next w:val="Normal"/>
    <w:autoRedefine/>
    <w:uiPriority w:val="39"/>
    <w:unhideWhenUsed/>
    <w:rsid w:val="00C021C0"/>
    <w:pPr>
      <w:spacing w:after="100" w:line="259" w:lineRule="auto"/>
      <w:ind w:left="440"/>
    </w:pPr>
    <w:rPr>
      <w:rFonts w:asciiTheme="minorHAnsi" w:eastAsiaTheme="minorEastAsia" w:hAnsiTheme="minorHAnsi" w:cs="Times New Roman"/>
      <w:color w:val="auto"/>
      <w:sz w:val="22"/>
      <w:szCs w:val="22"/>
      <w:lang w:val="en-US" w:eastAsia="en-US"/>
    </w:rPr>
  </w:style>
  <w:style w:type="paragraph" w:styleId="NoSpacing">
    <w:name w:val="No Spacing"/>
    <w:link w:val="NoSpacingChar"/>
    <w:uiPriority w:val="1"/>
    <w:qFormat/>
    <w:rsid w:val="007D2AD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7D2ADF"/>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5819564">
      <w:bodyDiv w:val="1"/>
      <w:marLeft w:val="0"/>
      <w:marRight w:val="0"/>
      <w:marTop w:val="0"/>
      <w:marBottom w:val="0"/>
      <w:divBdr>
        <w:top w:val="none" w:sz="0" w:space="0" w:color="auto"/>
        <w:left w:val="none" w:sz="0" w:space="0" w:color="auto"/>
        <w:bottom w:val="none" w:sz="0" w:space="0" w:color="auto"/>
        <w:right w:val="none" w:sz="0" w:space="0" w:color="auto"/>
      </w:divBdr>
      <w:divsChild>
        <w:div w:id="590700738">
          <w:marLeft w:val="0"/>
          <w:marRight w:val="0"/>
          <w:marTop w:val="225"/>
          <w:marBottom w:val="0"/>
          <w:divBdr>
            <w:top w:val="none" w:sz="0" w:space="0" w:color="auto"/>
            <w:left w:val="none" w:sz="0" w:space="0" w:color="auto"/>
            <w:bottom w:val="none" w:sz="0" w:space="0" w:color="auto"/>
            <w:right w:val="none" w:sz="0" w:space="0" w:color="auto"/>
          </w:divBdr>
        </w:div>
      </w:divsChild>
    </w:div>
    <w:div w:id="253900944">
      <w:bodyDiv w:val="1"/>
      <w:marLeft w:val="0"/>
      <w:marRight w:val="0"/>
      <w:marTop w:val="0"/>
      <w:marBottom w:val="0"/>
      <w:divBdr>
        <w:top w:val="none" w:sz="0" w:space="0" w:color="auto"/>
        <w:left w:val="none" w:sz="0" w:space="0" w:color="auto"/>
        <w:bottom w:val="none" w:sz="0" w:space="0" w:color="auto"/>
        <w:right w:val="none" w:sz="0" w:space="0" w:color="auto"/>
      </w:divBdr>
    </w:div>
    <w:div w:id="1206991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flood-map-for-planning.service.gov.uk/" TargetMode="External"/><Relationship Id="rId26" Type="http://schemas.openxmlformats.org/officeDocument/2006/relationships/image" Target="media/image12.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hyperlink" Target="https://www.gov.uk/guidance/flood-risk-assessment-for-planning-applications"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http://www.environment-agency.gov.uk/commondata/figureimages/floodmap_dkblu.gif" TargetMode="External"/><Relationship Id="rId17" Type="http://schemas.openxmlformats.org/officeDocument/2006/relationships/image" Target="http://www.environment-agency.gov.uk/commondata/figureimages/floodmap_ltblue.gif" TargetMode="External"/><Relationship Id="rId25" Type="http://schemas.openxmlformats.org/officeDocument/2006/relationships/image" Target="media/image11.emf"/><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http://www.environment-agency.gov.uk/commondata/figureimages/floodmap_dkblu.gif" TargetMode="External"/><Relationship Id="rId20" Type="http://schemas.openxmlformats.org/officeDocument/2006/relationships/image" Target="http://www.ashfield-dc.gov.uk/g_lib/geology/geologicalmap2.jpeg" TargetMode="External"/><Relationship Id="rId29" Type="http://schemas.openxmlformats.org/officeDocument/2006/relationships/image" Target="media/image14.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emf"/><Relationship Id="rId32" Type="http://schemas.openxmlformats.org/officeDocument/2006/relationships/footer" Target="footer1.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hyperlink" Target="http://www.ciria.org/suds/index.html" TargetMode="External"/><Relationship Id="rId5" Type="http://schemas.openxmlformats.org/officeDocument/2006/relationships/webSettings" Target="webSettings.xml"/><Relationship Id="rId15" Type="http://schemas.openxmlformats.org/officeDocument/2006/relationships/hyperlink" Target="https://flood-map-for-planning.service.gov.uk/" TargetMode="External"/><Relationship Id="rId23" Type="http://schemas.openxmlformats.org/officeDocument/2006/relationships/image" Target="media/image9.jpeg"/><Relationship Id="rId28" Type="http://schemas.openxmlformats.org/officeDocument/2006/relationships/hyperlink" Target="https://www.gov.uk/guidance/flood-risk-assessments-climate-change-allowances" TargetMode="External"/><Relationship Id="rId36" Type="http://schemas.openxmlformats.org/officeDocument/2006/relationships/image" Target="media/image19.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6.jpeg"/><Relationship Id="rId31" Type="http://schemas.openxmlformats.org/officeDocument/2006/relationships/header" Target="header1.xml"/><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http://www.environment-agency.gov.uk/commondata/figureimages/floodmap_ltblue.gif" TargetMode="External"/><Relationship Id="rId22" Type="http://schemas.openxmlformats.org/officeDocument/2006/relationships/image" Target="media/image8.jpeg"/><Relationship Id="rId27" Type="http://schemas.openxmlformats.org/officeDocument/2006/relationships/image" Target="media/image13.emf"/><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hyperlink" Target="https://check-long-term-flood-risk.service.gov.uk/map" TargetMode="External"/><Relationship Id="rId48" Type="http://schemas.openxmlformats.org/officeDocument/2006/relationships/image" Target="media/image28.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944B28-4788-4515-807B-486BF0D91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104</Pages>
  <Words>21882</Words>
  <Characters>124732</Characters>
  <Application>Microsoft Office Word</Application>
  <DocSecurity>2</DocSecurity>
  <Lines>1039</Lines>
  <Paragraphs>292</Paragraphs>
  <ScaleCrop>false</ScaleCrop>
  <HeadingPairs>
    <vt:vector size="2" baseType="variant">
      <vt:variant>
        <vt:lpstr>Title</vt:lpstr>
      </vt:variant>
      <vt:variant>
        <vt:i4>1</vt:i4>
      </vt:variant>
    </vt:vector>
  </HeadingPairs>
  <TitlesOfParts>
    <vt:vector size="1" baseType="lpstr">
      <vt:lpstr>2</vt:lpstr>
    </vt:vector>
  </TitlesOfParts>
  <Company>Ashfield District Council</Company>
  <LinksUpToDate>false</LinksUpToDate>
  <CharactersWithSpaces>146322</CharactersWithSpaces>
  <SharedDoc>false</SharedDoc>
  <HLinks>
    <vt:vector size="102" baseType="variant">
      <vt:variant>
        <vt:i4>589897</vt:i4>
      </vt:variant>
      <vt:variant>
        <vt:i4>21</vt:i4>
      </vt:variant>
      <vt:variant>
        <vt:i4>0</vt:i4>
      </vt:variant>
      <vt:variant>
        <vt:i4>5</vt:i4>
      </vt:variant>
      <vt:variant>
        <vt:lpwstr>http://www.ciria.org.uk/</vt:lpwstr>
      </vt:variant>
      <vt:variant>
        <vt:lpwstr/>
      </vt:variant>
      <vt:variant>
        <vt:i4>4522071</vt:i4>
      </vt:variant>
      <vt:variant>
        <vt:i4>18</vt:i4>
      </vt:variant>
      <vt:variant>
        <vt:i4>0</vt:i4>
      </vt:variant>
      <vt:variant>
        <vt:i4>5</vt:i4>
      </vt:variant>
      <vt:variant>
        <vt:lpwstr>http://www.floodforum.org.uk/</vt:lpwstr>
      </vt:variant>
      <vt:variant>
        <vt:lpwstr/>
      </vt:variant>
      <vt:variant>
        <vt:i4>6619189</vt:i4>
      </vt:variant>
      <vt:variant>
        <vt:i4>15</vt:i4>
      </vt:variant>
      <vt:variant>
        <vt:i4>0</vt:i4>
      </vt:variant>
      <vt:variant>
        <vt:i4>5</vt:i4>
      </vt:variant>
      <vt:variant>
        <vt:lpwstr>http://www.stwater.co.uk/server.php?show=nav.00100100q</vt:lpwstr>
      </vt:variant>
      <vt:variant>
        <vt:lpwstr/>
      </vt:variant>
      <vt:variant>
        <vt:i4>2359348</vt:i4>
      </vt:variant>
      <vt:variant>
        <vt:i4>12</vt:i4>
      </vt:variant>
      <vt:variant>
        <vt:i4>0</vt:i4>
      </vt:variant>
      <vt:variant>
        <vt:i4>5</vt:i4>
      </vt:variant>
      <vt:variant>
        <vt:lpwstr>http://www.stwater.co.uk/server.php?show=nav.001001</vt:lpwstr>
      </vt:variant>
      <vt:variant>
        <vt:lpwstr/>
      </vt:variant>
      <vt:variant>
        <vt:i4>1310724</vt:i4>
      </vt:variant>
      <vt:variant>
        <vt:i4>9</vt:i4>
      </vt:variant>
      <vt:variant>
        <vt:i4>0</vt:i4>
      </vt:variant>
      <vt:variant>
        <vt:i4>5</vt:i4>
      </vt:variant>
      <vt:variant>
        <vt:lpwstr>http://www.stwater.co.uk/server.php?show=nav.001</vt:lpwstr>
      </vt:variant>
      <vt:variant>
        <vt:lpwstr/>
      </vt:variant>
      <vt:variant>
        <vt:i4>5636098</vt:i4>
      </vt:variant>
      <vt:variant>
        <vt:i4>6</vt:i4>
      </vt:variant>
      <vt:variant>
        <vt:i4>0</vt:i4>
      </vt:variant>
      <vt:variant>
        <vt:i4>5</vt:i4>
      </vt:variant>
      <vt:variant>
        <vt:lpwstr>http://www.environment-agency.gov.uk/</vt:lpwstr>
      </vt:variant>
      <vt:variant>
        <vt:lpwstr/>
      </vt:variant>
      <vt:variant>
        <vt:i4>1769490</vt:i4>
      </vt:variant>
      <vt:variant>
        <vt:i4>33</vt:i4>
      </vt:variant>
      <vt:variant>
        <vt:i4>0</vt:i4>
      </vt:variant>
      <vt:variant>
        <vt:i4>5</vt:i4>
      </vt:variant>
      <vt:variant>
        <vt:lpwstr>http://www.tmbc.gov.uk/cgi-bin/buildpage.pl?mysql=551</vt:lpwstr>
      </vt:variant>
      <vt:variant>
        <vt:lpwstr/>
      </vt:variant>
      <vt:variant>
        <vt:i4>1703937</vt:i4>
      </vt:variant>
      <vt:variant>
        <vt:i4>30</vt:i4>
      </vt:variant>
      <vt:variant>
        <vt:i4>0</vt:i4>
      </vt:variant>
      <vt:variant>
        <vt:i4>5</vt:i4>
      </vt:variant>
      <vt:variant>
        <vt:lpwstr>http://www.environment-agency.gov.uk/maps/info/floodmaps/</vt:lpwstr>
      </vt:variant>
      <vt:variant>
        <vt:lpwstr/>
      </vt:variant>
      <vt:variant>
        <vt:i4>1114212</vt:i4>
      </vt:variant>
      <vt:variant>
        <vt:i4>21</vt:i4>
      </vt:variant>
      <vt:variant>
        <vt:i4>0</vt:i4>
      </vt:variant>
      <vt:variant>
        <vt:i4>5</vt:i4>
      </vt:variant>
      <vt:variant>
        <vt:lpwstr>http://www.healeyhero.co.uk/rescue/mine_em.htm</vt:lpwstr>
      </vt:variant>
      <vt:variant>
        <vt:lpwstr/>
      </vt:variant>
      <vt:variant>
        <vt:i4>4522059</vt:i4>
      </vt:variant>
      <vt:variant>
        <vt:i4>18</vt:i4>
      </vt:variant>
      <vt:variant>
        <vt:i4>0</vt:i4>
      </vt:variant>
      <vt:variant>
        <vt:i4>5</vt:i4>
      </vt:variant>
      <vt:variant>
        <vt:lpwstr>http://www.uukcip.org.uk/</vt:lpwstr>
      </vt:variant>
      <vt:variant>
        <vt:lpwstr/>
      </vt:variant>
      <vt:variant>
        <vt:i4>5242911</vt:i4>
      </vt:variant>
      <vt:variant>
        <vt:i4>15</vt:i4>
      </vt:variant>
      <vt:variant>
        <vt:i4>0</vt:i4>
      </vt:variant>
      <vt:variant>
        <vt:i4>5</vt:i4>
      </vt:variant>
      <vt:variant>
        <vt:lpwstr>http://www.floodsite.net/</vt:lpwstr>
      </vt:variant>
      <vt:variant>
        <vt:lpwstr/>
      </vt:variant>
      <vt:variant>
        <vt:i4>7340152</vt:i4>
      </vt:variant>
      <vt:variant>
        <vt:i4>12</vt:i4>
      </vt:variant>
      <vt:variant>
        <vt:i4>0</vt:i4>
      </vt:variant>
      <vt:variant>
        <vt:i4>5</vt:i4>
      </vt:variant>
      <vt:variant>
        <vt:lpwstr>http://www.dundee.ac.uk/geography/cbhe</vt:lpwstr>
      </vt:variant>
      <vt:variant>
        <vt:lpwstr/>
      </vt:variant>
      <vt:variant>
        <vt:i4>7405602</vt:i4>
      </vt:variant>
      <vt:variant>
        <vt:i4>9</vt:i4>
      </vt:variant>
      <vt:variant>
        <vt:i4>0</vt:i4>
      </vt:variant>
      <vt:variant>
        <vt:i4>5</vt:i4>
      </vt:variant>
      <vt:variant>
        <vt:lpwstr>http://www.defra.gov.uk/environ/fcd/policy/strategy/ha5.htm</vt:lpwstr>
      </vt:variant>
      <vt:variant>
        <vt:lpwstr/>
      </vt:variant>
      <vt:variant>
        <vt:i4>6160477</vt:i4>
      </vt:variant>
      <vt:variant>
        <vt:i4>6</vt:i4>
      </vt:variant>
      <vt:variant>
        <vt:i4>0</vt:i4>
      </vt:variant>
      <vt:variant>
        <vt:i4>5</vt:i4>
      </vt:variant>
      <vt:variant>
        <vt:lpwstr>http://www.defra.gov.uk/environ/fcd/policy/strategy/techdocs.htm</vt:lpwstr>
      </vt:variant>
      <vt:variant>
        <vt:lpwstr/>
      </vt:variant>
      <vt:variant>
        <vt:i4>2555935</vt:i4>
      </vt:variant>
      <vt:variant>
        <vt:i4>3</vt:i4>
      </vt:variant>
      <vt:variant>
        <vt:i4>0</vt:i4>
      </vt:variant>
      <vt:variant>
        <vt:i4>5</vt:i4>
      </vt:variant>
      <vt:variant>
        <vt:lpwstr>http://www.foresight.gov.uk/Previous_Projects/Flood_and_Coastal_Defence/Reports_and_Publications/Project_Outputs/Outputs.htm</vt:lpwstr>
      </vt:variant>
      <vt:variant>
        <vt:lpwstr/>
      </vt:variant>
      <vt:variant>
        <vt:i4>2097256</vt:i4>
      </vt:variant>
      <vt:variant>
        <vt:i4>0</vt:i4>
      </vt:variant>
      <vt:variant>
        <vt:i4>0</vt:i4>
      </vt:variant>
      <vt:variant>
        <vt:i4>5</vt:i4>
      </vt:variant>
      <vt:variant>
        <vt:lpwstr>http://www.defra.gov.uk/environ/fcd/policy/surfacewaterdrainage.htm</vt:lpwstr>
      </vt:variant>
      <vt:variant>
        <vt:lpwstr/>
      </vt:variant>
      <vt:variant>
        <vt:i4>4653183</vt:i4>
      </vt:variant>
      <vt:variant>
        <vt:i4>36779</vt:i4>
      </vt:variant>
      <vt:variant>
        <vt:i4>1031</vt:i4>
      </vt:variant>
      <vt:variant>
        <vt:i4>1</vt:i4>
      </vt:variant>
      <vt:variant>
        <vt:lpwstr>http://www.ashfield-dc.gov.uk/g_lib/geology/geologicalmap2.jpeg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SEV/02	Strategic Flood Risk Assessment Level 1</dc:title>
  <dc:subject/>
  <dc:creator>ts24002</dc:creator>
  <cp:keywords/>
  <dc:description/>
  <cp:lastModifiedBy>Sharon.Simcox</cp:lastModifiedBy>
  <cp:revision>2</cp:revision>
  <cp:lastPrinted>2023-09-05T11:47:00Z</cp:lastPrinted>
  <dcterms:created xsi:type="dcterms:W3CDTF">2024-11-01T10:44:00Z</dcterms:created>
  <dcterms:modified xsi:type="dcterms:W3CDTF">2024-11-01T10:44:00Z</dcterms:modified>
</cp:coreProperties>
</file>