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6180D" w14:textId="77777777" w:rsidR="00AD6A45" w:rsidRDefault="00AD6A45" w:rsidP="00AD6A45">
      <w:pPr>
        <w:pStyle w:val="NormalWeb"/>
        <w:spacing w:before="0" w:beforeAutospacing="0" w:after="0" w:afterAutospacing="0"/>
        <w:rPr>
          <w:rFonts w:ascii="Calibri" w:hAnsi="Calibri" w:cs="Calibri"/>
          <w:color w:val="000000"/>
          <w:sz w:val="28"/>
          <w:szCs w:val="28"/>
        </w:rPr>
      </w:pPr>
    </w:p>
    <w:p w14:paraId="57F11F1E" w14:textId="77777777" w:rsidR="00DB6419" w:rsidRPr="00DB6419" w:rsidRDefault="00DB6419" w:rsidP="00AD6A45">
      <w:pPr>
        <w:pStyle w:val="NormalWeb"/>
        <w:spacing w:before="0" w:beforeAutospacing="0" w:after="0" w:afterAutospacing="0"/>
        <w:rPr>
          <w:rFonts w:ascii="Calibri" w:hAnsi="Calibri" w:cs="Calibri"/>
          <w:color w:val="000000"/>
          <w:sz w:val="28"/>
          <w:szCs w:val="28"/>
        </w:rPr>
      </w:pPr>
    </w:p>
    <w:p w14:paraId="67B37349" w14:textId="0473E4DF"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 xml:space="preserve">APPEAL BY </w:t>
      </w:r>
      <w:r>
        <w:rPr>
          <w:rFonts w:ascii="Calibri" w:hAnsi="Calibri" w:cs="Calibri"/>
          <w:b/>
          <w:bCs/>
          <w:sz w:val="28"/>
          <w:szCs w:val="28"/>
        </w:rPr>
        <w:t>ANDREW CASH</w:t>
      </w:r>
    </w:p>
    <w:p w14:paraId="6A5A9853" w14:textId="30505961"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 xml:space="preserve">AGAINST THE </w:t>
      </w:r>
      <w:r>
        <w:rPr>
          <w:rFonts w:ascii="Calibri" w:hAnsi="Calibri" w:cs="Calibri"/>
          <w:b/>
          <w:bCs/>
          <w:sz w:val="28"/>
          <w:szCs w:val="28"/>
        </w:rPr>
        <w:t>SERVICE OF AN ENFORCEMENT NOTICE</w:t>
      </w:r>
      <w:r w:rsidRPr="00DB6419">
        <w:rPr>
          <w:rFonts w:ascii="Calibri" w:hAnsi="Calibri" w:cs="Calibri"/>
          <w:b/>
          <w:bCs/>
          <w:sz w:val="28"/>
          <w:szCs w:val="28"/>
        </w:rPr>
        <w:t xml:space="preserve"> BY</w:t>
      </w:r>
    </w:p>
    <w:p w14:paraId="30929C11" w14:textId="77777777"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ASHFIELD DISTRICT COUNCIL</w:t>
      </w:r>
    </w:p>
    <w:p w14:paraId="037A11F2" w14:textId="77777777" w:rsidR="00DB6419" w:rsidRPr="00DB6419" w:rsidRDefault="00DB6419" w:rsidP="00DB6419">
      <w:pPr>
        <w:rPr>
          <w:rFonts w:ascii="Calibri" w:hAnsi="Calibri" w:cs="Calibri"/>
          <w:sz w:val="28"/>
          <w:szCs w:val="28"/>
        </w:rPr>
      </w:pPr>
    </w:p>
    <w:p w14:paraId="7D0F1540" w14:textId="77777777" w:rsidR="00DB6419" w:rsidRPr="00DB6419" w:rsidRDefault="00DB6419" w:rsidP="00DB6419">
      <w:pPr>
        <w:rPr>
          <w:rFonts w:ascii="Calibri" w:hAnsi="Calibri" w:cs="Calibri"/>
          <w:sz w:val="28"/>
          <w:szCs w:val="28"/>
        </w:rPr>
      </w:pPr>
    </w:p>
    <w:p w14:paraId="46AF3C20" w14:textId="77777777" w:rsidR="00DB6419" w:rsidRPr="00DB6419" w:rsidRDefault="00DB6419" w:rsidP="00DB6419">
      <w:pPr>
        <w:rPr>
          <w:rFonts w:ascii="Calibri" w:hAnsi="Calibri" w:cs="Calibri"/>
          <w:sz w:val="28"/>
          <w:szCs w:val="28"/>
        </w:rPr>
      </w:pPr>
    </w:p>
    <w:p w14:paraId="4BA2657A" w14:textId="77777777" w:rsidR="00DB6419" w:rsidRPr="00DB6419" w:rsidRDefault="00DB6419" w:rsidP="00DB6419">
      <w:pPr>
        <w:rPr>
          <w:rFonts w:ascii="Calibri" w:hAnsi="Calibri" w:cs="Calibri"/>
          <w:sz w:val="28"/>
          <w:szCs w:val="28"/>
        </w:rPr>
      </w:pPr>
    </w:p>
    <w:p w14:paraId="301BC899" w14:textId="77777777" w:rsidR="00DB6419" w:rsidRPr="00DB6419" w:rsidRDefault="00DB6419" w:rsidP="00DB6419">
      <w:pPr>
        <w:rPr>
          <w:rFonts w:ascii="Calibri" w:hAnsi="Calibri" w:cs="Calibri"/>
          <w:sz w:val="28"/>
          <w:szCs w:val="28"/>
        </w:rPr>
      </w:pPr>
    </w:p>
    <w:p w14:paraId="34EB4FCD" w14:textId="2B6B429B" w:rsidR="00DB6419" w:rsidRPr="00DB6419" w:rsidRDefault="00FE24DE" w:rsidP="00DB6419">
      <w:pPr>
        <w:rPr>
          <w:rFonts w:ascii="Calibri" w:hAnsi="Calibri" w:cs="Calibri"/>
          <w:sz w:val="28"/>
          <w:szCs w:val="28"/>
        </w:rPr>
      </w:pPr>
      <w:r>
        <w:rPr>
          <w:rFonts w:ascii="Calibri" w:hAnsi="Calibri" w:cs="Calibri"/>
          <w:sz w:val="28"/>
          <w:szCs w:val="28"/>
        </w:rPr>
        <w:t>WITHOUT PLANNING PERMISSION, UNAUTHORISED</w:t>
      </w:r>
      <w:r w:rsidR="00DB6419" w:rsidRPr="00DB6419">
        <w:rPr>
          <w:rFonts w:ascii="Calibri" w:hAnsi="Calibri" w:cs="Calibri"/>
          <w:sz w:val="28"/>
          <w:szCs w:val="28"/>
        </w:rPr>
        <w:t xml:space="preserve"> CHANGE OF USE OF LAND TO </w:t>
      </w:r>
      <w:r>
        <w:rPr>
          <w:rFonts w:ascii="Calibri" w:hAnsi="Calibri" w:cs="Calibri"/>
          <w:sz w:val="28"/>
          <w:szCs w:val="28"/>
        </w:rPr>
        <w:t xml:space="preserve">A MIXED USE INCLUDING </w:t>
      </w:r>
      <w:r w:rsidR="00DB6419" w:rsidRPr="00DB6419">
        <w:rPr>
          <w:rFonts w:ascii="Calibri" w:hAnsi="Calibri" w:cs="Calibri"/>
          <w:sz w:val="28"/>
          <w:szCs w:val="28"/>
        </w:rPr>
        <w:t>THE S</w:t>
      </w:r>
      <w:r>
        <w:rPr>
          <w:rFonts w:ascii="Calibri" w:hAnsi="Calibri" w:cs="Calibri"/>
          <w:sz w:val="28"/>
          <w:szCs w:val="28"/>
        </w:rPr>
        <w:t>IT</w:t>
      </w:r>
      <w:r w:rsidR="00DB6419" w:rsidRPr="00DB6419">
        <w:rPr>
          <w:rFonts w:ascii="Calibri" w:hAnsi="Calibri" w:cs="Calibri"/>
          <w:sz w:val="28"/>
          <w:szCs w:val="28"/>
        </w:rPr>
        <w:t xml:space="preserve">ING OF </w:t>
      </w:r>
      <w:r>
        <w:rPr>
          <w:rFonts w:ascii="Calibri" w:hAnsi="Calibri" w:cs="Calibri"/>
          <w:sz w:val="28"/>
          <w:szCs w:val="28"/>
        </w:rPr>
        <w:t>A MOBILE HOME/CARAVAN</w:t>
      </w:r>
      <w:r w:rsidR="00DB6419" w:rsidRPr="00DB6419">
        <w:rPr>
          <w:rFonts w:ascii="Calibri" w:hAnsi="Calibri" w:cs="Calibri"/>
          <w:sz w:val="28"/>
          <w:szCs w:val="28"/>
        </w:rPr>
        <w:t xml:space="preserve"> FOR RESIDENTIAL </w:t>
      </w:r>
      <w:r>
        <w:rPr>
          <w:rFonts w:ascii="Calibri" w:hAnsi="Calibri" w:cs="Calibri"/>
          <w:sz w:val="28"/>
          <w:szCs w:val="28"/>
        </w:rPr>
        <w:t>USE</w:t>
      </w:r>
      <w:r w:rsidR="00DB6419" w:rsidRPr="00DB6419">
        <w:rPr>
          <w:rFonts w:ascii="Calibri" w:hAnsi="Calibri" w:cs="Calibri"/>
          <w:sz w:val="28"/>
          <w:szCs w:val="28"/>
        </w:rPr>
        <w:t xml:space="preserve"> AND </w:t>
      </w:r>
      <w:r>
        <w:rPr>
          <w:rFonts w:ascii="Calibri" w:hAnsi="Calibri" w:cs="Calibri"/>
          <w:sz w:val="28"/>
          <w:szCs w:val="28"/>
        </w:rPr>
        <w:t xml:space="preserve">COMMERCIAL STORAGE USE (INCLUDING THE </w:t>
      </w:r>
      <w:r w:rsidR="00DB6419" w:rsidRPr="00DB6419">
        <w:rPr>
          <w:rFonts w:ascii="Calibri" w:hAnsi="Calibri" w:cs="Calibri"/>
          <w:sz w:val="28"/>
          <w:szCs w:val="28"/>
        </w:rPr>
        <w:t xml:space="preserve">PARKING OF </w:t>
      </w:r>
      <w:r>
        <w:rPr>
          <w:rFonts w:ascii="Calibri" w:hAnsi="Calibri" w:cs="Calibri"/>
          <w:sz w:val="28"/>
          <w:szCs w:val="28"/>
        </w:rPr>
        <w:t>COMMERCIAL</w:t>
      </w:r>
      <w:r w:rsidR="00DB6419" w:rsidRPr="00DB6419">
        <w:rPr>
          <w:rFonts w:ascii="Calibri" w:hAnsi="Calibri" w:cs="Calibri"/>
          <w:sz w:val="28"/>
          <w:szCs w:val="28"/>
        </w:rPr>
        <w:t xml:space="preserve"> VEHICLES</w:t>
      </w:r>
      <w:r>
        <w:rPr>
          <w:rFonts w:ascii="Calibri" w:hAnsi="Calibri" w:cs="Calibri"/>
          <w:sz w:val="28"/>
          <w:szCs w:val="28"/>
        </w:rPr>
        <w:t>, PLANT AND MACHINERY), THE LAYING OF HARDCORE AND ERECTION OF A FRONT BOUNDARY WALL AND GATES TO FACILITATE THE USE.</w:t>
      </w:r>
      <w:r w:rsidR="00DB6419" w:rsidRPr="00DB6419">
        <w:rPr>
          <w:rFonts w:ascii="Calibri" w:hAnsi="Calibri" w:cs="Calibri"/>
          <w:sz w:val="28"/>
          <w:szCs w:val="28"/>
        </w:rPr>
        <w:t xml:space="preserve"> </w:t>
      </w:r>
    </w:p>
    <w:p w14:paraId="42614A7B" w14:textId="77777777" w:rsidR="00DB6419" w:rsidRPr="00DB6419" w:rsidRDefault="00DB6419" w:rsidP="00DB6419">
      <w:pPr>
        <w:rPr>
          <w:rFonts w:ascii="Calibri" w:hAnsi="Calibri" w:cs="Calibri"/>
          <w:sz w:val="28"/>
          <w:szCs w:val="28"/>
        </w:rPr>
      </w:pPr>
    </w:p>
    <w:p w14:paraId="297336D0" w14:textId="77777777" w:rsidR="00DB6419" w:rsidRPr="00DB6419" w:rsidRDefault="00DB6419" w:rsidP="00DB6419">
      <w:pPr>
        <w:rPr>
          <w:rFonts w:ascii="Calibri" w:hAnsi="Calibri" w:cs="Calibri"/>
          <w:sz w:val="28"/>
          <w:szCs w:val="28"/>
        </w:rPr>
      </w:pPr>
    </w:p>
    <w:p w14:paraId="440A9324" w14:textId="77777777" w:rsidR="00DB6419" w:rsidRPr="00DB6419" w:rsidRDefault="00DB6419" w:rsidP="00DB6419">
      <w:pPr>
        <w:rPr>
          <w:rFonts w:ascii="Calibri" w:hAnsi="Calibri" w:cs="Calibri"/>
          <w:sz w:val="28"/>
          <w:szCs w:val="28"/>
        </w:rPr>
      </w:pPr>
    </w:p>
    <w:p w14:paraId="64BBB427" w14:textId="77777777" w:rsidR="00DB6419" w:rsidRPr="00DB6419" w:rsidRDefault="00DB6419" w:rsidP="00DB6419">
      <w:pPr>
        <w:rPr>
          <w:rFonts w:ascii="Calibri" w:hAnsi="Calibri" w:cs="Calibri"/>
          <w:sz w:val="28"/>
          <w:szCs w:val="28"/>
        </w:rPr>
      </w:pPr>
    </w:p>
    <w:p w14:paraId="0FFB2179" w14:textId="77777777" w:rsidR="00DB6419" w:rsidRPr="00DB6419" w:rsidRDefault="00DB6419" w:rsidP="00DB6419">
      <w:pPr>
        <w:rPr>
          <w:rFonts w:ascii="Calibri" w:hAnsi="Calibri" w:cs="Calibri"/>
          <w:sz w:val="28"/>
          <w:szCs w:val="28"/>
        </w:rPr>
      </w:pPr>
    </w:p>
    <w:p w14:paraId="303FE89D" w14:textId="2F95D95C"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 xml:space="preserve">LAND </w:t>
      </w:r>
      <w:r>
        <w:rPr>
          <w:rFonts w:ascii="Calibri" w:hAnsi="Calibri" w:cs="Calibri"/>
          <w:b/>
          <w:bCs/>
          <w:sz w:val="28"/>
          <w:szCs w:val="28"/>
        </w:rPr>
        <w:t>ON THE WEST SIDE OF BRICKYARD, BRICKYARD DRIVE, HUCKNALL, NOTTINGHAM, NG15 7PG</w:t>
      </w:r>
    </w:p>
    <w:p w14:paraId="1ECB97B8" w14:textId="77777777" w:rsidR="00DB6419" w:rsidRPr="00DB6419" w:rsidRDefault="00DB6419" w:rsidP="00DB6419">
      <w:pPr>
        <w:rPr>
          <w:rFonts w:ascii="Calibri" w:hAnsi="Calibri" w:cs="Calibri"/>
          <w:b/>
          <w:bCs/>
          <w:sz w:val="28"/>
          <w:szCs w:val="28"/>
        </w:rPr>
      </w:pPr>
    </w:p>
    <w:p w14:paraId="038828AB" w14:textId="77777777" w:rsidR="00DB6419" w:rsidRPr="00DB6419" w:rsidRDefault="00DB6419" w:rsidP="00DB6419">
      <w:pPr>
        <w:rPr>
          <w:rFonts w:ascii="Calibri" w:hAnsi="Calibri" w:cs="Calibri"/>
          <w:sz w:val="28"/>
          <w:szCs w:val="28"/>
        </w:rPr>
      </w:pPr>
    </w:p>
    <w:p w14:paraId="198CCBCA" w14:textId="77777777" w:rsidR="00DB6419" w:rsidRPr="00DB6419" w:rsidRDefault="00DB6419" w:rsidP="00DB6419">
      <w:pPr>
        <w:rPr>
          <w:rFonts w:ascii="Calibri" w:hAnsi="Calibri" w:cs="Calibri"/>
          <w:sz w:val="28"/>
          <w:szCs w:val="28"/>
        </w:rPr>
      </w:pPr>
    </w:p>
    <w:p w14:paraId="4972C98B" w14:textId="77777777" w:rsidR="00DB6419" w:rsidRPr="00DB6419" w:rsidRDefault="00DB6419" w:rsidP="00DB6419">
      <w:pPr>
        <w:rPr>
          <w:rFonts w:ascii="Calibri" w:hAnsi="Calibri" w:cs="Calibri"/>
          <w:sz w:val="28"/>
          <w:szCs w:val="28"/>
        </w:rPr>
      </w:pPr>
    </w:p>
    <w:p w14:paraId="53AAA612" w14:textId="77777777" w:rsidR="00DB6419" w:rsidRPr="00DB6419" w:rsidRDefault="00DB6419" w:rsidP="00DB6419">
      <w:pPr>
        <w:rPr>
          <w:rFonts w:ascii="Calibri" w:hAnsi="Calibri" w:cs="Calibri"/>
          <w:sz w:val="28"/>
          <w:szCs w:val="28"/>
        </w:rPr>
      </w:pPr>
    </w:p>
    <w:p w14:paraId="54B1F2CE" w14:textId="545377C0"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LPA REF: </w:t>
      </w:r>
    </w:p>
    <w:p w14:paraId="49BCA2C0" w14:textId="5588453A" w:rsidR="00DB6419" w:rsidRPr="00DB6419" w:rsidRDefault="00DB6419" w:rsidP="00DB6419">
      <w:pPr>
        <w:rPr>
          <w:rFonts w:ascii="Calibri" w:hAnsi="Calibri" w:cs="Calibri"/>
          <w:sz w:val="28"/>
          <w:szCs w:val="28"/>
        </w:rPr>
      </w:pPr>
      <w:r w:rsidRPr="00DB6419">
        <w:rPr>
          <w:rFonts w:ascii="Calibri" w:hAnsi="Calibri" w:cs="Calibri"/>
          <w:sz w:val="28"/>
          <w:szCs w:val="28"/>
        </w:rPr>
        <w:t>OUR REF: 2</w:t>
      </w:r>
      <w:r>
        <w:rPr>
          <w:rFonts w:ascii="Calibri" w:hAnsi="Calibri" w:cs="Calibri"/>
          <w:sz w:val="28"/>
          <w:szCs w:val="28"/>
        </w:rPr>
        <w:t>4/AC/BRICKYARD</w:t>
      </w:r>
    </w:p>
    <w:p w14:paraId="64BC7863" w14:textId="77777777" w:rsidR="00DB6419" w:rsidRPr="00DB6419" w:rsidRDefault="00DB6419" w:rsidP="00DB6419">
      <w:pPr>
        <w:rPr>
          <w:rFonts w:ascii="Calibri" w:hAnsi="Calibri" w:cs="Calibri"/>
          <w:sz w:val="28"/>
          <w:szCs w:val="28"/>
        </w:rPr>
      </w:pPr>
    </w:p>
    <w:p w14:paraId="2D636999" w14:textId="77777777" w:rsidR="00DB6419" w:rsidRPr="00DB6419" w:rsidRDefault="00DB6419" w:rsidP="00DB6419">
      <w:pPr>
        <w:rPr>
          <w:rFonts w:ascii="Calibri" w:hAnsi="Calibri" w:cs="Calibri"/>
          <w:sz w:val="28"/>
          <w:szCs w:val="28"/>
        </w:rPr>
      </w:pPr>
    </w:p>
    <w:p w14:paraId="59D6E12E" w14:textId="77777777" w:rsidR="00DB6419" w:rsidRPr="00DB6419" w:rsidRDefault="00DB6419" w:rsidP="00DB6419">
      <w:pPr>
        <w:rPr>
          <w:rFonts w:ascii="Calibri" w:hAnsi="Calibri" w:cs="Calibri"/>
          <w:sz w:val="28"/>
          <w:szCs w:val="28"/>
        </w:rPr>
      </w:pPr>
    </w:p>
    <w:p w14:paraId="2389904F" w14:textId="77777777" w:rsidR="00DB6419" w:rsidRPr="00DB6419" w:rsidRDefault="00DB6419" w:rsidP="00DB6419">
      <w:pPr>
        <w:rPr>
          <w:rFonts w:ascii="Calibri" w:hAnsi="Calibri" w:cs="Calibri"/>
          <w:sz w:val="28"/>
          <w:szCs w:val="28"/>
        </w:rPr>
      </w:pPr>
    </w:p>
    <w:p w14:paraId="6F71DE12" w14:textId="77777777" w:rsidR="00DB6419" w:rsidRPr="00DB6419" w:rsidRDefault="00DB6419" w:rsidP="00DB6419">
      <w:pPr>
        <w:rPr>
          <w:rFonts w:ascii="Calibri" w:hAnsi="Calibri" w:cs="Calibri"/>
          <w:sz w:val="28"/>
          <w:szCs w:val="28"/>
        </w:rPr>
      </w:pPr>
    </w:p>
    <w:p w14:paraId="7E613B4B" w14:textId="77777777"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STATEMENT OF CASE PREPARED ON BEHALF OF THE APPELLANT BY</w:t>
      </w:r>
    </w:p>
    <w:p w14:paraId="732C95AB" w14:textId="77777777" w:rsidR="00DB6419" w:rsidRDefault="00DB6419" w:rsidP="00DB6419">
      <w:pPr>
        <w:rPr>
          <w:rFonts w:ascii="Calibri" w:hAnsi="Calibri" w:cs="Calibri"/>
          <w:b/>
          <w:bCs/>
          <w:sz w:val="28"/>
          <w:szCs w:val="28"/>
        </w:rPr>
      </w:pPr>
      <w:r w:rsidRPr="00DB6419">
        <w:rPr>
          <w:rFonts w:ascii="Calibri" w:hAnsi="Calibri" w:cs="Calibri"/>
          <w:b/>
          <w:bCs/>
          <w:sz w:val="28"/>
          <w:szCs w:val="28"/>
        </w:rPr>
        <w:t>PHILIP BROWN BA (HONS) URBAN &amp; REGIONAL PLANNING</w:t>
      </w:r>
    </w:p>
    <w:p w14:paraId="35C7E1CE" w14:textId="77777777" w:rsidR="00DB6419" w:rsidRPr="00DB6419" w:rsidRDefault="00DB6419" w:rsidP="00DB6419">
      <w:pPr>
        <w:rPr>
          <w:rFonts w:ascii="Calibri" w:hAnsi="Calibri" w:cs="Calibri"/>
          <w:b/>
          <w:bCs/>
          <w:sz w:val="28"/>
          <w:szCs w:val="28"/>
        </w:rPr>
      </w:pPr>
    </w:p>
    <w:p w14:paraId="1076B0D8" w14:textId="77777777" w:rsidR="00DB6419" w:rsidRPr="00DB6419" w:rsidRDefault="00DB6419" w:rsidP="00DB6419">
      <w:pPr>
        <w:rPr>
          <w:rFonts w:ascii="Calibri" w:hAnsi="Calibri" w:cs="Calibri"/>
          <w:b/>
          <w:bCs/>
          <w:sz w:val="28"/>
          <w:szCs w:val="28"/>
        </w:rPr>
      </w:pPr>
    </w:p>
    <w:p w14:paraId="346AFB5A" w14:textId="77777777" w:rsidR="00DB6419" w:rsidRPr="00DB6419" w:rsidRDefault="00DB6419" w:rsidP="00DB6419">
      <w:pPr>
        <w:rPr>
          <w:rFonts w:ascii="Calibri" w:hAnsi="Calibri" w:cs="Calibri"/>
          <w:b/>
          <w:bCs/>
          <w:sz w:val="28"/>
          <w:szCs w:val="28"/>
        </w:rPr>
      </w:pPr>
    </w:p>
    <w:p w14:paraId="07397DF8" w14:textId="77777777" w:rsidR="00DB6419" w:rsidRPr="00DB6419" w:rsidRDefault="00DB6419" w:rsidP="00DB6419">
      <w:pPr>
        <w:rPr>
          <w:rFonts w:ascii="Calibri" w:hAnsi="Calibri" w:cs="Calibri"/>
          <w:b/>
          <w:bCs/>
          <w:sz w:val="28"/>
          <w:szCs w:val="28"/>
        </w:rPr>
      </w:pPr>
    </w:p>
    <w:p w14:paraId="43A25781" w14:textId="77777777" w:rsidR="00DB6419" w:rsidRPr="00DB6419" w:rsidRDefault="00DB6419" w:rsidP="00DB6419">
      <w:pPr>
        <w:pStyle w:val="ListParagraph"/>
        <w:numPr>
          <w:ilvl w:val="1"/>
          <w:numId w:val="1"/>
        </w:numPr>
        <w:ind w:left="555"/>
        <w:rPr>
          <w:rFonts w:ascii="Calibri" w:hAnsi="Calibri" w:cs="Calibri"/>
          <w:b/>
          <w:sz w:val="28"/>
          <w:szCs w:val="28"/>
        </w:rPr>
      </w:pPr>
      <w:r w:rsidRPr="00DB6419">
        <w:rPr>
          <w:rFonts w:ascii="Calibri" w:hAnsi="Calibri" w:cs="Calibri"/>
          <w:b/>
          <w:sz w:val="28"/>
          <w:szCs w:val="28"/>
        </w:rPr>
        <w:t>INTRODUCTION</w:t>
      </w:r>
    </w:p>
    <w:p w14:paraId="4603C37C" w14:textId="77777777" w:rsidR="00DB6419" w:rsidRPr="00DB6419" w:rsidRDefault="00DB6419" w:rsidP="00DB6419">
      <w:pPr>
        <w:rPr>
          <w:rFonts w:ascii="Calibri" w:hAnsi="Calibri" w:cs="Calibri"/>
          <w:b/>
          <w:sz w:val="28"/>
          <w:szCs w:val="28"/>
        </w:rPr>
      </w:pPr>
    </w:p>
    <w:p w14:paraId="196F3ACD" w14:textId="77777777" w:rsidR="00DB6419" w:rsidRPr="00DB6419" w:rsidRDefault="00DB6419" w:rsidP="00DB6419">
      <w:pPr>
        <w:pStyle w:val="ListParagraph"/>
        <w:numPr>
          <w:ilvl w:val="1"/>
          <w:numId w:val="1"/>
        </w:numPr>
        <w:ind w:left="555"/>
        <w:rPr>
          <w:rFonts w:ascii="Calibri" w:hAnsi="Calibri" w:cs="Calibri"/>
          <w:sz w:val="28"/>
          <w:szCs w:val="28"/>
        </w:rPr>
      </w:pPr>
      <w:r w:rsidRPr="00DB6419">
        <w:rPr>
          <w:rFonts w:ascii="Calibri" w:hAnsi="Calibri" w:cs="Calibri"/>
          <w:sz w:val="28"/>
          <w:szCs w:val="28"/>
        </w:rPr>
        <w:t xml:space="preserve">This Statement has been prepared by Philip Brown. I hold a Bachelor of </w:t>
      </w:r>
    </w:p>
    <w:p w14:paraId="5B2F7A47"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Arts degree with honours in the subject of Urban and Regional Planning. I </w:t>
      </w:r>
    </w:p>
    <w:p w14:paraId="4772CB49"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have more than 40 years’ experience of planning matters in local</w:t>
      </w:r>
    </w:p>
    <w:p w14:paraId="19ED9307"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government and private practice.</w:t>
      </w:r>
    </w:p>
    <w:p w14:paraId="4A2E2F69" w14:textId="77777777" w:rsidR="00DB6419" w:rsidRPr="00DB6419" w:rsidRDefault="00DB6419" w:rsidP="00DB6419">
      <w:pPr>
        <w:pStyle w:val="ListParagraph"/>
        <w:ind w:left="1260"/>
        <w:rPr>
          <w:rFonts w:ascii="Calibri" w:hAnsi="Calibri" w:cs="Calibri"/>
          <w:sz w:val="28"/>
          <w:szCs w:val="28"/>
        </w:rPr>
      </w:pPr>
    </w:p>
    <w:p w14:paraId="68DDAE00" w14:textId="77777777" w:rsidR="00DB6419" w:rsidRPr="00DB6419" w:rsidRDefault="00DB6419" w:rsidP="00DB6419">
      <w:pPr>
        <w:pStyle w:val="ListParagraph"/>
        <w:numPr>
          <w:ilvl w:val="1"/>
          <w:numId w:val="1"/>
        </w:numPr>
        <w:spacing w:before="100" w:beforeAutospacing="1" w:after="100" w:afterAutospacing="1"/>
        <w:ind w:left="555"/>
        <w:rPr>
          <w:rFonts w:ascii="Calibri" w:hAnsi="Calibri" w:cs="Calibri"/>
          <w:sz w:val="28"/>
          <w:szCs w:val="28"/>
        </w:rPr>
      </w:pPr>
      <w:r w:rsidRPr="00DB6419">
        <w:rPr>
          <w:rFonts w:ascii="Calibri" w:hAnsi="Calibri" w:cs="Calibri"/>
          <w:sz w:val="28"/>
          <w:szCs w:val="28"/>
        </w:rPr>
        <w:t>I am Managing Director of Philip Brown Associates Limited, and specialise</w:t>
      </w:r>
    </w:p>
    <w:p w14:paraId="1B69348E" w14:textId="77777777" w:rsidR="00DB6419" w:rsidRPr="00DB6419" w:rsidRDefault="00DB6419" w:rsidP="00DB6419">
      <w:pPr>
        <w:pStyle w:val="ListParagraph"/>
        <w:spacing w:before="100" w:beforeAutospacing="1" w:after="100" w:afterAutospacing="1"/>
        <w:ind w:left="374"/>
        <w:rPr>
          <w:rFonts w:ascii="Calibri" w:hAnsi="Calibri" w:cs="Calibri"/>
          <w:sz w:val="28"/>
          <w:szCs w:val="28"/>
        </w:rPr>
      </w:pPr>
      <w:r w:rsidRPr="00DB6419">
        <w:rPr>
          <w:rFonts w:ascii="Calibri" w:hAnsi="Calibri" w:cs="Calibri"/>
          <w:sz w:val="28"/>
          <w:szCs w:val="28"/>
        </w:rPr>
        <w:t xml:space="preserve">   in assisting Gypsies and Travellers to obtain planning permission for</w:t>
      </w:r>
    </w:p>
    <w:p w14:paraId="2E11FD69" w14:textId="77777777" w:rsidR="00DB6419" w:rsidRPr="00DB6419" w:rsidRDefault="00DB6419" w:rsidP="00DB6419">
      <w:pPr>
        <w:pStyle w:val="ListParagraph"/>
        <w:spacing w:before="100" w:beforeAutospacing="1" w:after="100" w:afterAutospacing="1"/>
        <w:ind w:left="374"/>
        <w:rPr>
          <w:rFonts w:ascii="Calibri" w:hAnsi="Calibri" w:cs="Calibri"/>
          <w:sz w:val="28"/>
          <w:szCs w:val="28"/>
        </w:rPr>
      </w:pPr>
      <w:r w:rsidRPr="00DB6419">
        <w:rPr>
          <w:rFonts w:ascii="Calibri" w:hAnsi="Calibri" w:cs="Calibri"/>
          <w:sz w:val="28"/>
          <w:szCs w:val="28"/>
        </w:rPr>
        <w:t xml:space="preserve">   caravan sites and related development. I frequently appear at planning</w:t>
      </w:r>
    </w:p>
    <w:p w14:paraId="0333661D" w14:textId="77777777" w:rsidR="00DB6419" w:rsidRPr="00DB6419" w:rsidRDefault="00DB6419" w:rsidP="00DB6419">
      <w:pPr>
        <w:pStyle w:val="ListParagraph"/>
        <w:spacing w:before="100" w:beforeAutospacing="1" w:after="100" w:afterAutospacing="1"/>
        <w:ind w:left="374"/>
        <w:rPr>
          <w:rFonts w:ascii="Calibri" w:hAnsi="Calibri" w:cs="Calibri"/>
          <w:sz w:val="28"/>
          <w:szCs w:val="28"/>
        </w:rPr>
      </w:pPr>
      <w:r w:rsidRPr="00DB6419">
        <w:rPr>
          <w:rFonts w:ascii="Calibri" w:hAnsi="Calibri" w:cs="Calibri"/>
          <w:sz w:val="28"/>
          <w:szCs w:val="28"/>
        </w:rPr>
        <w:t xml:space="preserve">   hearings and inquiries to give expert evidence on planning matters. I have</w:t>
      </w:r>
    </w:p>
    <w:p w14:paraId="65E10627" w14:textId="77777777" w:rsidR="00DB6419" w:rsidRPr="00DB6419" w:rsidRDefault="00DB6419" w:rsidP="00DB6419">
      <w:pPr>
        <w:pStyle w:val="ListParagraph"/>
        <w:spacing w:before="100" w:beforeAutospacing="1" w:after="100" w:afterAutospacing="1"/>
        <w:ind w:left="374"/>
        <w:rPr>
          <w:rFonts w:ascii="Calibri" w:hAnsi="Calibri" w:cs="Calibri"/>
          <w:sz w:val="28"/>
          <w:szCs w:val="28"/>
        </w:rPr>
      </w:pPr>
      <w:r w:rsidRPr="00DB6419">
        <w:rPr>
          <w:rFonts w:ascii="Calibri" w:hAnsi="Calibri" w:cs="Calibri"/>
          <w:sz w:val="28"/>
          <w:szCs w:val="28"/>
        </w:rPr>
        <w:t xml:space="preserve">   obtained planning permission for well in excess of 350 caravan sites,</w:t>
      </w:r>
    </w:p>
    <w:p w14:paraId="04B5F90A" w14:textId="77777777" w:rsidR="00DB6419" w:rsidRPr="00DB6419" w:rsidRDefault="00DB6419" w:rsidP="00DB6419">
      <w:pPr>
        <w:pStyle w:val="ListParagraph"/>
        <w:spacing w:before="100" w:beforeAutospacing="1" w:after="100" w:afterAutospacing="1"/>
        <w:ind w:left="374"/>
        <w:rPr>
          <w:rFonts w:ascii="Calibri" w:hAnsi="Calibri" w:cs="Calibri"/>
          <w:sz w:val="28"/>
          <w:szCs w:val="28"/>
        </w:rPr>
      </w:pPr>
      <w:r w:rsidRPr="00DB6419">
        <w:rPr>
          <w:rFonts w:ascii="Calibri" w:hAnsi="Calibri" w:cs="Calibri"/>
          <w:sz w:val="28"/>
          <w:szCs w:val="28"/>
        </w:rPr>
        <w:t xml:space="preserve">   throughout England and Wales, mainly on appeal.</w:t>
      </w:r>
    </w:p>
    <w:p w14:paraId="541FAA35" w14:textId="77777777" w:rsidR="00DB6419" w:rsidRPr="00DB6419" w:rsidRDefault="00DB6419" w:rsidP="00DB6419">
      <w:pPr>
        <w:pStyle w:val="ListParagraph"/>
        <w:rPr>
          <w:rFonts w:ascii="Calibri" w:hAnsi="Calibri" w:cs="Calibri"/>
          <w:sz w:val="28"/>
          <w:szCs w:val="28"/>
        </w:rPr>
      </w:pPr>
    </w:p>
    <w:p w14:paraId="5DD18839" w14:textId="77777777" w:rsidR="00DB6419" w:rsidRPr="00DB6419" w:rsidRDefault="00DB6419" w:rsidP="00DB6419">
      <w:pPr>
        <w:pStyle w:val="ListParagraph"/>
        <w:numPr>
          <w:ilvl w:val="1"/>
          <w:numId w:val="1"/>
        </w:numPr>
        <w:spacing w:before="100" w:beforeAutospacing="1" w:after="100" w:afterAutospacing="1"/>
        <w:ind w:left="555"/>
        <w:rPr>
          <w:rFonts w:ascii="Calibri" w:hAnsi="Calibri" w:cs="Calibri"/>
          <w:sz w:val="28"/>
          <w:szCs w:val="28"/>
        </w:rPr>
      </w:pPr>
      <w:r w:rsidRPr="00DB6419">
        <w:rPr>
          <w:rFonts w:ascii="Calibri" w:hAnsi="Calibri" w:cs="Calibri"/>
          <w:sz w:val="28"/>
          <w:szCs w:val="28"/>
        </w:rPr>
        <w:t>This statement is divided into four parts: firstly I describe the site and its</w:t>
      </w:r>
    </w:p>
    <w:p w14:paraId="4A63CBCC"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r w:rsidRPr="00DB6419">
        <w:rPr>
          <w:rFonts w:ascii="Calibri" w:hAnsi="Calibri" w:cs="Calibri"/>
          <w:sz w:val="28"/>
          <w:szCs w:val="28"/>
        </w:rPr>
        <w:t xml:space="preserve">   surroundings; secondly I give a resume of relevant planning policies;</w:t>
      </w:r>
    </w:p>
    <w:p w14:paraId="718E29D2"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r w:rsidRPr="00DB6419">
        <w:rPr>
          <w:rFonts w:ascii="Calibri" w:hAnsi="Calibri" w:cs="Calibri"/>
          <w:sz w:val="28"/>
          <w:szCs w:val="28"/>
        </w:rPr>
        <w:t xml:space="preserve">   thirdly I summarise the planning history of the appeal site; and fourthly I </w:t>
      </w:r>
    </w:p>
    <w:p w14:paraId="75E75FE3"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r w:rsidRPr="00DB6419">
        <w:rPr>
          <w:rFonts w:ascii="Calibri" w:hAnsi="Calibri" w:cs="Calibri"/>
          <w:sz w:val="28"/>
          <w:szCs w:val="28"/>
        </w:rPr>
        <w:t xml:space="preserve">   set out the case on behalf of the appellants.</w:t>
      </w:r>
    </w:p>
    <w:p w14:paraId="48567862"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38551740"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3369CF50"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7D42FA7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0D8F8F3C"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5776A8C4"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7E355B57"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5FFE074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2F69ED3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0DBDEFDC"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4AA78A1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18694C8E"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1AAA9FE8"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1EC5433A"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10B0C78A"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68E3A6D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0084584E"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703C65C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58195B09"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5FC64242"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53E8BD96" w14:textId="77777777" w:rsidR="00DB6419" w:rsidRPr="00DB6419" w:rsidRDefault="00DB6419" w:rsidP="00DB6419">
      <w:pPr>
        <w:pStyle w:val="ListParagraph"/>
        <w:spacing w:before="100" w:beforeAutospacing="1" w:after="100" w:afterAutospacing="1"/>
        <w:ind w:left="375"/>
        <w:rPr>
          <w:rFonts w:ascii="Calibri" w:hAnsi="Calibri" w:cs="Calibri"/>
          <w:sz w:val="28"/>
          <w:szCs w:val="28"/>
        </w:rPr>
      </w:pPr>
    </w:p>
    <w:p w14:paraId="1EBEDE0B" w14:textId="77777777" w:rsidR="00DB6419" w:rsidRDefault="00DB6419" w:rsidP="00DB6419">
      <w:pPr>
        <w:pStyle w:val="ListParagraph"/>
        <w:spacing w:before="100" w:beforeAutospacing="1" w:after="100" w:afterAutospacing="1"/>
        <w:ind w:left="0"/>
        <w:rPr>
          <w:rFonts w:ascii="Calibri" w:hAnsi="Calibri" w:cs="Calibri"/>
          <w:b/>
          <w:bCs/>
          <w:sz w:val="28"/>
          <w:szCs w:val="28"/>
        </w:rPr>
      </w:pPr>
    </w:p>
    <w:p w14:paraId="22BDF4A4" w14:textId="502E63FE" w:rsidR="00DB6419" w:rsidRDefault="00DB6419" w:rsidP="00DB6419">
      <w:pPr>
        <w:pStyle w:val="ListParagraph"/>
        <w:spacing w:before="100" w:beforeAutospacing="1" w:after="100" w:afterAutospacing="1"/>
        <w:ind w:left="0"/>
        <w:rPr>
          <w:rFonts w:ascii="Calibri" w:hAnsi="Calibri" w:cs="Calibri"/>
          <w:b/>
          <w:bCs/>
          <w:sz w:val="28"/>
          <w:szCs w:val="28"/>
        </w:rPr>
      </w:pPr>
      <w:r w:rsidRPr="00DB6419">
        <w:rPr>
          <w:rFonts w:ascii="Calibri" w:hAnsi="Calibri" w:cs="Calibri"/>
          <w:b/>
          <w:bCs/>
          <w:sz w:val="28"/>
          <w:szCs w:val="28"/>
        </w:rPr>
        <w:t>2.0   SITE DESCRIPTION</w:t>
      </w:r>
    </w:p>
    <w:p w14:paraId="419A42EB" w14:textId="77777777" w:rsidR="005730A3" w:rsidRPr="00DB6419" w:rsidRDefault="005730A3" w:rsidP="00DB6419">
      <w:pPr>
        <w:pStyle w:val="ListParagraph"/>
        <w:spacing w:before="100" w:beforeAutospacing="1" w:after="100" w:afterAutospacing="1"/>
        <w:ind w:left="0"/>
        <w:rPr>
          <w:rFonts w:ascii="Calibri" w:hAnsi="Calibri" w:cs="Calibri"/>
          <w:b/>
          <w:bCs/>
          <w:sz w:val="28"/>
          <w:szCs w:val="28"/>
        </w:rPr>
      </w:pPr>
    </w:p>
    <w:p w14:paraId="6C5F068D"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p>
    <w:p w14:paraId="65226842" w14:textId="77777777" w:rsidR="007B19A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2.1   The appeal site comprises </w:t>
      </w:r>
      <w:r w:rsidR="007B19A9">
        <w:rPr>
          <w:rFonts w:ascii="Calibri" w:hAnsi="Calibri" w:cs="Calibri"/>
          <w:sz w:val="28"/>
          <w:szCs w:val="28"/>
        </w:rPr>
        <w:t>0.0 hectare of land located along the western</w:t>
      </w:r>
    </w:p>
    <w:p w14:paraId="6F3F081F" w14:textId="77777777" w:rsidR="007B19A9" w:rsidRDefault="007B19A9"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side of Brickyard, on the eastern side of Hucknall. Brickyard is an unmade</w:t>
      </w:r>
    </w:p>
    <w:p w14:paraId="3D2E22DB" w14:textId="77777777" w:rsidR="00F53A08" w:rsidRDefault="007B19A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sz w:val="28"/>
          <w:szCs w:val="28"/>
        </w:rPr>
        <w:t xml:space="preserve">         </w:t>
      </w:r>
      <w:r w:rsidR="00F53A08">
        <w:rPr>
          <w:rFonts w:ascii="Calibri" w:hAnsi="Calibri" w:cs="Calibri"/>
          <w:sz w:val="28"/>
          <w:szCs w:val="28"/>
        </w:rPr>
        <w:t>cul-de-sac</w:t>
      </w:r>
      <w:r>
        <w:rPr>
          <w:rFonts w:ascii="Calibri" w:hAnsi="Calibri" w:cs="Calibri"/>
          <w:sz w:val="28"/>
          <w:szCs w:val="28"/>
        </w:rPr>
        <w:t xml:space="preserve"> </w:t>
      </w:r>
      <w:r w:rsidR="00F53A08">
        <w:rPr>
          <w:rFonts w:ascii="Calibri" w:hAnsi="Calibri" w:cs="Calibri"/>
          <w:sz w:val="28"/>
          <w:szCs w:val="28"/>
        </w:rPr>
        <w:t>accessed</w:t>
      </w:r>
      <w:r>
        <w:rPr>
          <w:rFonts w:ascii="Calibri" w:hAnsi="Calibri" w:cs="Calibri"/>
          <w:sz w:val="28"/>
          <w:szCs w:val="28"/>
        </w:rPr>
        <w:t xml:space="preserve"> from Brickyard Drive, </w:t>
      </w:r>
      <w:r w:rsidR="00F53A08" w:rsidRPr="00F53A08">
        <w:rPr>
          <w:rFonts w:ascii="Calibri" w:hAnsi="Calibri" w:cs="Calibri"/>
          <w:kern w:val="0"/>
          <w:sz w:val="28"/>
          <w:szCs w:val="28"/>
        </w:rPr>
        <w:t>via a level crossing</w:t>
      </w:r>
      <w:r w:rsidR="00F53A08">
        <w:rPr>
          <w:rFonts w:ascii="Calibri" w:hAnsi="Calibri" w:cs="Calibri"/>
          <w:sz w:val="28"/>
          <w:szCs w:val="28"/>
        </w:rPr>
        <w:t xml:space="preserve"> </w:t>
      </w:r>
      <w:r w:rsidR="00F53A08" w:rsidRPr="00F53A08">
        <w:rPr>
          <w:rFonts w:ascii="Calibri" w:hAnsi="Calibri" w:cs="Calibri"/>
          <w:kern w:val="0"/>
          <w:sz w:val="28"/>
          <w:szCs w:val="28"/>
        </w:rPr>
        <w:t xml:space="preserve">over the </w:t>
      </w:r>
    </w:p>
    <w:p w14:paraId="1E4899FB" w14:textId="3509A227" w:rsidR="00DB6419" w:rsidRDefault="00F53A08"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w:t>
      </w:r>
      <w:r w:rsidRPr="00F53A08">
        <w:rPr>
          <w:rFonts w:ascii="Calibri" w:hAnsi="Calibri" w:cs="Calibri"/>
          <w:kern w:val="0"/>
          <w:sz w:val="28"/>
          <w:szCs w:val="28"/>
        </w:rPr>
        <w:t>railway line.</w:t>
      </w:r>
    </w:p>
    <w:p w14:paraId="55824501" w14:textId="77777777" w:rsidR="00F53A08" w:rsidRDefault="00F53A08" w:rsidP="00F53A08">
      <w:pPr>
        <w:pStyle w:val="ListParagraph"/>
        <w:spacing w:before="100" w:beforeAutospacing="1" w:after="100" w:afterAutospacing="1"/>
        <w:ind w:left="0"/>
        <w:rPr>
          <w:rFonts w:ascii="Calibri" w:hAnsi="Calibri" w:cs="Calibri"/>
          <w:kern w:val="0"/>
          <w:sz w:val="28"/>
          <w:szCs w:val="28"/>
        </w:rPr>
      </w:pPr>
    </w:p>
    <w:p w14:paraId="61243991" w14:textId="77777777" w:rsidR="004407DE" w:rsidRDefault="00F53A08"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2.2   </w:t>
      </w:r>
      <w:r w:rsidR="004407DE">
        <w:rPr>
          <w:rFonts w:ascii="Calibri" w:hAnsi="Calibri" w:cs="Calibri"/>
          <w:kern w:val="0"/>
          <w:sz w:val="28"/>
          <w:szCs w:val="28"/>
        </w:rPr>
        <w:t>The eastern side of Brickyard is characterised by fairly continuous, two-</w:t>
      </w:r>
    </w:p>
    <w:p w14:paraId="18CB74AD" w14:textId="77777777" w:rsidR="004407DE" w:rsidRDefault="004407DE"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storey, residential development with a relatively consistent building line. </w:t>
      </w:r>
    </w:p>
    <w:p w14:paraId="3216B100" w14:textId="77777777" w:rsidR="004407DE" w:rsidRDefault="004407DE"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The eastern side of Brickyard is more open in character, with a mixture of</w:t>
      </w:r>
    </w:p>
    <w:p w14:paraId="4221DA63" w14:textId="77777777" w:rsidR="004407DE" w:rsidRDefault="004407DE"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single-storey and two-storey dwellings, garages and domestic</w:t>
      </w:r>
    </w:p>
    <w:p w14:paraId="26DBD704" w14:textId="64DA3413" w:rsidR="00F53A08" w:rsidRDefault="004407DE"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outbuildings.</w:t>
      </w:r>
    </w:p>
    <w:p w14:paraId="563B396E" w14:textId="77777777" w:rsidR="00D41409" w:rsidRDefault="00D41409" w:rsidP="00F53A08">
      <w:pPr>
        <w:pStyle w:val="ListParagraph"/>
        <w:spacing w:before="100" w:beforeAutospacing="1" w:after="100" w:afterAutospacing="1"/>
        <w:ind w:left="0"/>
        <w:rPr>
          <w:rFonts w:ascii="Calibri" w:hAnsi="Calibri" w:cs="Calibri"/>
          <w:kern w:val="0"/>
          <w:sz w:val="28"/>
          <w:szCs w:val="28"/>
        </w:rPr>
      </w:pPr>
    </w:p>
    <w:p w14:paraId="23F09872" w14:textId="77777777" w:rsidR="00D41409"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2.3   The appeal site adjoins a row of garages to the north, beyond which is a</w:t>
      </w:r>
    </w:p>
    <w:p w14:paraId="666F8F87" w14:textId="2E8788A4" w:rsidR="00D41409"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recently built bungalow and garage. The site adjoins a small paddock to</w:t>
      </w:r>
    </w:p>
    <w:p w14:paraId="44D24176" w14:textId="0C115AF1" w:rsidR="00D41409"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the south, beyond which is a recently approved bungalow. On the</w:t>
      </w:r>
    </w:p>
    <w:p w14:paraId="3056CA11" w14:textId="77777777" w:rsidR="00D41409"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opposite side of Brickyard is the entrance to a haulage depot situated to </w:t>
      </w:r>
    </w:p>
    <w:p w14:paraId="46F74A43" w14:textId="1AAAB563" w:rsidR="00D41409"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the rear of the houses along the frontage.</w:t>
      </w:r>
    </w:p>
    <w:p w14:paraId="10B57957" w14:textId="77777777" w:rsidR="00D41409" w:rsidRDefault="00D41409" w:rsidP="00F53A08">
      <w:pPr>
        <w:pStyle w:val="ListParagraph"/>
        <w:spacing w:before="100" w:beforeAutospacing="1" w:after="100" w:afterAutospacing="1"/>
        <w:ind w:left="0"/>
        <w:rPr>
          <w:rFonts w:ascii="Calibri" w:hAnsi="Calibri" w:cs="Calibri"/>
          <w:kern w:val="0"/>
          <w:sz w:val="28"/>
          <w:szCs w:val="28"/>
        </w:rPr>
      </w:pPr>
    </w:p>
    <w:p w14:paraId="5658AA89" w14:textId="77777777" w:rsidR="005730A3" w:rsidRDefault="00D41409"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2.4   </w:t>
      </w:r>
      <w:r w:rsidR="00863635">
        <w:rPr>
          <w:rFonts w:ascii="Calibri" w:hAnsi="Calibri" w:cs="Calibri"/>
          <w:kern w:val="0"/>
          <w:sz w:val="28"/>
          <w:szCs w:val="28"/>
        </w:rPr>
        <w:t xml:space="preserve">The appeal site is </w:t>
      </w:r>
      <w:r w:rsidR="005730A3">
        <w:rPr>
          <w:rFonts w:ascii="Calibri" w:hAnsi="Calibri" w:cs="Calibri"/>
          <w:kern w:val="0"/>
          <w:sz w:val="28"/>
          <w:szCs w:val="28"/>
        </w:rPr>
        <w:t>partly hard-surfaced, including the front part of the site</w:t>
      </w:r>
    </w:p>
    <w:p w14:paraId="120A0481" w14:textId="77777777" w:rsidR="005730A3" w:rsidRDefault="005730A3"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where concrete foundations have been laid for a house approved in May</w:t>
      </w:r>
    </w:p>
    <w:p w14:paraId="392798CE" w14:textId="77777777" w:rsidR="005730A3" w:rsidRDefault="005730A3"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2019. The rear part of the hard-standing is occupied by a mobile home</w:t>
      </w:r>
    </w:p>
    <w:p w14:paraId="289F83B3" w14:textId="77777777" w:rsidR="005730A3" w:rsidRDefault="005730A3"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used for residential purposes. The rear half of the appeal site is laid to</w:t>
      </w:r>
    </w:p>
    <w:p w14:paraId="28CF38B2" w14:textId="7298A253" w:rsidR="00D41409" w:rsidRDefault="005730A3"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grass.</w:t>
      </w:r>
    </w:p>
    <w:p w14:paraId="05DE0353" w14:textId="77777777" w:rsidR="00236A94" w:rsidRDefault="00236A94" w:rsidP="00F53A08">
      <w:pPr>
        <w:pStyle w:val="ListParagraph"/>
        <w:spacing w:before="100" w:beforeAutospacing="1" w:after="100" w:afterAutospacing="1"/>
        <w:ind w:left="0"/>
        <w:rPr>
          <w:rFonts w:ascii="Calibri" w:hAnsi="Calibri" w:cs="Calibri"/>
          <w:kern w:val="0"/>
          <w:sz w:val="28"/>
          <w:szCs w:val="28"/>
        </w:rPr>
      </w:pPr>
    </w:p>
    <w:p w14:paraId="65347728" w14:textId="77777777" w:rsidR="00236A94" w:rsidRDefault="00236A94"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2.5   There are a number of properties, including recently constructed </w:t>
      </w:r>
    </w:p>
    <w:p w14:paraId="32704974" w14:textId="77777777" w:rsidR="00236A94" w:rsidRDefault="00236A94" w:rsidP="00F53A08">
      <w:pPr>
        <w:pStyle w:val="ListParagraph"/>
        <w:spacing w:before="100" w:beforeAutospacing="1" w:after="100" w:afterAutospacing="1"/>
        <w:ind w:left="0"/>
        <w:rPr>
          <w:rFonts w:ascii="Calibri" w:hAnsi="Calibri" w:cs="Calibri"/>
          <w:kern w:val="0"/>
          <w:sz w:val="28"/>
          <w:szCs w:val="28"/>
        </w:rPr>
      </w:pPr>
      <w:r>
        <w:rPr>
          <w:rFonts w:ascii="Calibri" w:hAnsi="Calibri" w:cs="Calibri"/>
          <w:kern w:val="0"/>
          <w:sz w:val="28"/>
          <w:szCs w:val="28"/>
        </w:rPr>
        <w:t xml:space="preserve">         dwellings, having brick walls along their boundaries with Brickyard, as</w:t>
      </w:r>
    </w:p>
    <w:p w14:paraId="6D0EBA88" w14:textId="267C11BA" w:rsidR="00236A94" w:rsidRPr="00F53A08" w:rsidRDefault="00236A94" w:rsidP="00F53A08">
      <w:pPr>
        <w:pStyle w:val="ListParagraph"/>
        <w:spacing w:before="100" w:beforeAutospacing="1" w:after="100" w:afterAutospacing="1"/>
        <w:ind w:left="0"/>
        <w:rPr>
          <w:rFonts w:ascii="Calibri" w:hAnsi="Calibri" w:cs="Calibri"/>
          <w:sz w:val="28"/>
          <w:szCs w:val="28"/>
        </w:rPr>
      </w:pPr>
      <w:r>
        <w:rPr>
          <w:rFonts w:ascii="Calibri" w:hAnsi="Calibri" w:cs="Calibri"/>
          <w:kern w:val="0"/>
          <w:sz w:val="28"/>
          <w:szCs w:val="28"/>
        </w:rPr>
        <w:t xml:space="preserve">         shown on the Google Street View imagery attached at </w:t>
      </w:r>
      <w:r w:rsidRPr="00236A94">
        <w:rPr>
          <w:rFonts w:ascii="Calibri" w:hAnsi="Calibri" w:cs="Calibri"/>
          <w:b/>
          <w:bCs/>
          <w:kern w:val="0"/>
          <w:sz w:val="28"/>
          <w:szCs w:val="28"/>
        </w:rPr>
        <w:t>Appendix PBA 1</w:t>
      </w:r>
      <w:r>
        <w:rPr>
          <w:rFonts w:ascii="Calibri" w:hAnsi="Calibri" w:cs="Calibri"/>
          <w:kern w:val="0"/>
          <w:sz w:val="28"/>
          <w:szCs w:val="28"/>
        </w:rPr>
        <w:t>.</w:t>
      </w:r>
    </w:p>
    <w:p w14:paraId="6247E548" w14:textId="77777777" w:rsidR="00DB6419" w:rsidRPr="00F53A08" w:rsidRDefault="00DB6419" w:rsidP="00DB6419">
      <w:pPr>
        <w:pStyle w:val="ListParagraph"/>
        <w:spacing w:before="100" w:beforeAutospacing="1" w:after="100" w:afterAutospacing="1"/>
        <w:ind w:left="0"/>
        <w:rPr>
          <w:rFonts w:ascii="Calibri" w:hAnsi="Calibri" w:cs="Calibri"/>
          <w:b/>
          <w:bCs/>
          <w:sz w:val="28"/>
          <w:szCs w:val="28"/>
        </w:rPr>
      </w:pPr>
    </w:p>
    <w:p w14:paraId="7B33F6B6" w14:textId="77777777" w:rsidR="00DB6419" w:rsidRPr="00DB6419" w:rsidRDefault="00DB6419" w:rsidP="00DB6419">
      <w:pPr>
        <w:pStyle w:val="ListParagraph"/>
        <w:spacing w:before="100" w:beforeAutospacing="1" w:after="100" w:afterAutospacing="1"/>
        <w:ind w:left="0"/>
        <w:rPr>
          <w:rFonts w:ascii="Calibri" w:hAnsi="Calibri" w:cs="Calibri"/>
          <w:b/>
          <w:bCs/>
          <w:sz w:val="28"/>
          <w:szCs w:val="28"/>
        </w:rPr>
      </w:pPr>
    </w:p>
    <w:p w14:paraId="138C921D" w14:textId="77777777" w:rsidR="00DB6419" w:rsidRPr="00DB6419" w:rsidRDefault="00DB6419" w:rsidP="00DB6419">
      <w:pPr>
        <w:pStyle w:val="ListParagraph"/>
        <w:spacing w:before="100" w:beforeAutospacing="1" w:after="100" w:afterAutospacing="1"/>
        <w:ind w:left="0"/>
        <w:rPr>
          <w:rFonts w:ascii="Calibri" w:hAnsi="Calibri" w:cs="Calibri"/>
          <w:b/>
          <w:bCs/>
          <w:sz w:val="28"/>
          <w:szCs w:val="28"/>
        </w:rPr>
      </w:pPr>
    </w:p>
    <w:p w14:paraId="12CE2EE4" w14:textId="77777777" w:rsidR="00DB6419" w:rsidRPr="00DB6419" w:rsidRDefault="00DB6419" w:rsidP="00DB6419">
      <w:pPr>
        <w:pStyle w:val="ListParagraph"/>
        <w:spacing w:before="100" w:beforeAutospacing="1" w:after="100" w:afterAutospacing="1"/>
        <w:ind w:left="0"/>
        <w:rPr>
          <w:rFonts w:ascii="Calibri" w:hAnsi="Calibri" w:cs="Calibri"/>
          <w:b/>
          <w:bCs/>
          <w:sz w:val="28"/>
          <w:szCs w:val="28"/>
        </w:rPr>
      </w:pPr>
    </w:p>
    <w:p w14:paraId="374BAA6C"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5FF3940C"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36878A6B"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15460E61"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5E153F19"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78AABF5D" w14:textId="77777777" w:rsidR="00222D18" w:rsidRDefault="00222D18" w:rsidP="00DB6419">
      <w:pPr>
        <w:pStyle w:val="ListParagraph"/>
        <w:spacing w:before="100" w:beforeAutospacing="1" w:after="100" w:afterAutospacing="1"/>
        <w:ind w:left="0"/>
        <w:rPr>
          <w:rFonts w:ascii="Calibri" w:hAnsi="Calibri" w:cs="Calibri"/>
          <w:b/>
          <w:bCs/>
          <w:sz w:val="28"/>
          <w:szCs w:val="28"/>
        </w:rPr>
      </w:pPr>
    </w:p>
    <w:p w14:paraId="00B659F4" w14:textId="77777777" w:rsidR="00236A94" w:rsidRDefault="00236A94" w:rsidP="00DB6419">
      <w:pPr>
        <w:pStyle w:val="ListParagraph"/>
        <w:spacing w:before="100" w:beforeAutospacing="1" w:after="100" w:afterAutospacing="1"/>
        <w:ind w:left="0"/>
        <w:rPr>
          <w:rFonts w:ascii="Calibri" w:hAnsi="Calibri" w:cs="Calibri"/>
          <w:b/>
          <w:bCs/>
          <w:sz w:val="28"/>
          <w:szCs w:val="28"/>
        </w:rPr>
      </w:pPr>
    </w:p>
    <w:p w14:paraId="0AE997D4" w14:textId="00C0D4F5" w:rsidR="00DB6419" w:rsidRPr="00DB6419" w:rsidRDefault="00DB6419" w:rsidP="00DB6419">
      <w:pPr>
        <w:pStyle w:val="ListParagraph"/>
        <w:spacing w:before="100" w:beforeAutospacing="1" w:after="100" w:afterAutospacing="1"/>
        <w:ind w:left="0"/>
        <w:rPr>
          <w:rFonts w:ascii="Calibri" w:hAnsi="Calibri" w:cs="Calibri"/>
          <w:b/>
          <w:bCs/>
          <w:sz w:val="28"/>
          <w:szCs w:val="28"/>
        </w:rPr>
      </w:pPr>
      <w:r w:rsidRPr="00DB6419">
        <w:rPr>
          <w:rFonts w:ascii="Calibri" w:hAnsi="Calibri" w:cs="Calibri"/>
          <w:b/>
          <w:bCs/>
          <w:sz w:val="28"/>
          <w:szCs w:val="28"/>
        </w:rPr>
        <w:t>3.0</w:t>
      </w:r>
      <w:r w:rsidR="00222D18">
        <w:rPr>
          <w:rFonts w:ascii="Calibri" w:hAnsi="Calibri" w:cs="Calibri"/>
          <w:b/>
          <w:bCs/>
          <w:sz w:val="28"/>
          <w:szCs w:val="28"/>
        </w:rPr>
        <w:t xml:space="preserve">   </w:t>
      </w:r>
      <w:r w:rsidRPr="00DB6419">
        <w:rPr>
          <w:rFonts w:ascii="Calibri" w:hAnsi="Calibri" w:cs="Calibri"/>
          <w:b/>
          <w:bCs/>
          <w:sz w:val="28"/>
          <w:szCs w:val="28"/>
        </w:rPr>
        <w:t>PLANNING POLICY</w:t>
      </w:r>
    </w:p>
    <w:p w14:paraId="3E725FEE" w14:textId="77777777" w:rsidR="00DB6419" w:rsidRPr="00DB6419" w:rsidRDefault="00DB6419" w:rsidP="00DB6419">
      <w:pPr>
        <w:pStyle w:val="ListParagraph"/>
        <w:spacing w:before="100" w:beforeAutospacing="1" w:after="100" w:afterAutospacing="1"/>
        <w:ind w:left="0"/>
        <w:rPr>
          <w:rFonts w:ascii="Calibri" w:hAnsi="Calibri" w:cs="Calibri"/>
          <w:b/>
          <w:bCs/>
          <w:sz w:val="28"/>
          <w:szCs w:val="28"/>
        </w:rPr>
      </w:pPr>
    </w:p>
    <w:p w14:paraId="44D704FA" w14:textId="4F2C11E8" w:rsidR="00DB6419" w:rsidRPr="00DB6419" w:rsidRDefault="00DB6419" w:rsidP="00DB6419">
      <w:pPr>
        <w:pStyle w:val="ListParagraph"/>
        <w:spacing w:before="100" w:beforeAutospacing="1" w:after="100" w:afterAutospacing="1"/>
        <w:ind w:left="0"/>
        <w:rPr>
          <w:rFonts w:ascii="Calibri" w:hAnsi="Calibri" w:cs="Calibri"/>
          <w:b/>
          <w:bCs/>
          <w:sz w:val="28"/>
          <w:szCs w:val="28"/>
        </w:rPr>
      </w:pPr>
      <w:r w:rsidRPr="00DB6419">
        <w:rPr>
          <w:rFonts w:ascii="Calibri" w:hAnsi="Calibri" w:cs="Calibri"/>
          <w:b/>
          <w:bCs/>
          <w:sz w:val="28"/>
          <w:szCs w:val="28"/>
        </w:rPr>
        <w:t xml:space="preserve">       </w:t>
      </w:r>
      <w:r w:rsidR="00222D18">
        <w:rPr>
          <w:rFonts w:ascii="Calibri" w:hAnsi="Calibri" w:cs="Calibri"/>
          <w:b/>
          <w:bCs/>
          <w:sz w:val="28"/>
          <w:szCs w:val="28"/>
        </w:rPr>
        <w:t xml:space="preserve"> </w:t>
      </w:r>
      <w:r w:rsidRPr="00DB6419">
        <w:rPr>
          <w:rFonts w:ascii="Calibri" w:hAnsi="Calibri" w:cs="Calibri"/>
          <w:b/>
          <w:bCs/>
          <w:sz w:val="28"/>
          <w:szCs w:val="28"/>
        </w:rPr>
        <w:t xml:space="preserve"> Local Planning Policies</w:t>
      </w:r>
    </w:p>
    <w:p w14:paraId="07E6CAA8"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p>
    <w:p w14:paraId="3BF94EB9" w14:textId="2735933C"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3.</w:t>
      </w:r>
      <w:r w:rsidR="00222D18">
        <w:rPr>
          <w:rFonts w:ascii="Calibri" w:hAnsi="Calibri" w:cs="Calibri"/>
          <w:sz w:val="28"/>
          <w:szCs w:val="28"/>
        </w:rPr>
        <w:t xml:space="preserve">1   </w:t>
      </w:r>
      <w:r w:rsidRPr="00DB6419">
        <w:rPr>
          <w:rFonts w:ascii="Calibri" w:hAnsi="Calibri" w:cs="Calibri"/>
          <w:sz w:val="28"/>
          <w:szCs w:val="28"/>
        </w:rPr>
        <w:t>The Ashfield Local Plan Review (ALPR) was adopted in November 2002,</w:t>
      </w:r>
    </w:p>
    <w:p w14:paraId="664DD1D1" w14:textId="0492E3D9"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with the Plan covering the period up to 2011. In 2007, in line with the</w:t>
      </w:r>
    </w:p>
    <w:p w14:paraId="52772B1F" w14:textId="123BA02D"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Planning and Compulsory Purchase Act 2004, the Council applied to the</w:t>
      </w:r>
    </w:p>
    <w:p w14:paraId="40BE2931" w14:textId="147C957F"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Secretary of State, through the Government Office for the East</w:t>
      </w:r>
    </w:p>
    <w:p w14:paraId="5A3F09FA" w14:textId="0A7FF6FE"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Midland’s, to ‘save’ the majority of Local Plan policies until relevant</w:t>
      </w:r>
    </w:p>
    <w:p w14:paraId="3F6E991B" w14:textId="6A33172F"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Local Development Framework policies were adopted to replace them. </w:t>
      </w:r>
    </w:p>
    <w:p w14:paraId="10F4801F"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p>
    <w:p w14:paraId="0EE3DA8A" w14:textId="0BA859F3"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3.2</w:t>
      </w:r>
      <w:r w:rsidR="00222D18">
        <w:rPr>
          <w:rFonts w:ascii="Calibri" w:hAnsi="Calibri" w:cs="Calibri"/>
          <w:sz w:val="28"/>
          <w:szCs w:val="28"/>
        </w:rPr>
        <w:t xml:space="preserve">   </w:t>
      </w:r>
      <w:r w:rsidRPr="00DB6419">
        <w:rPr>
          <w:rFonts w:ascii="Calibri" w:hAnsi="Calibri" w:cs="Calibri"/>
          <w:sz w:val="28"/>
          <w:szCs w:val="28"/>
        </w:rPr>
        <w:t>Under the National Planning Policy Framework 202</w:t>
      </w:r>
      <w:r>
        <w:rPr>
          <w:rFonts w:ascii="Calibri" w:hAnsi="Calibri" w:cs="Calibri"/>
          <w:sz w:val="28"/>
          <w:szCs w:val="28"/>
        </w:rPr>
        <w:t>3</w:t>
      </w:r>
      <w:r w:rsidRPr="00DB6419">
        <w:rPr>
          <w:rFonts w:ascii="Calibri" w:hAnsi="Calibri" w:cs="Calibri"/>
          <w:sz w:val="28"/>
          <w:szCs w:val="28"/>
        </w:rPr>
        <w:t xml:space="preserve"> (NPPF), paragraph </w:t>
      </w:r>
    </w:p>
    <w:p w14:paraId="5643993A" w14:textId="1D67A490"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2</w:t>
      </w:r>
      <w:r w:rsidR="00CB68F6">
        <w:rPr>
          <w:rFonts w:ascii="Calibri" w:hAnsi="Calibri" w:cs="Calibri"/>
          <w:sz w:val="28"/>
          <w:szCs w:val="28"/>
        </w:rPr>
        <w:t>25</w:t>
      </w:r>
      <w:r w:rsidRPr="00DB6419">
        <w:rPr>
          <w:rFonts w:ascii="Calibri" w:hAnsi="Calibri" w:cs="Calibri"/>
          <w:sz w:val="28"/>
          <w:szCs w:val="28"/>
        </w:rPr>
        <w:t xml:space="preserve">, due weight can be given to relevant policies in the Ashfield Local </w:t>
      </w:r>
    </w:p>
    <w:p w14:paraId="7A5A2FA4" w14:textId="1FE9F400"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Plan Review, 2002, according to their degree of consistency with the</w:t>
      </w:r>
    </w:p>
    <w:p w14:paraId="70E2A428" w14:textId="6D426CAE"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National Planning Policy Framework. The closer the policies in the Plan </w:t>
      </w:r>
    </w:p>
    <w:p w14:paraId="41C07CDB" w14:textId="28503065"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are to the policies in the Framework, the greater the weight that may</w:t>
      </w:r>
    </w:p>
    <w:p w14:paraId="1082ADCF" w14:textId="275D5CCC"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w:t>
      </w:r>
      <w:r w:rsidR="00222D18">
        <w:rPr>
          <w:rFonts w:ascii="Calibri" w:hAnsi="Calibri" w:cs="Calibri"/>
          <w:sz w:val="28"/>
          <w:szCs w:val="28"/>
        </w:rPr>
        <w:t xml:space="preserve"> </w:t>
      </w:r>
      <w:r w:rsidRPr="00DB6419">
        <w:rPr>
          <w:rFonts w:ascii="Calibri" w:hAnsi="Calibri" w:cs="Calibri"/>
          <w:sz w:val="28"/>
          <w:szCs w:val="28"/>
        </w:rPr>
        <w:t xml:space="preserve">  be given.</w:t>
      </w:r>
    </w:p>
    <w:p w14:paraId="0052A649"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p>
    <w:p w14:paraId="7DC1E7F4" w14:textId="37C3811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3.3</w:t>
      </w:r>
      <w:r w:rsidR="00222D18">
        <w:rPr>
          <w:rFonts w:ascii="Calibri" w:hAnsi="Calibri" w:cs="Calibri"/>
          <w:sz w:val="28"/>
          <w:szCs w:val="28"/>
        </w:rPr>
        <w:t xml:space="preserve">   </w:t>
      </w:r>
      <w:r w:rsidRPr="00DB6419">
        <w:rPr>
          <w:rFonts w:ascii="Calibri" w:hAnsi="Calibri" w:cs="Calibri"/>
          <w:sz w:val="28"/>
          <w:szCs w:val="28"/>
        </w:rPr>
        <w:t>The ALPR seeks to concentrate most development within the main</w:t>
      </w:r>
    </w:p>
    <w:p w14:paraId="60B71C6B" w14:textId="77777777" w:rsidR="00DE3A3A" w:rsidRDefault="00DB6419" w:rsidP="00DE3A3A">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urban areas. </w:t>
      </w:r>
      <w:r w:rsidR="00DE3A3A" w:rsidRPr="00DE3A3A">
        <w:rPr>
          <w:rFonts w:ascii="Calibri" w:hAnsi="Calibri" w:cs="Calibri"/>
          <w:sz w:val="28"/>
          <w:szCs w:val="28"/>
        </w:rPr>
        <w:t>P</w:t>
      </w:r>
      <w:r w:rsidR="00DE3A3A">
        <w:rPr>
          <w:rFonts w:ascii="Calibri" w:hAnsi="Calibri" w:cs="Calibri"/>
          <w:sz w:val="28"/>
          <w:szCs w:val="28"/>
        </w:rPr>
        <w:t>olicy</w:t>
      </w:r>
      <w:r w:rsidR="00DE3A3A" w:rsidRPr="00DE3A3A">
        <w:rPr>
          <w:rFonts w:ascii="Calibri" w:hAnsi="Calibri" w:cs="Calibri"/>
          <w:sz w:val="28"/>
          <w:szCs w:val="28"/>
        </w:rPr>
        <w:t xml:space="preserve"> ST2 </w:t>
      </w:r>
      <w:r w:rsidR="00DE3A3A">
        <w:rPr>
          <w:rFonts w:ascii="Calibri" w:hAnsi="Calibri" w:cs="Calibri"/>
          <w:sz w:val="28"/>
          <w:szCs w:val="28"/>
        </w:rPr>
        <w:t>states that development will be concentrated</w:t>
      </w:r>
    </w:p>
    <w:p w14:paraId="3C3D468C" w14:textId="77777777" w:rsidR="00DE3A3A" w:rsidRDefault="00DE3A3A" w:rsidP="00DE3A3A">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within the main urban areas of Hucknall, Kirkby-in-Ashfield and Sutton-in-</w:t>
      </w:r>
    </w:p>
    <w:p w14:paraId="36237CAE" w14:textId="77777777" w:rsidR="00DE3A3A" w:rsidRDefault="00DE3A3A" w:rsidP="00DE3A3A">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Ashfield as shown on the Proposals Map. The appeal site is shown as lying</w:t>
      </w:r>
    </w:p>
    <w:p w14:paraId="15A64F4A" w14:textId="011B688B" w:rsidR="00DE3A3A" w:rsidRPr="00DE3A3A" w:rsidRDefault="00DE3A3A" w:rsidP="00DE3A3A">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within the urban area of Hucknall on the Local Plan Proposals Map.</w:t>
      </w:r>
    </w:p>
    <w:p w14:paraId="283C8B26" w14:textId="77777777" w:rsidR="00DE3A3A" w:rsidRPr="00DE3A3A" w:rsidRDefault="00DE3A3A" w:rsidP="00DE3A3A">
      <w:pPr>
        <w:pStyle w:val="ListParagraph"/>
        <w:spacing w:before="100" w:beforeAutospacing="1" w:after="100" w:afterAutospacing="1"/>
        <w:ind w:left="0"/>
        <w:rPr>
          <w:rFonts w:ascii="Calibri" w:hAnsi="Calibri" w:cs="Calibri"/>
          <w:sz w:val="28"/>
          <w:szCs w:val="28"/>
        </w:rPr>
      </w:pPr>
    </w:p>
    <w:p w14:paraId="55C3B8CB" w14:textId="77777777" w:rsidR="00DE3A3A" w:rsidRDefault="00DE3A3A"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3.4   </w:t>
      </w:r>
      <w:r w:rsidR="00F63D2F" w:rsidRPr="00DE3A3A">
        <w:rPr>
          <w:rFonts w:ascii="Calibri" w:hAnsi="Calibri" w:cs="Calibri"/>
          <w:sz w:val="28"/>
          <w:szCs w:val="28"/>
        </w:rPr>
        <w:t>P</w:t>
      </w:r>
      <w:r w:rsidRPr="00DE3A3A">
        <w:rPr>
          <w:rFonts w:ascii="Calibri" w:hAnsi="Calibri" w:cs="Calibri"/>
          <w:sz w:val="28"/>
          <w:szCs w:val="28"/>
        </w:rPr>
        <w:t>olicy</w:t>
      </w:r>
      <w:r w:rsidR="00F63D2F" w:rsidRPr="00DE3A3A">
        <w:rPr>
          <w:rFonts w:ascii="Calibri" w:hAnsi="Calibri" w:cs="Calibri"/>
          <w:sz w:val="28"/>
          <w:szCs w:val="28"/>
        </w:rPr>
        <w:t xml:space="preserve"> ST1 </w:t>
      </w:r>
      <w:r>
        <w:rPr>
          <w:rFonts w:ascii="Calibri" w:hAnsi="Calibri" w:cs="Calibri"/>
          <w:sz w:val="28"/>
          <w:szCs w:val="28"/>
        </w:rPr>
        <w:t>states that development will be permitted where:</w:t>
      </w:r>
    </w:p>
    <w:p w14:paraId="061258D8" w14:textId="77777777" w:rsidR="00DE3A3A" w:rsidRDefault="00DE3A3A" w:rsidP="00DB6419">
      <w:pPr>
        <w:pStyle w:val="ListParagraph"/>
        <w:spacing w:before="100" w:beforeAutospacing="1" w:after="100" w:afterAutospacing="1"/>
        <w:ind w:left="0"/>
        <w:rPr>
          <w:rFonts w:ascii="Calibri" w:hAnsi="Calibri" w:cs="Calibri"/>
          <w:sz w:val="28"/>
          <w:szCs w:val="28"/>
        </w:rPr>
      </w:pPr>
    </w:p>
    <w:p w14:paraId="59FC68EB" w14:textId="2A0C34F2" w:rsidR="00DE3A3A" w:rsidRDefault="00DE3A3A"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a) it will not conflict with other policies in this Local Plan,</w:t>
      </w:r>
    </w:p>
    <w:p w14:paraId="35F29F32" w14:textId="77777777" w:rsidR="00DE3A3A" w:rsidRDefault="00DE3A3A" w:rsidP="00DB6419">
      <w:pPr>
        <w:pStyle w:val="ListParagraph"/>
        <w:spacing w:before="100" w:beforeAutospacing="1" w:after="100" w:afterAutospacing="1"/>
        <w:ind w:left="0"/>
        <w:rPr>
          <w:rFonts w:ascii="Calibri" w:hAnsi="Calibri" w:cs="Calibri"/>
          <w:sz w:val="28"/>
          <w:szCs w:val="28"/>
        </w:rPr>
      </w:pPr>
    </w:p>
    <w:p w14:paraId="2752E84B" w14:textId="77777777" w:rsidR="00DE3A3A" w:rsidRDefault="00DE3A3A"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 </w:t>
      </w:r>
      <w:r>
        <w:rPr>
          <w:rFonts w:ascii="Calibri" w:hAnsi="Calibri" w:cs="Calibri"/>
          <w:sz w:val="28"/>
          <w:szCs w:val="28"/>
        </w:rPr>
        <w:t>b) it will not adversely affect the character, quality, amenity or safety of</w:t>
      </w:r>
    </w:p>
    <w:p w14:paraId="35C901B6" w14:textId="77777777" w:rsidR="00DE3A3A" w:rsidRDefault="00DE3A3A"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the environment,</w:t>
      </w:r>
      <w:r w:rsidR="00F63D2F" w:rsidRPr="00DE3A3A">
        <w:rPr>
          <w:rFonts w:ascii="Calibri" w:hAnsi="Calibri" w:cs="Calibri"/>
          <w:sz w:val="28"/>
          <w:szCs w:val="28"/>
        </w:rPr>
        <w:t xml:space="preserve"> </w:t>
      </w:r>
    </w:p>
    <w:p w14:paraId="4D916D4E" w14:textId="77777777" w:rsidR="00DE3A3A" w:rsidRDefault="00DE3A3A" w:rsidP="00DB6419">
      <w:pPr>
        <w:pStyle w:val="ListParagraph"/>
        <w:spacing w:before="100" w:beforeAutospacing="1" w:after="100" w:afterAutospacing="1"/>
        <w:ind w:left="0"/>
        <w:rPr>
          <w:rFonts w:ascii="Calibri" w:hAnsi="Calibri" w:cs="Calibri"/>
          <w:sz w:val="28"/>
          <w:szCs w:val="28"/>
        </w:rPr>
      </w:pPr>
    </w:p>
    <w:p w14:paraId="514DBE2B" w14:textId="77777777" w:rsidR="006A7B72" w:rsidRDefault="00DE3A3A"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c) </w:t>
      </w:r>
      <w:r>
        <w:rPr>
          <w:rFonts w:ascii="Calibri" w:hAnsi="Calibri" w:cs="Calibri"/>
          <w:sz w:val="28"/>
          <w:szCs w:val="28"/>
        </w:rPr>
        <w:t>it will not adversely affect highway safety, or the capacity of the</w:t>
      </w:r>
    </w:p>
    <w:p w14:paraId="03394867" w14:textId="6CE910C0" w:rsidR="006A7B72"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DE3A3A">
        <w:rPr>
          <w:rFonts w:ascii="Calibri" w:hAnsi="Calibri" w:cs="Calibri"/>
          <w:sz w:val="28"/>
          <w:szCs w:val="28"/>
        </w:rPr>
        <w:t xml:space="preserve"> transport </w:t>
      </w:r>
      <w:r>
        <w:rPr>
          <w:rFonts w:ascii="Calibri" w:hAnsi="Calibri" w:cs="Calibri"/>
          <w:sz w:val="28"/>
          <w:szCs w:val="28"/>
        </w:rPr>
        <w:t xml:space="preserve">system, </w:t>
      </w:r>
    </w:p>
    <w:p w14:paraId="2E01E8EF" w14:textId="77777777" w:rsidR="006A7B72" w:rsidRDefault="006A7B72" w:rsidP="00DB6419">
      <w:pPr>
        <w:pStyle w:val="ListParagraph"/>
        <w:spacing w:before="100" w:beforeAutospacing="1" w:after="100" w:afterAutospacing="1"/>
        <w:ind w:left="0"/>
        <w:rPr>
          <w:rFonts w:ascii="Calibri" w:hAnsi="Calibri" w:cs="Calibri"/>
          <w:sz w:val="28"/>
          <w:szCs w:val="28"/>
        </w:rPr>
      </w:pPr>
    </w:p>
    <w:p w14:paraId="493C8F9B" w14:textId="77777777" w:rsidR="006A7B72"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d) </w:t>
      </w:r>
      <w:r>
        <w:rPr>
          <w:rFonts w:ascii="Calibri" w:hAnsi="Calibri" w:cs="Calibri"/>
          <w:sz w:val="28"/>
          <w:szCs w:val="28"/>
        </w:rPr>
        <w:t>it will not prejudice the comprehensive development of an area,</w:t>
      </w:r>
    </w:p>
    <w:p w14:paraId="37AFC0B6" w14:textId="77777777" w:rsidR="006A7B72" w:rsidRDefault="006A7B72" w:rsidP="00DB6419">
      <w:pPr>
        <w:pStyle w:val="ListParagraph"/>
        <w:spacing w:before="100" w:beforeAutospacing="1" w:after="100" w:afterAutospacing="1"/>
        <w:ind w:left="0"/>
        <w:rPr>
          <w:rFonts w:ascii="Calibri" w:hAnsi="Calibri" w:cs="Calibri"/>
          <w:sz w:val="28"/>
          <w:szCs w:val="28"/>
        </w:rPr>
      </w:pPr>
    </w:p>
    <w:p w14:paraId="6F1980AE" w14:textId="4B2D9564" w:rsidR="00DB6419" w:rsidRPr="00DE3A3A"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e) </w:t>
      </w:r>
      <w:r>
        <w:rPr>
          <w:rFonts w:ascii="Calibri" w:hAnsi="Calibri" w:cs="Calibri"/>
          <w:sz w:val="28"/>
          <w:szCs w:val="28"/>
        </w:rPr>
        <w:t>it will not conflict with an adjoining or nearby land use.</w:t>
      </w:r>
    </w:p>
    <w:p w14:paraId="3E8D9600" w14:textId="77777777" w:rsidR="00F63D2F" w:rsidRPr="00DE3A3A" w:rsidRDefault="00F63D2F" w:rsidP="00DB6419">
      <w:pPr>
        <w:pStyle w:val="ListParagraph"/>
        <w:spacing w:before="100" w:beforeAutospacing="1" w:after="100" w:afterAutospacing="1"/>
        <w:ind w:left="0"/>
        <w:rPr>
          <w:rFonts w:ascii="Calibri" w:hAnsi="Calibri" w:cs="Calibri"/>
          <w:sz w:val="28"/>
          <w:szCs w:val="28"/>
        </w:rPr>
      </w:pPr>
    </w:p>
    <w:p w14:paraId="7006BB03" w14:textId="77777777" w:rsidR="006A7B72" w:rsidRDefault="006A7B72" w:rsidP="00DB6419">
      <w:pPr>
        <w:pStyle w:val="ListParagraph"/>
        <w:spacing w:before="100" w:beforeAutospacing="1" w:after="100" w:afterAutospacing="1"/>
        <w:ind w:left="0"/>
        <w:rPr>
          <w:rFonts w:ascii="Calibri" w:hAnsi="Calibri" w:cs="Calibri"/>
          <w:sz w:val="28"/>
          <w:szCs w:val="28"/>
        </w:rPr>
      </w:pPr>
    </w:p>
    <w:p w14:paraId="5DB5A7D3" w14:textId="77777777" w:rsidR="006A7B72" w:rsidRDefault="006A7B72" w:rsidP="00DB6419">
      <w:pPr>
        <w:pStyle w:val="ListParagraph"/>
        <w:spacing w:before="100" w:beforeAutospacing="1" w:after="100" w:afterAutospacing="1"/>
        <w:ind w:left="0"/>
        <w:rPr>
          <w:rFonts w:ascii="Calibri" w:hAnsi="Calibri" w:cs="Calibri"/>
          <w:sz w:val="28"/>
          <w:szCs w:val="28"/>
        </w:rPr>
      </w:pPr>
    </w:p>
    <w:p w14:paraId="338F6BFE" w14:textId="77777777" w:rsidR="006A7B72"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3.5   </w:t>
      </w:r>
      <w:r w:rsidR="00F63D2F" w:rsidRPr="00DE3A3A">
        <w:rPr>
          <w:rFonts w:ascii="Calibri" w:hAnsi="Calibri" w:cs="Calibri"/>
          <w:sz w:val="28"/>
          <w:szCs w:val="28"/>
        </w:rPr>
        <w:t xml:space="preserve">Policy HG1 </w:t>
      </w:r>
      <w:r>
        <w:rPr>
          <w:rFonts w:ascii="Calibri" w:hAnsi="Calibri" w:cs="Calibri"/>
          <w:sz w:val="28"/>
          <w:szCs w:val="28"/>
        </w:rPr>
        <w:t>provides that residential development will be permitted on the</w:t>
      </w:r>
    </w:p>
    <w:p w14:paraId="710C76E0" w14:textId="77777777" w:rsidR="006A7B72"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sites listed under the policy and, as shown on the Proposals Map. The</w:t>
      </w:r>
    </w:p>
    <w:p w14:paraId="4FB0B756" w14:textId="574C28FC" w:rsidR="0014171D" w:rsidRDefault="006A7B72" w:rsidP="0014171D">
      <w:pPr>
        <w:pStyle w:val="ListParagraph"/>
        <w:ind w:left="0"/>
        <w:rPr>
          <w:rFonts w:ascii="Calibri" w:hAnsi="Calibri" w:cs="Calibri"/>
          <w:sz w:val="28"/>
          <w:szCs w:val="28"/>
        </w:rPr>
      </w:pPr>
      <w:r>
        <w:rPr>
          <w:rFonts w:ascii="Calibri" w:hAnsi="Calibri" w:cs="Calibri"/>
          <w:sz w:val="28"/>
          <w:szCs w:val="28"/>
        </w:rPr>
        <w:t xml:space="preserve">         appeal site lies within housing allocation No. </w:t>
      </w:r>
      <w:r w:rsidR="00F63D2F" w:rsidRPr="00DE3A3A">
        <w:rPr>
          <w:rFonts w:ascii="Calibri" w:hAnsi="Calibri" w:cs="Calibri"/>
          <w:sz w:val="28"/>
          <w:szCs w:val="28"/>
        </w:rPr>
        <w:t xml:space="preserve">Hh </w:t>
      </w:r>
      <w:r w:rsidR="0014171D">
        <w:rPr>
          <w:rFonts w:ascii="Calibri" w:hAnsi="Calibri" w:cs="Calibri"/>
          <w:sz w:val="28"/>
          <w:szCs w:val="28"/>
        </w:rPr>
        <w:t>“</w:t>
      </w:r>
      <w:r>
        <w:rPr>
          <w:rFonts w:ascii="Calibri" w:hAnsi="Calibri" w:cs="Calibri"/>
          <w:sz w:val="28"/>
          <w:szCs w:val="28"/>
        </w:rPr>
        <w:t>The</w:t>
      </w:r>
      <w:r w:rsidR="00F63D2F" w:rsidRPr="00DE3A3A">
        <w:rPr>
          <w:rFonts w:ascii="Calibri" w:hAnsi="Calibri" w:cs="Calibri"/>
          <w:sz w:val="28"/>
          <w:szCs w:val="28"/>
        </w:rPr>
        <w:t xml:space="preserve"> B</w:t>
      </w:r>
      <w:r>
        <w:rPr>
          <w:rFonts w:ascii="Calibri" w:hAnsi="Calibri" w:cs="Calibri"/>
          <w:sz w:val="28"/>
          <w:szCs w:val="28"/>
        </w:rPr>
        <w:t>rickyard</w:t>
      </w:r>
      <w:r w:rsidR="0014171D">
        <w:rPr>
          <w:rFonts w:ascii="Calibri" w:hAnsi="Calibri" w:cs="Calibri"/>
          <w:sz w:val="28"/>
          <w:szCs w:val="28"/>
        </w:rPr>
        <w:t>”</w:t>
      </w:r>
      <w:r>
        <w:rPr>
          <w:rFonts w:ascii="Calibri" w:hAnsi="Calibri" w:cs="Calibri"/>
          <w:sz w:val="28"/>
          <w:szCs w:val="28"/>
        </w:rPr>
        <w:t xml:space="preserve"> (</w:t>
      </w:r>
      <w:r w:rsidR="00F63D2F" w:rsidRPr="00DE3A3A">
        <w:rPr>
          <w:rFonts w:ascii="Calibri" w:hAnsi="Calibri" w:cs="Calibri"/>
          <w:sz w:val="28"/>
          <w:szCs w:val="28"/>
        </w:rPr>
        <w:t xml:space="preserve">0.7 </w:t>
      </w:r>
    </w:p>
    <w:p w14:paraId="23A8C0AF" w14:textId="56C0BCF4" w:rsidR="00F63D2F" w:rsidRPr="00DE3A3A" w:rsidRDefault="0014171D" w:rsidP="0014171D">
      <w:pPr>
        <w:pStyle w:val="ListParagraph"/>
        <w:ind w:left="0"/>
        <w:rPr>
          <w:rFonts w:ascii="Calibri" w:hAnsi="Calibri" w:cs="Calibri"/>
          <w:sz w:val="28"/>
          <w:szCs w:val="28"/>
        </w:rPr>
      </w:pPr>
      <w:r>
        <w:rPr>
          <w:rFonts w:ascii="Calibri" w:hAnsi="Calibri" w:cs="Calibri"/>
          <w:sz w:val="28"/>
          <w:szCs w:val="28"/>
        </w:rPr>
        <w:t xml:space="preserve">        </w:t>
      </w:r>
      <w:r w:rsidR="006A7B72">
        <w:rPr>
          <w:rFonts w:ascii="Calibri" w:hAnsi="Calibri" w:cs="Calibri"/>
          <w:sz w:val="28"/>
          <w:szCs w:val="28"/>
        </w:rPr>
        <w:t xml:space="preserve"> hectare).</w:t>
      </w:r>
    </w:p>
    <w:p w14:paraId="363335A7" w14:textId="77777777" w:rsidR="00F63D2F" w:rsidRPr="00DE3A3A" w:rsidRDefault="00F63D2F" w:rsidP="00DB6419">
      <w:pPr>
        <w:pStyle w:val="ListParagraph"/>
        <w:spacing w:before="100" w:beforeAutospacing="1" w:after="100" w:afterAutospacing="1"/>
        <w:ind w:left="0"/>
        <w:rPr>
          <w:rFonts w:ascii="Calibri" w:hAnsi="Calibri" w:cs="Calibri"/>
          <w:sz w:val="28"/>
          <w:szCs w:val="28"/>
        </w:rPr>
      </w:pPr>
    </w:p>
    <w:p w14:paraId="0A60B645" w14:textId="77777777" w:rsidR="008A1210" w:rsidRDefault="006A7B72"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3.6   </w:t>
      </w:r>
      <w:r w:rsidR="00F63D2F" w:rsidRPr="00DE3A3A">
        <w:rPr>
          <w:rFonts w:ascii="Calibri" w:hAnsi="Calibri" w:cs="Calibri"/>
          <w:sz w:val="28"/>
          <w:szCs w:val="28"/>
        </w:rPr>
        <w:t>P</w:t>
      </w:r>
      <w:r>
        <w:rPr>
          <w:rFonts w:ascii="Calibri" w:hAnsi="Calibri" w:cs="Calibri"/>
          <w:sz w:val="28"/>
          <w:szCs w:val="28"/>
        </w:rPr>
        <w:t>olicy</w:t>
      </w:r>
      <w:r w:rsidR="00F63D2F" w:rsidRPr="00DE3A3A">
        <w:rPr>
          <w:rFonts w:ascii="Calibri" w:hAnsi="Calibri" w:cs="Calibri"/>
          <w:sz w:val="28"/>
          <w:szCs w:val="28"/>
        </w:rPr>
        <w:t xml:space="preserve"> HG2 </w:t>
      </w:r>
      <w:r>
        <w:rPr>
          <w:rFonts w:ascii="Calibri" w:hAnsi="Calibri" w:cs="Calibri"/>
          <w:sz w:val="28"/>
          <w:szCs w:val="28"/>
        </w:rPr>
        <w:t>states that: “in the main urban areas and named settlements,</w:t>
      </w:r>
    </w:p>
    <w:p w14:paraId="30F46E88" w14:textId="77777777" w:rsidR="008A1210" w:rsidRDefault="008A121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6A7B72">
        <w:rPr>
          <w:rFonts w:ascii="Calibri" w:hAnsi="Calibri" w:cs="Calibri"/>
          <w:sz w:val="28"/>
          <w:szCs w:val="28"/>
        </w:rPr>
        <w:t xml:space="preserve"> residen</w:t>
      </w:r>
      <w:r>
        <w:rPr>
          <w:rFonts w:ascii="Calibri" w:hAnsi="Calibri" w:cs="Calibri"/>
          <w:sz w:val="28"/>
          <w:szCs w:val="28"/>
        </w:rPr>
        <w:t>t</w:t>
      </w:r>
      <w:r w:rsidR="006A7B72">
        <w:rPr>
          <w:rFonts w:ascii="Calibri" w:hAnsi="Calibri" w:cs="Calibri"/>
          <w:sz w:val="28"/>
          <w:szCs w:val="28"/>
        </w:rPr>
        <w:t>ial</w:t>
      </w:r>
      <w:r>
        <w:rPr>
          <w:rFonts w:ascii="Calibri" w:hAnsi="Calibri" w:cs="Calibri"/>
          <w:sz w:val="28"/>
          <w:szCs w:val="28"/>
        </w:rPr>
        <w:t xml:space="preserve"> development on land not allocated or safeguarded for other</w:t>
      </w:r>
    </w:p>
    <w:p w14:paraId="7C8F9FE1" w14:textId="41DBE9CD" w:rsidR="00F63D2F" w:rsidRPr="00DE3A3A" w:rsidRDefault="008A121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purposes will be permitted.”</w:t>
      </w:r>
    </w:p>
    <w:p w14:paraId="71763979" w14:textId="77777777" w:rsidR="00F63D2F" w:rsidRPr="00DE3A3A" w:rsidRDefault="00F63D2F" w:rsidP="00DB6419">
      <w:pPr>
        <w:pStyle w:val="ListParagraph"/>
        <w:spacing w:before="100" w:beforeAutospacing="1" w:after="100" w:afterAutospacing="1"/>
        <w:ind w:left="0"/>
        <w:rPr>
          <w:rFonts w:ascii="Calibri" w:hAnsi="Calibri" w:cs="Calibri"/>
          <w:sz w:val="28"/>
          <w:szCs w:val="28"/>
        </w:rPr>
      </w:pPr>
    </w:p>
    <w:p w14:paraId="65FA185C" w14:textId="77777777" w:rsidR="008A1210" w:rsidRDefault="008A121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3.7   </w:t>
      </w:r>
      <w:r w:rsidR="00F63D2F" w:rsidRPr="00DE3A3A">
        <w:rPr>
          <w:rFonts w:ascii="Calibri" w:hAnsi="Calibri" w:cs="Calibri"/>
          <w:sz w:val="28"/>
          <w:szCs w:val="28"/>
        </w:rPr>
        <w:t>P</w:t>
      </w:r>
      <w:r>
        <w:rPr>
          <w:rFonts w:ascii="Calibri" w:hAnsi="Calibri" w:cs="Calibri"/>
          <w:sz w:val="28"/>
          <w:szCs w:val="28"/>
        </w:rPr>
        <w:t>olicy</w:t>
      </w:r>
      <w:r w:rsidR="00F63D2F" w:rsidRPr="00DE3A3A">
        <w:rPr>
          <w:rFonts w:ascii="Calibri" w:hAnsi="Calibri" w:cs="Calibri"/>
          <w:sz w:val="28"/>
          <w:szCs w:val="28"/>
        </w:rPr>
        <w:t xml:space="preserve"> HG5 </w:t>
      </w:r>
      <w:r>
        <w:rPr>
          <w:rFonts w:ascii="Calibri" w:hAnsi="Calibri" w:cs="Calibri"/>
          <w:sz w:val="28"/>
          <w:szCs w:val="28"/>
        </w:rPr>
        <w:t>provides that residential development will be permitted</w:t>
      </w:r>
    </w:p>
    <w:p w14:paraId="3AE3F284" w14:textId="77777777" w:rsidR="008A1210" w:rsidRDefault="008A121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where:</w:t>
      </w:r>
    </w:p>
    <w:p w14:paraId="60CB70B8" w14:textId="77777777" w:rsidR="008A1210" w:rsidRDefault="008A1210" w:rsidP="00DB6419">
      <w:pPr>
        <w:pStyle w:val="ListParagraph"/>
        <w:spacing w:before="100" w:beforeAutospacing="1" w:after="100" w:afterAutospacing="1"/>
        <w:ind w:left="0"/>
        <w:rPr>
          <w:rFonts w:ascii="Calibri" w:hAnsi="Calibri" w:cs="Calibri"/>
          <w:sz w:val="28"/>
          <w:szCs w:val="28"/>
        </w:rPr>
      </w:pPr>
    </w:p>
    <w:p w14:paraId="3DB0194C" w14:textId="77777777" w:rsidR="001D1E20" w:rsidRDefault="008A121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a) </w:t>
      </w:r>
      <w:r w:rsidR="001D1E20">
        <w:rPr>
          <w:rFonts w:ascii="Calibri" w:hAnsi="Calibri" w:cs="Calibri"/>
          <w:sz w:val="28"/>
          <w:szCs w:val="28"/>
        </w:rPr>
        <w:t>the amenity of neighbouring properties is protected,</w:t>
      </w:r>
    </w:p>
    <w:p w14:paraId="226871D5" w14:textId="77777777" w:rsidR="001D1E20" w:rsidRDefault="001D1E20" w:rsidP="00DB6419">
      <w:pPr>
        <w:pStyle w:val="ListParagraph"/>
        <w:spacing w:before="100" w:beforeAutospacing="1" w:after="100" w:afterAutospacing="1"/>
        <w:ind w:left="0"/>
        <w:rPr>
          <w:rFonts w:ascii="Calibri" w:hAnsi="Calibri" w:cs="Calibri"/>
          <w:sz w:val="28"/>
          <w:szCs w:val="28"/>
        </w:rPr>
      </w:pPr>
    </w:p>
    <w:p w14:paraId="4AAAE688" w14:textId="77777777" w:rsidR="001D1E20" w:rsidRDefault="001D1E2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b) </w:t>
      </w:r>
      <w:r>
        <w:rPr>
          <w:rFonts w:ascii="Calibri" w:hAnsi="Calibri" w:cs="Calibri"/>
          <w:sz w:val="28"/>
          <w:szCs w:val="28"/>
        </w:rPr>
        <w:t>the design and layout of dwellings minimises potential overlooking and</w:t>
      </w:r>
    </w:p>
    <w:p w14:paraId="0372D8DD" w14:textId="7C69C9D5" w:rsidR="001D1E20" w:rsidRDefault="001D1E2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provides a reasonable degree of privacy and security,</w:t>
      </w:r>
    </w:p>
    <w:p w14:paraId="6BEC0CDE" w14:textId="77777777" w:rsidR="001D1E20" w:rsidRDefault="001D1E20" w:rsidP="00DB6419">
      <w:pPr>
        <w:pStyle w:val="ListParagraph"/>
        <w:spacing w:before="100" w:beforeAutospacing="1" w:after="100" w:afterAutospacing="1"/>
        <w:ind w:left="0"/>
        <w:rPr>
          <w:rFonts w:ascii="Calibri" w:hAnsi="Calibri" w:cs="Calibri"/>
          <w:sz w:val="28"/>
          <w:szCs w:val="28"/>
        </w:rPr>
      </w:pPr>
    </w:p>
    <w:p w14:paraId="21F27616" w14:textId="77777777" w:rsidR="004C6243" w:rsidRDefault="001D1E20"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c) </w:t>
      </w:r>
      <w:r>
        <w:rPr>
          <w:rFonts w:ascii="Calibri" w:hAnsi="Calibri" w:cs="Calibri"/>
          <w:sz w:val="28"/>
          <w:szCs w:val="28"/>
        </w:rPr>
        <w:t xml:space="preserve">adequate private garden space is </w:t>
      </w:r>
      <w:r w:rsidR="004C6243">
        <w:rPr>
          <w:rFonts w:ascii="Calibri" w:hAnsi="Calibri" w:cs="Calibri"/>
          <w:sz w:val="28"/>
          <w:szCs w:val="28"/>
        </w:rPr>
        <w:t>provided,</w:t>
      </w:r>
    </w:p>
    <w:p w14:paraId="025375A0" w14:textId="77777777" w:rsidR="004C6243" w:rsidRDefault="004C6243" w:rsidP="00DB6419">
      <w:pPr>
        <w:pStyle w:val="ListParagraph"/>
        <w:spacing w:before="100" w:beforeAutospacing="1" w:after="100" w:afterAutospacing="1"/>
        <w:ind w:left="0"/>
        <w:rPr>
          <w:rFonts w:ascii="Calibri" w:hAnsi="Calibri" w:cs="Calibri"/>
          <w:sz w:val="28"/>
          <w:szCs w:val="28"/>
        </w:rPr>
      </w:pPr>
    </w:p>
    <w:p w14:paraId="6E3C37DE" w14:textId="77777777" w:rsidR="009C623E" w:rsidRDefault="004C6243"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d) </w:t>
      </w:r>
      <w:r>
        <w:rPr>
          <w:rFonts w:ascii="Calibri" w:hAnsi="Calibri" w:cs="Calibri"/>
          <w:sz w:val="28"/>
          <w:szCs w:val="28"/>
        </w:rPr>
        <w:t>boundary treatment provides an adequate standard of privacy and</w:t>
      </w:r>
    </w:p>
    <w:p w14:paraId="3591D3F3" w14:textId="467442AC" w:rsidR="009C623E" w:rsidRDefault="009C623E"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4C6243">
        <w:rPr>
          <w:rFonts w:ascii="Calibri" w:hAnsi="Calibri" w:cs="Calibri"/>
          <w:sz w:val="28"/>
          <w:szCs w:val="28"/>
        </w:rPr>
        <w:t xml:space="preserve"> visual amenity,</w:t>
      </w:r>
    </w:p>
    <w:p w14:paraId="6EED8B3E" w14:textId="77777777" w:rsidR="009C623E" w:rsidRDefault="009C623E" w:rsidP="00DB6419">
      <w:pPr>
        <w:pStyle w:val="ListParagraph"/>
        <w:spacing w:before="100" w:beforeAutospacing="1" w:after="100" w:afterAutospacing="1"/>
        <w:ind w:left="0"/>
        <w:rPr>
          <w:rFonts w:ascii="Calibri" w:hAnsi="Calibri" w:cs="Calibri"/>
          <w:sz w:val="28"/>
          <w:szCs w:val="28"/>
        </w:rPr>
      </w:pPr>
    </w:p>
    <w:p w14:paraId="42D9ADD1" w14:textId="77777777" w:rsidR="00D034A1" w:rsidRDefault="009C623E"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e) </w:t>
      </w:r>
      <w:r w:rsidR="00D034A1">
        <w:rPr>
          <w:rFonts w:ascii="Calibri" w:hAnsi="Calibri" w:cs="Calibri"/>
          <w:sz w:val="28"/>
          <w:szCs w:val="28"/>
        </w:rPr>
        <w:t>access for vehicles, pedestrians and cyclists and public transport where</w:t>
      </w:r>
    </w:p>
    <w:p w14:paraId="6CAA4A21" w14:textId="77777777" w:rsidR="00D034A1"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appropriate, is safe and convenient and integrated with existing </w:t>
      </w:r>
    </w:p>
    <w:p w14:paraId="44077585" w14:textId="77777777" w:rsidR="00D034A1"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provision,</w:t>
      </w:r>
    </w:p>
    <w:p w14:paraId="095D5B6A" w14:textId="77777777" w:rsidR="00D034A1" w:rsidRDefault="00D034A1" w:rsidP="00DB6419">
      <w:pPr>
        <w:pStyle w:val="ListParagraph"/>
        <w:spacing w:before="100" w:beforeAutospacing="1" w:after="100" w:afterAutospacing="1"/>
        <w:ind w:left="0"/>
        <w:rPr>
          <w:rFonts w:ascii="Calibri" w:hAnsi="Calibri" w:cs="Calibri"/>
          <w:sz w:val="28"/>
          <w:szCs w:val="28"/>
        </w:rPr>
      </w:pPr>
    </w:p>
    <w:p w14:paraId="7BF5F529" w14:textId="77777777" w:rsidR="00D034A1"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 f) </w:t>
      </w:r>
      <w:r>
        <w:rPr>
          <w:rFonts w:ascii="Calibri" w:hAnsi="Calibri" w:cs="Calibri"/>
          <w:sz w:val="28"/>
          <w:szCs w:val="28"/>
        </w:rPr>
        <w:t xml:space="preserve">parking and facilities are provided in accordance with Council standards, </w:t>
      </w:r>
    </w:p>
    <w:p w14:paraId="01568A20" w14:textId="77777777" w:rsidR="00D034A1"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as outlined in Appendix 7,</w:t>
      </w:r>
    </w:p>
    <w:p w14:paraId="6DCCEEA1" w14:textId="77777777" w:rsidR="00D034A1" w:rsidRDefault="00D034A1" w:rsidP="00DB6419">
      <w:pPr>
        <w:pStyle w:val="ListParagraph"/>
        <w:spacing w:before="100" w:beforeAutospacing="1" w:after="100" w:afterAutospacing="1"/>
        <w:ind w:left="0"/>
        <w:rPr>
          <w:rFonts w:ascii="Calibri" w:hAnsi="Calibri" w:cs="Calibri"/>
          <w:sz w:val="28"/>
          <w:szCs w:val="28"/>
        </w:rPr>
      </w:pPr>
    </w:p>
    <w:p w14:paraId="3DC0D78A" w14:textId="77777777" w:rsidR="00D034A1"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g) </w:t>
      </w:r>
      <w:r>
        <w:rPr>
          <w:rFonts w:ascii="Calibri" w:hAnsi="Calibri" w:cs="Calibri"/>
          <w:sz w:val="28"/>
          <w:szCs w:val="28"/>
        </w:rPr>
        <w:t>its design is acceptable in terms of appearance, scale and siting, and</w:t>
      </w:r>
    </w:p>
    <w:p w14:paraId="329412E4" w14:textId="77777777" w:rsidR="00D034A1" w:rsidRDefault="00D034A1" w:rsidP="00DB6419">
      <w:pPr>
        <w:pStyle w:val="ListParagraph"/>
        <w:spacing w:before="100" w:beforeAutospacing="1" w:after="100" w:afterAutospacing="1"/>
        <w:ind w:left="0"/>
        <w:rPr>
          <w:rFonts w:ascii="Calibri" w:hAnsi="Calibri" w:cs="Calibri"/>
          <w:sz w:val="28"/>
          <w:szCs w:val="28"/>
        </w:rPr>
      </w:pPr>
    </w:p>
    <w:p w14:paraId="77310A44" w14:textId="766EC338" w:rsidR="00F63D2F" w:rsidRPr="00DE3A3A" w:rsidRDefault="00D034A1" w:rsidP="00DB6419">
      <w:pPr>
        <w:pStyle w:val="ListParagraph"/>
        <w:spacing w:before="100" w:beforeAutospacing="1" w:after="100" w:afterAutospacing="1"/>
        <w:ind w:left="0"/>
        <w:rPr>
          <w:rFonts w:ascii="Calibri" w:hAnsi="Calibri" w:cs="Calibri"/>
          <w:sz w:val="28"/>
          <w:szCs w:val="28"/>
        </w:rPr>
      </w:pPr>
      <w:r>
        <w:rPr>
          <w:rFonts w:ascii="Calibri" w:hAnsi="Calibri" w:cs="Calibri"/>
          <w:sz w:val="28"/>
          <w:szCs w:val="28"/>
        </w:rPr>
        <w:t xml:space="preserve">         </w:t>
      </w:r>
      <w:r w:rsidR="00F63D2F" w:rsidRPr="00DE3A3A">
        <w:rPr>
          <w:rFonts w:ascii="Calibri" w:hAnsi="Calibri" w:cs="Calibri"/>
          <w:sz w:val="28"/>
          <w:szCs w:val="28"/>
        </w:rPr>
        <w:t xml:space="preserve">h) </w:t>
      </w:r>
      <w:r>
        <w:rPr>
          <w:rFonts w:ascii="Calibri" w:hAnsi="Calibri" w:cs="Calibri"/>
          <w:sz w:val="28"/>
          <w:szCs w:val="28"/>
        </w:rPr>
        <w:t>landscaping complements and enhances its appearance.</w:t>
      </w:r>
    </w:p>
    <w:p w14:paraId="13ADFE39"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p>
    <w:p w14:paraId="406A8ADF" w14:textId="5F9EB0BE" w:rsidR="00DB6419" w:rsidRPr="00DB6419" w:rsidRDefault="00DB6419" w:rsidP="00222D18">
      <w:pPr>
        <w:pStyle w:val="ListParagraph"/>
        <w:spacing w:before="100" w:beforeAutospacing="1" w:after="100" w:afterAutospacing="1"/>
        <w:ind w:left="-113"/>
        <w:rPr>
          <w:rFonts w:ascii="Calibri" w:hAnsi="Calibri" w:cs="Calibri"/>
          <w:sz w:val="28"/>
          <w:szCs w:val="28"/>
        </w:rPr>
      </w:pPr>
      <w:r w:rsidRPr="00DB6419">
        <w:rPr>
          <w:rFonts w:ascii="Calibri" w:hAnsi="Calibri" w:cs="Calibri"/>
          <w:sz w:val="28"/>
          <w:szCs w:val="28"/>
        </w:rPr>
        <w:t xml:space="preserve">  3.</w:t>
      </w:r>
      <w:r w:rsidR="00D034A1">
        <w:rPr>
          <w:rFonts w:ascii="Calibri" w:hAnsi="Calibri" w:cs="Calibri"/>
          <w:sz w:val="28"/>
          <w:szCs w:val="28"/>
        </w:rPr>
        <w:t>8</w:t>
      </w:r>
      <w:r w:rsidRPr="00DB6419">
        <w:rPr>
          <w:rFonts w:ascii="Calibri" w:hAnsi="Calibri" w:cs="Calibri"/>
          <w:sz w:val="28"/>
          <w:szCs w:val="28"/>
        </w:rPr>
        <w:t xml:space="preserve">   Policy HG9 sets out the Council’s locally specific criteria for the</w:t>
      </w:r>
    </w:p>
    <w:p w14:paraId="525E69FF" w14:textId="77777777" w:rsidR="00DB6419" w:rsidRPr="00DB6419" w:rsidRDefault="00DB6419" w:rsidP="00222D18">
      <w:pPr>
        <w:pStyle w:val="ListParagraph"/>
        <w:spacing w:before="100" w:beforeAutospacing="1" w:after="100" w:afterAutospacing="1"/>
        <w:ind w:left="-113"/>
        <w:rPr>
          <w:rFonts w:ascii="Calibri" w:hAnsi="Calibri" w:cs="Calibri"/>
          <w:sz w:val="28"/>
          <w:szCs w:val="28"/>
        </w:rPr>
      </w:pPr>
      <w:r w:rsidRPr="00DB6419">
        <w:rPr>
          <w:rFonts w:ascii="Calibri" w:hAnsi="Calibri" w:cs="Calibri"/>
          <w:sz w:val="28"/>
          <w:szCs w:val="28"/>
        </w:rPr>
        <w:t xml:space="preserve">           assessment of proposals for new gypsy and traveller sites. Outside the</w:t>
      </w:r>
    </w:p>
    <w:p w14:paraId="0B154570" w14:textId="77777777" w:rsidR="00DB6419" w:rsidRPr="00DB6419" w:rsidRDefault="00DB6419" w:rsidP="00222D18">
      <w:pPr>
        <w:pStyle w:val="ListParagraph"/>
        <w:spacing w:before="100" w:beforeAutospacing="1" w:after="100" w:afterAutospacing="1"/>
        <w:ind w:left="-113"/>
        <w:rPr>
          <w:rFonts w:ascii="Calibri" w:hAnsi="Calibri" w:cs="Calibri"/>
          <w:sz w:val="28"/>
          <w:szCs w:val="28"/>
        </w:rPr>
      </w:pPr>
      <w:r w:rsidRPr="00DB6419">
        <w:rPr>
          <w:rFonts w:ascii="Calibri" w:hAnsi="Calibri" w:cs="Calibri"/>
          <w:sz w:val="28"/>
          <w:szCs w:val="28"/>
        </w:rPr>
        <w:t xml:space="preserve">           Green Belt, proposals for Gypsy caravan sites and sites for Travelling </w:t>
      </w:r>
    </w:p>
    <w:p w14:paraId="2F98B120" w14:textId="622D422D" w:rsidR="00D034A1" w:rsidRDefault="00DB6419" w:rsidP="005730A3">
      <w:pPr>
        <w:pStyle w:val="ListParagraph"/>
        <w:spacing w:before="100" w:beforeAutospacing="1" w:after="100" w:afterAutospacing="1"/>
        <w:ind w:left="-113"/>
        <w:rPr>
          <w:rFonts w:ascii="Calibri" w:hAnsi="Calibri" w:cs="Calibri"/>
          <w:sz w:val="28"/>
          <w:szCs w:val="28"/>
        </w:rPr>
      </w:pPr>
      <w:r w:rsidRPr="00DB6419">
        <w:rPr>
          <w:rFonts w:ascii="Calibri" w:hAnsi="Calibri" w:cs="Calibri"/>
          <w:sz w:val="28"/>
          <w:szCs w:val="28"/>
        </w:rPr>
        <w:t xml:space="preserve">           Showpeople will be permitted where:-</w:t>
      </w:r>
    </w:p>
    <w:p w14:paraId="411F85D5" w14:textId="77777777" w:rsidR="005730A3" w:rsidRDefault="005730A3" w:rsidP="005730A3">
      <w:pPr>
        <w:pStyle w:val="ListParagraph"/>
        <w:spacing w:before="100" w:beforeAutospacing="1" w:after="100" w:afterAutospacing="1"/>
        <w:ind w:left="-113"/>
        <w:rPr>
          <w:rFonts w:ascii="Calibri" w:hAnsi="Calibri" w:cs="Calibri"/>
          <w:sz w:val="28"/>
          <w:szCs w:val="28"/>
        </w:rPr>
      </w:pPr>
    </w:p>
    <w:p w14:paraId="41399782" w14:textId="77777777" w:rsidR="005730A3" w:rsidRPr="005730A3" w:rsidRDefault="005730A3" w:rsidP="005730A3">
      <w:pPr>
        <w:pStyle w:val="ListParagraph"/>
        <w:spacing w:before="100" w:beforeAutospacing="1" w:after="100" w:afterAutospacing="1"/>
        <w:ind w:left="-113"/>
        <w:rPr>
          <w:rFonts w:ascii="Calibri" w:hAnsi="Calibri" w:cs="Calibri"/>
          <w:sz w:val="28"/>
          <w:szCs w:val="28"/>
        </w:rPr>
      </w:pPr>
    </w:p>
    <w:p w14:paraId="3A92B660" w14:textId="77777777" w:rsidR="00DB6419" w:rsidRPr="00DB6419" w:rsidRDefault="00DB6419" w:rsidP="00222D18">
      <w:pPr>
        <w:pStyle w:val="ListParagraph"/>
        <w:spacing w:before="100" w:beforeAutospacing="1" w:after="100" w:afterAutospacing="1"/>
        <w:ind w:left="-113"/>
        <w:rPr>
          <w:rFonts w:ascii="Calibri" w:hAnsi="Calibri" w:cs="Calibri"/>
          <w:sz w:val="28"/>
          <w:szCs w:val="28"/>
        </w:rPr>
      </w:pPr>
    </w:p>
    <w:p w14:paraId="296B522D"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a) The need for a site is established, </w:t>
      </w:r>
    </w:p>
    <w:p w14:paraId="153C3EE6"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p>
    <w:p w14:paraId="4345BA06"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b) The site is reasonably accessible to community services and</w:t>
      </w:r>
    </w:p>
    <w:p w14:paraId="64FE420F"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facilities, </w:t>
      </w:r>
    </w:p>
    <w:p w14:paraId="0939170A"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w:t>
      </w:r>
    </w:p>
    <w:p w14:paraId="6E358916"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c) The site is located so as to minimise the potential for noise and</w:t>
      </w:r>
    </w:p>
    <w:p w14:paraId="16D90283"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other disturbance that may result from the use of the site for</w:t>
      </w:r>
    </w:p>
    <w:p w14:paraId="1E421643"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business activities,  </w:t>
      </w:r>
    </w:p>
    <w:p w14:paraId="685CC46E"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p>
    <w:p w14:paraId="49E8A3BA"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d) The site does not adversely affect the visual amenities of the area,</w:t>
      </w:r>
    </w:p>
    <w:p w14:paraId="7CDDE265"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and </w:t>
      </w:r>
    </w:p>
    <w:p w14:paraId="67433600" w14:textId="77777777" w:rsidR="00DB6419" w:rsidRPr="00DB6419" w:rsidRDefault="00DB6419" w:rsidP="00222D18">
      <w:pPr>
        <w:pStyle w:val="ListParagraph"/>
        <w:spacing w:before="100" w:beforeAutospacing="1" w:after="100" w:afterAutospacing="1"/>
        <w:ind w:left="57"/>
        <w:rPr>
          <w:rFonts w:ascii="Calibri" w:hAnsi="Calibri" w:cs="Calibri"/>
          <w:sz w:val="28"/>
          <w:szCs w:val="28"/>
        </w:rPr>
      </w:pPr>
    </w:p>
    <w:p w14:paraId="54243F9A" w14:textId="6F1ADD44" w:rsidR="00DB6419" w:rsidRDefault="00DB6419" w:rsidP="00222D18">
      <w:pPr>
        <w:pStyle w:val="ListParagraph"/>
        <w:spacing w:before="100" w:beforeAutospacing="1" w:after="100" w:afterAutospacing="1"/>
        <w:ind w:left="57"/>
        <w:rPr>
          <w:rFonts w:ascii="Calibri" w:hAnsi="Calibri" w:cs="Calibri"/>
          <w:sz w:val="28"/>
          <w:szCs w:val="28"/>
        </w:rPr>
      </w:pPr>
      <w:r w:rsidRPr="00DB6419">
        <w:rPr>
          <w:rFonts w:ascii="Calibri" w:hAnsi="Calibri" w:cs="Calibri"/>
          <w:sz w:val="28"/>
          <w:szCs w:val="28"/>
        </w:rPr>
        <w:t xml:space="preserve">         e) Adequate landscaping measures are included.</w:t>
      </w:r>
    </w:p>
    <w:p w14:paraId="56DA382A" w14:textId="77777777" w:rsidR="00222D18" w:rsidRPr="00222D18" w:rsidRDefault="00222D18" w:rsidP="00222D18">
      <w:pPr>
        <w:pStyle w:val="ListParagraph"/>
        <w:spacing w:before="100" w:beforeAutospacing="1" w:after="100" w:afterAutospacing="1"/>
        <w:ind w:left="57"/>
        <w:rPr>
          <w:rFonts w:ascii="Calibri" w:hAnsi="Calibri" w:cs="Calibri"/>
          <w:sz w:val="28"/>
          <w:szCs w:val="28"/>
        </w:rPr>
      </w:pPr>
    </w:p>
    <w:p w14:paraId="0DA8EB50" w14:textId="77777777" w:rsidR="00DB6419" w:rsidRPr="00DB6419" w:rsidRDefault="00DB6419" w:rsidP="00DB6419">
      <w:pPr>
        <w:spacing w:before="100" w:beforeAutospacing="1" w:after="100" w:afterAutospacing="1"/>
        <w:rPr>
          <w:rFonts w:ascii="Calibri" w:hAnsi="Calibri" w:cs="Calibri"/>
          <w:sz w:val="28"/>
          <w:szCs w:val="28"/>
        </w:rPr>
      </w:pPr>
      <w:r w:rsidRPr="00DB6419">
        <w:rPr>
          <w:rFonts w:ascii="Calibri" w:hAnsi="Calibri" w:cs="Calibri"/>
          <w:b/>
          <w:sz w:val="28"/>
          <w:szCs w:val="28"/>
        </w:rPr>
        <w:t xml:space="preserve">         Government Advice</w:t>
      </w:r>
    </w:p>
    <w:p w14:paraId="245812E9" w14:textId="3622C196" w:rsidR="00DB6419" w:rsidRPr="00DB6419" w:rsidRDefault="00DB6419" w:rsidP="00DB6419">
      <w:pPr>
        <w:rPr>
          <w:rFonts w:ascii="Calibri" w:hAnsi="Calibri" w:cs="Calibri"/>
          <w:sz w:val="28"/>
          <w:szCs w:val="28"/>
        </w:rPr>
      </w:pPr>
      <w:r w:rsidRPr="00DB6419">
        <w:rPr>
          <w:rFonts w:ascii="Calibri" w:hAnsi="Calibri" w:cs="Calibri"/>
          <w:sz w:val="28"/>
          <w:szCs w:val="28"/>
        </w:rPr>
        <w:t>3.</w:t>
      </w:r>
      <w:r w:rsidR="00D034A1">
        <w:rPr>
          <w:rFonts w:ascii="Calibri" w:hAnsi="Calibri" w:cs="Calibri"/>
          <w:sz w:val="28"/>
          <w:szCs w:val="28"/>
        </w:rPr>
        <w:t>9</w:t>
      </w:r>
      <w:r w:rsidRPr="00DB6419">
        <w:rPr>
          <w:rFonts w:ascii="Calibri" w:hAnsi="Calibri" w:cs="Calibri"/>
          <w:b/>
          <w:sz w:val="28"/>
          <w:szCs w:val="28"/>
        </w:rPr>
        <w:t xml:space="preserve">  </w:t>
      </w:r>
      <w:r w:rsidRPr="00DB6419">
        <w:rPr>
          <w:rFonts w:ascii="Calibri" w:hAnsi="Calibri" w:cs="Calibri"/>
          <w:sz w:val="28"/>
          <w:szCs w:val="28"/>
        </w:rPr>
        <w:t xml:space="preserve"> The NPPF is intended to reinforce the importance of up-to-date plans and</w:t>
      </w:r>
    </w:p>
    <w:p w14:paraId="61DA4CFC" w14:textId="77777777" w:rsidR="00DB6419" w:rsidRPr="00DB6419" w:rsidRDefault="00DB6419" w:rsidP="00DB6419">
      <w:pPr>
        <w:pStyle w:val="ListParagraph"/>
        <w:ind w:left="375"/>
        <w:rPr>
          <w:rFonts w:ascii="Calibri" w:hAnsi="Calibri" w:cs="Calibri"/>
          <w:sz w:val="28"/>
          <w:szCs w:val="28"/>
        </w:rPr>
      </w:pPr>
      <w:r w:rsidRPr="00DB6419">
        <w:rPr>
          <w:rFonts w:ascii="Calibri" w:hAnsi="Calibri" w:cs="Calibri"/>
          <w:sz w:val="28"/>
          <w:szCs w:val="28"/>
        </w:rPr>
        <w:t xml:space="preserve">   requires that due weight should be given to relevant policies in existing</w:t>
      </w:r>
    </w:p>
    <w:p w14:paraId="0EC83F4F" w14:textId="77777777" w:rsidR="00DB6419" w:rsidRPr="00DB6419" w:rsidRDefault="00DB6419" w:rsidP="00DB6419">
      <w:pPr>
        <w:pStyle w:val="ListParagraph"/>
        <w:ind w:left="375"/>
        <w:rPr>
          <w:rFonts w:ascii="Calibri" w:hAnsi="Calibri" w:cs="Calibri"/>
          <w:sz w:val="28"/>
          <w:szCs w:val="28"/>
        </w:rPr>
      </w:pPr>
      <w:r w:rsidRPr="00DB6419">
        <w:rPr>
          <w:rFonts w:ascii="Calibri" w:hAnsi="Calibri" w:cs="Calibri"/>
          <w:sz w:val="28"/>
          <w:szCs w:val="28"/>
        </w:rPr>
        <w:t xml:space="preserve">   plans according to their degree of consistency with the NPPF. In assessing </w:t>
      </w:r>
    </w:p>
    <w:p w14:paraId="3331726C" w14:textId="77777777" w:rsidR="00DB6419" w:rsidRPr="00DB6419" w:rsidRDefault="00DB6419" w:rsidP="00DB6419">
      <w:pPr>
        <w:pStyle w:val="ListParagraph"/>
        <w:ind w:left="374"/>
        <w:rPr>
          <w:rFonts w:ascii="Calibri" w:hAnsi="Calibri" w:cs="Calibri"/>
          <w:sz w:val="28"/>
          <w:szCs w:val="28"/>
        </w:rPr>
      </w:pPr>
      <w:r w:rsidRPr="00DB6419">
        <w:rPr>
          <w:rFonts w:ascii="Calibri" w:hAnsi="Calibri" w:cs="Calibri"/>
          <w:sz w:val="28"/>
          <w:szCs w:val="28"/>
        </w:rPr>
        <w:t xml:space="preserve">   and determining development proposals, local planning authorities </w:t>
      </w:r>
    </w:p>
    <w:p w14:paraId="0AFF5FF8" w14:textId="77777777" w:rsidR="00DB6419" w:rsidRPr="00DB6419" w:rsidRDefault="00DB6419" w:rsidP="00DB6419">
      <w:pPr>
        <w:pStyle w:val="ListParagraph"/>
        <w:ind w:left="374"/>
        <w:rPr>
          <w:rFonts w:ascii="Calibri" w:hAnsi="Calibri" w:cs="Calibri"/>
          <w:sz w:val="28"/>
          <w:szCs w:val="28"/>
        </w:rPr>
      </w:pPr>
      <w:r w:rsidRPr="00DB6419">
        <w:rPr>
          <w:rFonts w:ascii="Calibri" w:hAnsi="Calibri" w:cs="Calibri"/>
          <w:sz w:val="28"/>
          <w:szCs w:val="28"/>
        </w:rPr>
        <w:t xml:space="preserve">   should apply the presumption in favour of sustainable development</w:t>
      </w:r>
    </w:p>
    <w:p w14:paraId="0211728E" w14:textId="77777777" w:rsidR="00DB6419" w:rsidRPr="00DB6419" w:rsidRDefault="00DB6419" w:rsidP="00DB6419">
      <w:pPr>
        <w:pStyle w:val="ListParagraph"/>
        <w:spacing w:line="360" w:lineRule="auto"/>
        <w:ind w:left="374"/>
        <w:rPr>
          <w:rFonts w:ascii="Calibri" w:hAnsi="Calibri" w:cs="Calibri"/>
          <w:sz w:val="28"/>
          <w:szCs w:val="28"/>
        </w:rPr>
      </w:pPr>
      <w:r w:rsidRPr="00DB6419">
        <w:rPr>
          <w:rFonts w:ascii="Calibri" w:hAnsi="Calibri" w:cs="Calibri"/>
          <w:sz w:val="28"/>
          <w:szCs w:val="28"/>
        </w:rPr>
        <w:t xml:space="preserve">   (paragraph 11). </w:t>
      </w:r>
    </w:p>
    <w:p w14:paraId="726473AC" w14:textId="77777777" w:rsidR="00DB6419" w:rsidRPr="00DB6419" w:rsidRDefault="00DB6419" w:rsidP="00DB6419">
      <w:pPr>
        <w:rPr>
          <w:rFonts w:ascii="Calibri" w:hAnsi="Calibri" w:cs="Calibri"/>
          <w:sz w:val="28"/>
          <w:szCs w:val="28"/>
        </w:rPr>
      </w:pPr>
    </w:p>
    <w:p w14:paraId="12B66F45" w14:textId="60C6FBD5" w:rsidR="00DB6419" w:rsidRPr="00DB6419" w:rsidRDefault="00DB6419" w:rsidP="00DB6419">
      <w:pPr>
        <w:rPr>
          <w:rFonts w:ascii="Calibri" w:hAnsi="Calibri" w:cs="Calibri"/>
          <w:sz w:val="28"/>
          <w:szCs w:val="28"/>
        </w:rPr>
      </w:pPr>
      <w:r w:rsidRPr="00DB6419">
        <w:rPr>
          <w:rFonts w:ascii="Calibri" w:hAnsi="Calibri" w:cs="Calibri"/>
          <w:sz w:val="28"/>
          <w:szCs w:val="28"/>
        </w:rPr>
        <w:t>3.</w:t>
      </w:r>
      <w:r w:rsidR="00D034A1">
        <w:rPr>
          <w:rFonts w:ascii="Calibri" w:hAnsi="Calibri" w:cs="Calibri"/>
          <w:sz w:val="28"/>
          <w:szCs w:val="28"/>
        </w:rPr>
        <w:t>10</w:t>
      </w:r>
      <w:r w:rsidRPr="00DB6419">
        <w:rPr>
          <w:rFonts w:ascii="Calibri" w:hAnsi="Calibri" w:cs="Calibri"/>
          <w:i/>
          <w:sz w:val="28"/>
          <w:szCs w:val="28"/>
        </w:rPr>
        <w:t xml:space="preserve"> Planning policy for traveller sites</w:t>
      </w:r>
      <w:r w:rsidRPr="00DB6419">
        <w:rPr>
          <w:rFonts w:ascii="Calibri" w:hAnsi="Calibri" w:cs="Calibri"/>
          <w:sz w:val="28"/>
          <w:szCs w:val="28"/>
        </w:rPr>
        <w:t xml:space="preserve"> (PPTS) sets out the Government’s aims in</w:t>
      </w:r>
    </w:p>
    <w:p w14:paraId="7BD7761E" w14:textId="77777777" w:rsidR="00DB6419" w:rsidRPr="00DB6419" w:rsidRDefault="00DB6419" w:rsidP="00DB6419">
      <w:pPr>
        <w:pStyle w:val="ListParagraph"/>
        <w:ind w:left="375"/>
        <w:rPr>
          <w:rFonts w:ascii="Calibri" w:hAnsi="Calibri" w:cs="Calibri"/>
          <w:sz w:val="28"/>
          <w:szCs w:val="28"/>
        </w:rPr>
      </w:pPr>
      <w:r w:rsidRPr="00DB6419">
        <w:rPr>
          <w:rFonts w:ascii="Calibri" w:hAnsi="Calibri" w:cs="Calibri"/>
          <w:i/>
          <w:sz w:val="28"/>
          <w:szCs w:val="28"/>
        </w:rPr>
        <w:t xml:space="preserve">  </w:t>
      </w:r>
      <w:r w:rsidRPr="00DB6419">
        <w:rPr>
          <w:rFonts w:ascii="Calibri" w:hAnsi="Calibri" w:cs="Calibri"/>
          <w:sz w:val="28"/>
          <w:szCs w:val="28"/>
        </w:rPr>
        <w:t xml:space="preserve"> respect of traveller sites which include, </w:t>
      </w:r>
      <w:r w:rsidRPr="00DB6419">
        <w:rPr>
          <w:rFonts w:ascii="Calibri" w:hAnsi="Calibri" w:cs="Calibri"/>
          <w:i/>
          <w:sz w:val="28"/>
          <w:szCs w:val="28"/>
        </w:rPr>
        <w:t>inter alia</w:t>
      </w:r>
      <w:r w:rsidRPr="00DB6419">
        <w:rPr>
          <w:rFonts w:ascii="Calibri" w:hAnsi="Calibri" w:cs="Calibri"/>
          <w:sz w:val="28"/>
          <w:szCs w:val="28"/>
        </w:rPr>
        <w:t>, local authorities</w:t>
      </w:r>
    </w:p>
    <w:p w14:paraId="13DB44C1" w14:textId="77777777" w:rsidR="00DB6419" w:rsidRPr="00DB6419" w:rsidRDefault="00DB6419" w:rsidP="00DB6419">
      <w:pPr>
        <w:pStyle w:val="ListParagraph"/>
        <w:ind w:left="374"/>
        <w:rPr>
          <w:rFonts w:ascii="Calibri" w:hAnsi="Calibri" w:cs="Calibri"/>
          <w:sz w:val="28"/>
          <w:szCs w:val="28"/>
        </w:rPr>
      </w:pPr>
      <w:r w:rsidRPr="00DB6419">
        <w:rPr>
          <w:rFonts w:ascii="Calibri" w:hAnsi="Calibri" w:cs="Calibri"/>
          <w:sz w:val="28"/>
          <w:szCs w:val="28"/>
        </w:rPr>
        <w:t xml:space="preserve">   developing fair and effective strategies to meet need through the</w:t>
      </w:r>
    </w:p>
    <w:p w14:paraId="5DE94A4C"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identification of land for sites; protecting Green Belt from inappropriate</w:t>
      </w:r>
    </w:p>
    <w:p w14:paraId="59D42990"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development; promoting more private traveller site provision while</w:t>
      </w:r>
    </w:p>
    <w:p w14:paraId="0EECCED8" w14:textId="1D7E460A"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recognising that there will always be those travellers who cannot provide </w:t>
      </w:r>
    </w:p>
    <w:p w14:paraId="2DC7DF54"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their own sites; and to increase the number of traveller sites in</w:t>
      </w:r>
    </w:p>
    <w:p w14:paraId="67CF6F7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appropriate locations with planning permission, to address under</w:t>
      </w:r>
    </w:p>
    <w:p w14:paraId="1BF3C27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provision and maintain an appropriate level of supply.</w:t>
      </w:r>
    </w:p>
    <w:p w14:paraId="7177CC02" w14:textId="3887B68C" w:rsidR="00DB6419" w:rsidRPr="00DB6419" w:rsidRDefault="00DB6419" w:rsidP="00DB6419">
      <w:pPr>
        <w:pStyle w:val="ListParagraph"/>
        <w:spacing w:before="100" w:beforeAutospacing="1"/>
        <w:ind w:left="0"/>
        <w:rPr>
          <w:rFonts w:ascii="Calibri" w:hAnsi="Calibri" w:cs="Calibri"/>
          <w:sz w:val="28"/>
          <w:szCs w:val="28"/>
        </w:rPr>
      </w:pPr>
      <w:r w:rsidRPr="00DB6419">
        <w:rPr>
          <w:rFonts w:ascii="Calibri" w:hAnsi="Calibri" w:cs="Calibri"/>
          <w:sz w:val="28"/>
          <w:szCs w:val="28"/>
        </w:rPr>
        <w:t>3.</w:t>
      </w:r>
      <w:r w:rsidR="00D034A1">
        <w:rPr>
          <w:rFonts w:ascii="Calibri" w:hAnsi="Calibri" w:cs="Calibri"/>
          <w:sz w:val="28"/>
          <w:szCs w:val="28"/>
        </w:rPr>
        <w:t>11</w:t>
      </w:r>
      <w:r w:rsidRPr="00DB6419">
        <w:rPr>
          <w:rFonts w:ascii="Calibri" w:hAnsi="Calibri" w:cs="Calibri"/>
          <w:sz w:val="28"/>
          <w:szCs w:val="28"/>
        </w:rPr>
        <w:t xml:space="preserve"> Local planning authorities are required to use a robust evidence base to</w:t>
      </w:r>
    </w:p>
    <w:p w14:paraId="1BDA49D6" w14:textId="77777777" w:rsidR="00DB6419" w:rsidRPr="00DB6419" w:rsidRDefault="00DB6419" w:rsidP="00DB6419">
      <w:pPr>
        <w:pStyle w:val="ListParagraph"/>
        <w:spacing w:before="100" w:beforeAutospacing="1"/>
        <w:ind w:left="375"/>
        <w:rPr>
          <w:rFonts w:ascii="Calibri" w:hAnsi="Calibri" w:cs="Calibri"/>
          <w:sz w:val="28"/>
          <w:szCs w:val="28"/>
        </w:rPr>
      </w:pPr>
      <w:r w:rsidRPr="00DB6419">
        <w:rPr>
          <w:rFonts w:ascii="Calibri" w:hAnsi="Calibri" w:cs="Calibri"/>
          <w:sz w:val="28"/>
          <w:szCs w:val="28"/>
        </w:rPr>
        <w:t xml:space="preserve">   establish accommodation needs to inform the preparation of local plans</w:t>
      </w:r>
    </w:p>
    <w:p w14:paraId="204F59CE" w14:textId="77777777" w:rsidR="00DB6419" w:rsidRPr="00DB6419" w:rsidRDefault="00DB6419" w:rsidP="00DB6419">
      <w:pPr>
        <w:pStyle w:val="ListParagraph"/>
        <w:ind w:left="375"/>
        <w:rPr>
          <w:rFonts w:ascii="Calibri" w:hAnsi="Calibri" w:cs="Calibri"/>
          <w:sz w:val="28"/>
          <w:szCs w:val="28"/>
        </w:rPr>
      </w:pPr>
      <w:r w:rsidRPr="00DB6419">
        <w:rPr>
          <w:rFonts w:ascii="Calibri" w:hAnsi="Calibri" w:cs="Calibri"/>
          <w:sz w:val="28"/>
          <w:szCs w:val="28"/>
        </w:rPr>
        <w:t xml:space="preserve">   and make planning decisions (</w:t>
      </w:r>
      <w:r w:rsidRPr="00DB6419">
        <w:rPr>
          <w:rFonts w:ascii="Calibri" w:hAnsi="Calibri" w:cs="Calibri"/>
          <w:i/>
          <w:sz w:val="28"/>
          <w:szCs w:val="28"/>
        </w:rPr>
        <w:t>Policy A</w:t>
      </w:r>
      <w:r w:rsidRPr="00DB6419">
        <w:rPr>
          <w:rFonts w:ascii="Calibri" w:hAnsi="Calibri" w:cs="Calibri"/>
          <w:sz w:val="28"/>
          <w:szCs w:val="28"/>
        </w:rPr>
        <w:t xml:space="preserve">). In producing their local plans, </w:t>
      </w:r>
    </w:p>
    <w:p w14:paraId="1F34FD1E"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local planning authorities should, </w:t>
      </w:r>
      <w:r w:rsidRPr="00DB6419">
        <w:rPr>
          <w:rFonts w:ascii="Calibri" w:hAnsi="Calibri" w:cs="Calibri"/>
          <w:i/>
          <w:sz w:val="28"/>
          <w:szCs w:val="28"/>
        </w:rPr>
        <w:t>inter alia</w:t>
      </w:r>
      <w:r w:rsidRPr="00DB6419">
        <w:rPr>
          <w:rFonts w:ascii="Calibri" w:hAnsi="Calibri" w:cs="Calibri"/>
          <w:sz w:val="28"/>
          <w:szCs w:val="28"/>
        </w:rPr>
        <w:t>, set pitch targets; identify and</w:t>
      </w:r>
    </w:p>
    <w:p w14:paraId="4EDF341A" w14:textId="77777777" w:rsid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maintain a rolling 5-year supply of specific deliverable sites; and relate the</w:t>
      </w:r>
    </w:p>
    <w:p w14:paraId="57A2280C" w14:textId="77777777" w:rsidR="00D034A1" w:rsidRPr="00DB6419" w:rsidRDefault="00D034A1" w:rsidP="00DB6419">
      <w:pPr>
        <w:pStyle w:val="ListParagraph"/>
        <w:ind w:left="0"/>
        <w:rPr>
          <w:rFonts w:ascii="Calibri" w:hAnsi="Calibri" w:cs="Calibri"/>
          <w:sz w:val="28"/>
          <w:szCs w:val="28"/>
        </w:rPr>
      </w:pPr>
    </w:p>
    <w:p w14:paraId="63DE98DE"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number of pitches to the circumstances of the specific size and location of</w:t>
      </w:r>
    </w:p>
    <w:p w14:paraId="3CE23D17" w14:textId="77777777" w:rsidR="004F509D"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the site and the surrounding population’s size and density.</w:t>
      </w:r>
    </w:p>
    <w:p w14:paraId="34F8398F" w14:textId="77777777" w:rsidR="004F509D" w:rsidRDefault="004F509D" w:rsidP="00DB6419">
      <w:pPr>
        <w:pStyle w:val="ListParagraph"/>
        <w:ind w:left="0"/>
        <w:rPr>
          <w:rFonts w:ascii="Calibri" w:hAnsi="Calibri" w:cs="Calibri"/>
          <w:sz w:val="28"/>
          <w:szCs w:val="28"/>
        </w:rPr>
      </w:pPr>
    </w:p>
    <w:p w14:paraId="03D27D4E" w14:textId="3FCC85C0" w:rsidR="004F509D" w:rsidRDefault="004F509D" w:rsidP="004F509D">
      <w:pPr>
        <w:autoSpaceDE w:val="0"/>
        <w:autoSpaceDN w:val="0"/>
        <w:adjustRightInd w:val="0"/>
        <w:rPr>
          <w:rFonts w:ascii="Calibri" w:hAnsi="Calibri" w:cs="Calibri"/>
          <w:kern w:val="0"/>
          <w:sz w:val="28"/>
          <w:szCs w:val="28"/>
        </w:rPr>
      </w:pPr>
      <w:r>
        <w:rPr>
          <w:rFonts w:ascii="Calibri" w:hAnsi="Calibri" w:cs="Calibri"/>
          <w:sz w:val="28"/>
          <w:szCs w:val="28"/>
        </w:rPr>
        <w:t>3.</w:t>
      </w:r>
      <w:r w:rsidR="00D034A1">
        <w:rPr>
          <w:rFonts w:ascii="Calibri" w:hAnsi="Calibri" w:cs="Calibri"/>
          <w:sz w:val="28"/>
          <w:szCs w:val="28"/>
        </w:rPr>
        <w:t>12</w:t>
      </w:r>
      <w:r>
        <w:rPr>
          <w:rFonts w:ascii="Calibri" w:hAnsi="Calibri" w:cs="Calibri"/>
          <w:sz w:val="28"/>
          <w:szCs w:val="28"/>
        </w:rPr>
        <w:t xml:space="preserve"> Paragraph 11 provides that </w:t>
      </w:r>
      <w:r>
        <w:rPr>
          <w:rFonts w:ascii="Calibri" w:hAnsi="Calibri" w:cs="Calibri"/>
          <w:kern w:val="0"/>
          <w:sz w:val="28"/>
          <w:szCs w:val="28"/>
        </w:rPr>
        <w:t>c</w:t>
      </w:r>
      <w:r w:rsidRPr="004F509D">
        <w:rPr>
          <w:rFonts w:ascii="Calibri" w:hAnsi="Calibri" w:cs="Calibri"/>
          <w:kern w:val="0"/>
          <w:sz w:val="28"/>
          <w:szCs w:val="28"/>
        </w:rPr>
        <w:t>riteria should be set to guide land supply</w:t>
      </w:r>
    </w:p>
    <w:p w14:paraId="41D68915" w14:textId="77777777" w:rsidR="004F509D" w:rsidRDefault="004F509D" w:rsidP="004F509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Pr="004F509D">
        <w:rPr>
          <w:rFonts w:ascii="Calibri" w:hAnsi="Calibri" w:cs="Calibri"/>
          <w:kern w:val="0"/>
          <w:sz w:val="28"/>
          <w:szCs w:val="28"/>
        </w:rPr>
        <w:t xml:space="preserve"> allocations where there is</w:t>
      </w:r>
      <w:r>
        <w:rPr>
          <w:rFonts w:ascii="Calibri" w:hAnsi="Calibri" w:cs="Calibri"/>
          <w:kern w:val="0"/>
          <w:sz w:val="28"/>
          <w:szCs w:val="28"/>
        </w:rPr>
        <w:t xml:space="preserve"> </w:t>
      </w:r>
      <w:r w:rsidRPr="004F509D">
        <w:rPr>
          <w:rFonts w:ascii="Calibri" w:hAnsi="Calibri" w:cs="Calibri"/>
          <w:kern w:val="0"/>
          <w:sz w:val="28"/>
          <w:szCs w:val="28"/>
        </w:rPr>
        <w:t xml:space="preserve">identified need. Where there is no identified </w:t>
      </w:r>
    </w:p>
    <w:p w14:paraId="56CA2549" w14:textId="77777777" w:rsidR="004F509D" w:rsidRDefault="004F509D" w:rsidP="004F509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Pr="004F509D">
        <w:rPr>
          <w:rFonts w:ascii="Calibri" w:hAnsi="Calibri" w:cs="Calibri"/>
          <w:kern w:val="0"/>
          <w:sz w:val="28"/>
          <w:szCs w:val="28"/>
        </w:rPr>
        <w:t>need, criteria-based</w:t>
      </w:r>
      <w:r>
        <w:rPr>
          <w:rFonts w:ascii="Calibri" w:hAnsi="Calibri" w:cs="Calibri"/>
          <w:kern w:val="0"/>
          <w:sz w:val="28"/>
          <w:szCs w:val="28"/>
        </w:rPr>
        <w:t xml:space="preserve"> </w:t>
      </w:r>
      <w:r w:rsidRPr="004F509D">
        <w:rPr>
          <w:rFonts w:ascii="Calibri" w:hAnsi="Calibri" w:cs="Calibri"/>
          <w:kern w:val="0"/>
          <w:sz w:val="28"/>
          <w:szCs w:val="28"/>
        </w:rPr>
        <w:t xml:space="preserve">policies should be included to provide a basis for </w:t>
      </w:r>
    </w:p>
    <w:p w14:paraId="516A05D3" w14:textId="77777777" w:rsidR="004F509D" w:rsidRDefault="004F509D" w:rsidP="004F509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Pr="004F509D">
        <w:rPr>
          <w:rFonts w:ascii="Calibri" w:hAnsi="Calibri" w:cs="Calibri"/>
          <w:kern w:val="0"/>
          <w:sz w:val="28"/>
          <w:szCs w:val="28"/>
        </w:rPr>
        <w:t>decisions in cas</w:t>
      </w:r>
      <w:r>
        <w:rPr>
          <w:rFonts w:ascii="Calibri" w:hAnsi="Calibri" w:cs="Calibri"/>
          <w:kern w:val="0"/>
          <w:sz w:val="28"/>
          <w:szCs w:val="28"/>
        </w:rPr>
        <w:t xml:space="preserve">e </w:t>
      </w:r>
      <w:r w:rsidRPr="004F509D">
        <w:rPr>
          <w:rFonts w:ascii="Calibri" w:hAnsi="Calibri" w:cs="Calibri"/>
          <w:kern w:val="0"/>
          <w:sz w:val="28"/>
          <w:szCs w:val="28"/>
        </w:rPr>
        <w:t xml:space="preserve">applications nevertheless come forward. Criteria based </w:t>
      </w:r>
    </w:p>
    <w:p w14:paraId="7EBC2B77" w14:textId="77777777" w:rsidR="004F509D" w:rsidRDefault="004F509D" w:rsidP="004F509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Pr="004F509D">
        <w:rPr>
          <w:rFonts w:ascii="Calibri" w:hAnsi="Calibri" w:cs="Calibri"/>
          <w:kern w:val="0"/>
          <w:sz w:val="28"/>
          <w:szCs w:val="28"/>
        </w:rPr>
        <w:t>policies should</w:t>
      </w:r>
      <w:r>
        <w:rPr>
          <w:rFonts w:ascii="Calibri" w:hAnsi="Calibri" w:cs="Calibri"/>
          <w:kern w:val="0"/>
          <w:sz w:val="28"/>
          <w:szCs w:val="28"/>
        </w:rPr>
        <w:t xml:space="preserve"> </w:t>
      </w:r>
      <w:r w:rsidRPr="004F509D">
        <w:rPr>
          <w:rFonts w:ascii="Calibri" w:hAnsi="Calibri" w:cs="Calibri"/>
          <w:kern w:val="0"/>
          <w:sz w:val="28"/>
          <w:szCs w:val="28"/>
        </w:rPr>
        <w:t xml:space="preserve">be fair and should facilitate the traditional and nomadic </w:t>
      </w:r>
    </w:p>
    <w:p w14:paraId="6D9B6B2A" w14:textId="3E822FB2" w:rsidR="00DB6419" w:rsidRPr="004F509D" w:rsidRDefault="004F509D" w:rsidP="004F509D">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Pr="004F509D">
        <w:rPr>
          <w:rFonts w:ascii="Calibri" w:hAnsi="Calibri" w:cs="Calibri"/>
          <w:kern w:val="0"/>
          <w:sz w:val="28"/>
          <w:szCs w:val="28"/>
        </w:rPr>
        <w:t>life of travellers</w:t>
      </w:r>
      <w:r>
        <w:rPr>
          <w:rFonts w:ascii="Calibri" w:hAnsi="Calibri" w:cs="Calibri"/>
          <w:kern w:val="0"/>
          <w:sz w:val="28"/>
          <w:szCs w:val="28"/>
        </w:rPr>
        <w:t xml:space="preserve"> </w:t>
      </w:r>
      <w:r w:rsidRPr="004F509D">
        <w:rPr>
          <w:rFonts w:ascii="Calibri" w:hAnsi="Calibri" w:cs="Calibri"/>
          <w:kern w:val="0"/>
          <w:sz w:val="28"/>
          <w:szCs w:val="28"/>
        </w:rPr>
        <w:t>while respecting the interests of the settled community.</w:t>
      </w:r>
      <w:r w:rsidR="00DB6419" w:rsidRPr="004F509D">
        <w:rPr>
          <w:rFonts w:ascii="Calibri" w:hAnsi="Calibri" w:cs="Calibri"/>
          <w:sz w:val="28"/>
          <w:szCs w:val="28"/>
        </w:rPr>
        <w:t xml:space="preserve"> </w:t>
      </w:r>
    </w:p>
    <w:p w14:paraId="7E6B2762" w14:textId="77777777" w:rsidR="00DB6419" w:rsidRPr="00DB6419" w:rsidRDefault="00DB6419" w:rsidP="00DB6419">
      <w:pPr>
        <w:rPr>
          <w:rFonts w:ascii="Calibri" w:hAnsi="Calibri" w:cs="Calibri"/>
          <w:sz w:val="28"/>
          <w:szCs w:val="28"/>
        </w:rPr>
      </w:pPr>
    </w:p>
    <w:p w14:paraId="6FD2E7FD" w14:textId="08A80D54" w:rsidR="00DB6419" w:rsidRPr="00DB6419" w:rsidRDefault="00DB6419" w:rsidP="00DB6419">
      <w:pPr>
        <w:rPr>
          <w:rFonts w:ascii="Calibri" w:hAnsi="Calibri" w:cs="Calibri"/>
          <w:sz w:val="28"/>
          <w:szCs w:val="28"/>
        </w:rPr>
      </w:pPr>
      <w:r w:rsidRPr="00DB6419">
        <w:rPr>
          <w:rFonts w:ascii="Calibri" w:hAnsi="Calibri" w:cs="Calibri"/>
          <w:sz w:val="28"/>
          <w:szCs w:val="28"/>
        </w:rPr>
        <w:t>3.</w:t>
      </w:r>
      <w:r w:rsidR="00D034A1">
        <w:rPr>
          <w:rFonts w:ascii="Calibri" w:hAnsi="Calibri" w:cs="Calibri"/>
          <w:sz w:val="28"/>
          <w:szCs w:val="28"/>
        </w:rPr>
        <w:t>13</w:t>
      </w:r>
      <w:r w:rsidRPr="00DB6419">
        <w:rPr>
          <w:rFonts w:ascii="Calibri" w:hAnsi="Calibri" w:cs="Calibri"/>
          <w:sz w:val="28"/>
          <w:szCs w:val="28"/>
        </w:rPr>
        <w:t xml:space="preserve"> Paragraph 13 sets out the wider sustainability benefits of providing</w:t>
      </w:r>
    </w:p>
    <w:p w14:paraId="091ACBD3" w14:textId="77777777" w:rsidR="00DB6419" w:rsidRPr="00DB6419" w:rsidRDefault="00DB6419" w:rsidP="00DB6419">
      <w:pPr>
        <w:pStyle w:val="ListParagraph"/>
        <w:ind w:left="374"/>
        <w:rPr>
          <w:rFonts w:ascii="Calibri" w:hAnsi="Calibri" w:cs="Calibri"/>
          <w:sz w:val="28"/>
          <w:szCs w:val="28"/>
        </w:rPr>
      </w:pPr>
      <w:r w:rsidRPr="00DB6419">
        <w:rPr>
          <w:rFonts w:ascii="Calibri" w:hAnsi="Calibri" w:cs="Calibri"/>
          <w:sz w:val="28"/>
          <w:szCs w:val="28"/>
        </w:rPr>
        <w:t xml:space="preserve">   permanent residential sites for gypsies and travellers which should be</w:t>
      </w:r>
    </w:p>
    <w:p w14:paraId="640A1B51"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sz w:val="28"/>
          <w:szCs w:val="28"/>
        </w:rPr>
        <w:t xml:space="preserve">   taken into account in plan-making and development control (</w:t>
      </w:r>
      <w:r w:rsidRPr="00DB6419">
        <w:rPr>
          <w:rFonts w:ascii="Calibri" w:hAnsi="Calibri" w:cs="Calibri"/>
          <w:i/>
          <w:sz w:val="28"/>
          <w:szCs w:val="28"/>
        </w:rPr>
        <w:t>Policy B</w:t>
      </w:r>
      <w:r w:rsidRPr="00DB6419">
        <w:rPr>
          <w:rFonts w:ascii="Calibri" w:hAnsi="Calibri" w:cs="Calibri"/>
          <w:sz w:val="28"/>
          <w:szCs w:val="28"/>
        </w:rPr>
        <w:t>).</w:t>
      </w:r>
    </w:p>
    <w:p w14:paraId="72C6DF12" w14:textId="77777777" w:rsidR="00DB6419" w:rsidRPr="00DB6419" w:rsidRDefault="00DB6419" w:rsidP="00DB6419">
      <w:pPr>
        <w:pStyle w:val="ListParagraph"/>
        <w:ind w:left="375"/>
        <w:rPr>
          <w:rFonts w:ascii="Calibri" w:hAnsi="Calibri" w:cs="Calibri"/>
          <w:sz w:val="28"/>
          <w:szCs w:val="28"/>
        </w:rPr>
      </w:pPr>
    </w:p>
    <w:p w14:paraId="7E5D7BD6" w14:textId="77777777" w:rsidR="004F509D" w:rsidRDefault="00DB6419" w:rsidP="004F509D">
      <w:pPr>
        <w:pStyle w:val="ListParagraph"/>
        <w:spacing w:before="100" w:beforeAutospacing="1"/>
        <w:ind w:left="-113"/>
        <w:rPr>
          <w:rFonts w:ascii="Calibri" w:hAnsi="Calibri" w:cs="Calibri"/>
          <w:sz w:val="28"/>
          <w:szCs w:val="28"/>
        </w:rPr>
      </w:pPr>
      <w:r w:rsidRPr="00DB6419">
        <w:rPr>
          <w:rFonts w:ascii="Calibri" w:hAnsi="Calibri" w:cs="Calibri"/>
          <w:sz w:val="28"/>
          <w:szCs w:val="28"/>
        </w:rPr>
        <w:t xml:space="preserve"> </w:t>
      </w:r>
    </w:p>
    <w:p w14:paraId="47A37AD6" w14:textId="77777777" w:rsidR="00D034A1" w:rsidRDefault="00D034A1" w:rsidP="004F509D">
      <w:pPr>
        <w:pStyle w:val="ListParagraph"/>
        <w:spacing w:before="100" w:beforeAutospacing="1"/>
        <w:ind w:left="-113"/>
        <w:rPr>
          <w:rFonts w:ascii="Calibri" w:hAnsi="Calibri" w:cs="Calibri"/>
          <w:b/>
          <w:bCs/>
          <w:sz w:val="28"/>
          <w:szCs w:val="28"/>
        </w:rPr>
      </w:pPr>
    </w:p>
    <w:p w14:paraId="1E91EE79" w14:textId="77777777" w:rsidR="00D034A1" w:rsidRDefault="00D034A1" w:rsidP="004F509D">
      <w:pPr>
        <w:pStyle w:val="ListParagraph"/>
        <w:spacing w:before="100" w:beforeAutospacing="1"/>
        <w:ind w:left="-113"/>
        <w:rPr>
          <w:rFonts w:ascii="Calibri" w:hAnsi="Calibri" w:cs="Calibri"/>
          <w:b/>
          <w:bCs/>
          <w:sz w:val="28"/>
          <w:szCs w:val="28"/>
        </w:rPr>
      </w:pPr>
    </w:p>
    <w:p w14:paraId="58FC2A33" w14:textId="77777777" w:rsidR="00D034A1" w:rsidRDefault="00D034A1" w:rsidP="004F509D">
      <w:pPr>
        <w:pStyle w:val="ListParagraph"/>
        <w:spacing w:before="100" w:beforeAutospacing="1"/>
        <w:ind w:left="-113"/>
        <w:rPr>
          <w:rFonts w:ascii="Calibri" w:hAnsi="Calibri" w:cs="Calibri"/>
          <w:b/>
          <w:bCs/>
          <w:sz w:val="28"/>
          <w:szCs w:val="28"/>
        </w:rPr>
      </w:pPr>
    </w:p>
    <w:p w14:paraId="5F2DBA8E" w14:textId="77777777" w:rsidR="00D034A1" w:rsidRDefault="00D034A1" w:rsidP="004F509D">
      <w:pPr>
        <w:pStyle w:val="ListParagraph"/>
        <w:spacing w:before="100" w:beforeAutospacing="1"/>
        <w:ind w:left="-113"/>
        <w:rPr>
          <w:rFonts w:ascii="Calibri" w:hAnsi="Calibri" w:cs="Calibri"/>
          <w:b/>
          <w:bCs/>
          <w:sz w:val="28"/>
          <w:szCs w:val="28"/>
        </w:rPr>
      </w:pPr>
    </w:p>
    <w:p w14:paraId="4CE11467" w14:textId="77777777" w:rsidR="00D034A1" w:rsidRDefault="00D034A1" w:rsidP="004F509D">
      <w:pPr>
        <w:pStyle w:val="ListParagraph"/>
        <w:spacing w:before="100" w:beforeAutospacing="1"/>
        <w:ind w:left="-113"/>
        <w:rPr>
          <w:rFonts w:ascii="Calibri" w:hAnsi="Calibri" w:cs="Calibri"/>
          <w:b/>
          <w:bCs/>
          <w:sz w:val="28"/>
          <w:szCs w:val="28"/>
        </w:rPr>
      </w:pPr>
    </w:p>
    <w:p w14:paraId="1E9B4D07" w14:textId="77777777" w:rsidR="00D034A1" w:rsidRDefault="00D034A1" w:rsidP="004F509D">
      <w:pPr>
        <w:pStyle w:val="ListParagraph"/>
        <w:spacing w:before="100" w:beforeAutospacing="1"/>
        <w:ind w:left="-113"/>
        <w:rPr>
          <w:rFonts w:ascii="Calibri" w:hAnsi="Calibri" w:cs="Calibri"/>
          <w:b/>
          <w:bCs/>
          <w:sz w:val="28"/>
          <w:szCs w:val="28"/>
        </w:rPr>
      </w:pPr>
    </w:p>
    <w:p w14:paraId="1CB0C25A" w14:textId="77777777" w:rsidR="00D034A1" w:rsidRDefault="00D034A1" w:rsidP="004F509D">
      <w:pPr>
        <w:pStyle w:val="ListParagraph"/>
        <w:spacing w:before="100" w:beforeAutospacing="1"/>
        <w:ind w:left="-113"/>
        <w:rPr>
          <w:rFonts w:ascii="Calibri" w:hAnsi="Calibri" w:cs="Calibri"/>
          <w:b/>
          <w:bCs/>
          <w:sz w:val="28"/>
          <w:szCs w:val="28"/>
        </w:rPr>
      </w:pPr>
    </w:p>
    <w:p w14:paraId="1DE3C730" w14:textId="77777777" w:rsidR="00D034A1" w:rsidRDefault="00D034A1" w:rsidP="004F509D">
      <w:pPr>
        <w:pStyle w:val="ListParagraph"/>
        <w:spacing w:before="100" w:beforeAutospacing="1"/>
        <w:ind w:left="-113"/>
        <w:rPr>
          <w:rFonts w:ascii="Calibri" w:hAnsi="Calibri" w:cs="Calibri"/>
          <w:b/>
          <w:bCs/>
          <w:sz w:val="28"/>
          <w:szCs w:val="28"/>
        </w:rPr>
      </w:pPr>
    </w:p>
    <w:p w14:paraId="040347A5" w14:textId="77777777" w:rsidR="00D034A1" w:rsidRDefault="00D034A1" w:rsidP="004F509D">
      <w:pPr>
        <w:pStyle w:val="ListParagraph"/>
        <w:spacing w:before="100" w:beforeAutospacing="1"/>
        <w:ind w:left="-113"/>
        <w:rPr>
          <w:rFonts w:ascii="Calibri" w:hAnsi="Calibri" w:cs="Calibri"/>
          <w:b/>
          <w:bCs/>
          <w:sz w:val="28"/>
          <w:szCs w:val="28"/>
        </w:rPr>
      </w:pPr>
    </w:p>
    <w:p w14:paraId="0F6B835C" w14:textId="77777777" w:rsidR="00D034A1" w:rsidRDefault="00D034A1" w:rsidP="004F509D">
      <w:pPr>
        <w:pStyle w:val="ListParagraph"/>
        <w:spacing w:before="100" w:beforeAutospacing="1"/>
        <w:ind w:left="-113"/>
        <w:rPr>
          <w:rFonts w:ascii="Calibri" w:hAnsi="Calibri" w:cs="Calibri"/>
          <w:b/>
          <w:bCs/>
          <w:sz w:val="28"/>
          <w:szCs w:val="28"/>
        </w:rPr>
      </w:pPr>
    </w:p>
    <w:p w14:paraId="1A123355" w14:textId="77777777" w:rsidR="00D034A1" w:rsidRDefault="00D034A1" w:rsidP="004F509D">
      <w:pPr>
        <w:pStyle w:val="ListParagraph"/>
        <w:spacing w:before="100" w:beforeAutospacing="1"/>
        <w:ind w:left="-113"/>
        <w:rPr>
          <w:rFonts w:ascii="Calibri" w:hAnsi="Calibri" w:cs="Calibri"/>
          <w:b/>
          <w:bCs/>
          <w:sz w:val="28"/>
          <w:szCs w:val="28"/>
        </w:rPr>
      </w:pPr>
    </w:p>
    <w:p w14:paraId="322ACA3A" w14:textId="77777777" w:rsidR="00D034A1" w:rsidRDefault="00D034A1" w:rsidP="004F509D">
      <w:pPr>
        <w:pStyle w:val="ListParagraph"/>
        <w:spacing w:before="100" w:beforeAutospacing="1"/>
        <w:ind w:left="-113"/>
        <w:rPr>
          <w:rFonts w:ascii="Calibri" w:hAnsi="Calibri" w:cs="Calibri"/>
          <w:b/>
          <w:bCs/>
          <w:sz w:val="28"/>
          <w:szCs w:val="28"/>
        </w:rPr>
      </w:pPr>
    </w:p>
    <w:p w14:paraId="5448032E" w14:textId="77777777" w:rsidR="00D034A1" w:rsidRDefault="00D034A1" w:rsidP="004F509D">
      <w:pPr>
        <w:pStyle w:val="ListParagraph"/>
        <w:spacing w:before="100" w:beforeAutospacing="1"/>
        <w:ind w:left="-113"/>
        <w:rPr>
          <w:rFonts w:ascii="Calibri" w:hAnsi="Calibri" w:cs="Calibri"/>
          <w:b/>
          <w:bCs/>
          <w:sz w:val="28"/>
          <w:szCs w:val="28"/>
        </w:rPr>
      </w:pPr>
    </w:p>
    <w:p w14:paraId="7354931E" w14:textId="77777777" w:rsidR="00D034A1" w:rsidRDefault="00D034A1" w:rsidP="004F509D">
      <w:pPr>
        <w:pStyle w:val="ListParagraph"/>
        <w:spacing w:before="100" w:beforeAutospacing="1"/>
        <w:ind w:left="-113"/>
        <w:rPr>
          <w:rFonts w:ascii="Calibri" w:hAnsi="Calibri" w:cs="Calibri"/>
          <w:b/>
          <w:bCs/>
          <w:sz w:val="28"/>
          <w:szCs w:val="28"/>
        </w:rPr>
      </w:pPr>
    </w:p>
    <w:p w14:paraId="306E70A6" w14:textId="77777777" w:rsidR="00D034A1" w:rsidRDefault="00D034A1" w:rsidP="004F509D">
      <w:pPr>
        <w:pStyle w:val="ListParagraph"/>
        <w:spacing w:before="100" w:beforeAutospacing="1"/>
        <w:ind w:left="-113"/>
        <w:rPr>
          <w:rFonts w:ascii="Calibri" w:hAnsi="Calibri" w:cs="Calibri"/>
          <w:b/>
          <w:bCs/>
          <w:sz w:val="28"/>
          <w:szCs w:val="28"/>
        </w:rPr>
      </w:pPr>
    </w:p>
    <w:p w14:paraId="2C8D2FDF" w14:textId="77777777" w:rsidR="00D034A1" w:rsidRDefault="00D034A1" w:rsidP="004F509D">
      <w:pPr>
        <w:pStyle w:val="ListParagraph"/>
        <w:spacing w:before="100" w:beforeAutospacing="1"/>
        <w:ind w:left="-113"/>
        <w:rPr>
          <w:rFonts w:ascii="Calibri" w:hAnsi="Calibri" w:cs="Calibri"/>
          <w:b/>
          <w:bCs/>
          <w:sz w:val="28"/>
          <w:szCs w:val="28"/>
        </w:rPr>
      </w:pPr>
    </w:p>
    <w:p w14:paraId="1DAD19E2" w14:textId="77777777" w:rsidR="00D034A1" w:rsidRDefault="00D034A1" w:rsidP="004F509D">
      <w:pPr>
        <w:pStyle w:val="ListParagraph"/>
        <w:spacing w:before="100" w:beforeAutospacing="1"/>
        <w:ind w:left="-113"/>
        <w:rPr>
          <w:rFonts w:ascii="Calibri" w:hAnsi="Calibri" w:cs="Calibri"/>
          <w:b/>
          <w:bCs/>
          <w:sz w:val="28"/>
          <w:szCs w:val="28"/>
        </w:rPr>
      </w:pPr>
    </w:p>
    <w:p w14:paraId="2552DD88" w14:textId="77777777" w:rsidR="00D034A1" w:rsidRDefault="00D034A1" w:rsidP="004F509D">
      <w:pPr>
        <w:pStyle w:val="ListParagraph"/>
        <w:spacing w:before="100" w:beforeAutospacing="1"/>
        <w:ind w:left="-113"/>
        <w:rPr>
          <w:rFonts w:ascii="Calibri" w:hAnsi="Calibri" w:cs="Calibri"/>
          <w:b/>
          <w:bCs/>
          <w:sz w:val="28"/>
          <w:szCs w:val="28"/>
        </w:rPr>
      </w:pPr>
    </w:p>
    <w:p w14:paraId="41D8A56E" w14:textId="77777777" w:rsidR="00D034A1" w:rsidRDefault="00D034A1" w:rsidP="004F509D">
      <w:pPr>
        <w:pStyle w:val="ListParagraph"/>
        <w:spacing w:before="100" w:beforeAutospacing="1"/>
        <w:ind w:left="-113"/>
        <w:rPr>
          <w:rFonts w:ascii="Calibri" w:hAnsi="Calibri" w:cs="Calibri"/>
          <w:b/>
          <w:bCs/>
          <w:sz w:val="28"/>
          <w:szCs w:val="28"/>
        </w:rPr>
      </w:pPr>
    </w:p>
    <w:p w14:paraId="1155E163" w14:textId="77777777" w:rsidR="00D034A1" w:rsidRDefault="00D034A1" w:rsidP="004F509D">
      <w:pPr>
        <w:pStyle w:val="ListParagraph"/>
        <w:spacing w:before="100" w:beforeAutospacing="1"/>
        <w:ind w:left="-113"/>
        <w:rPr>
          <w:rFonts w:ascii="Calibri" w:hAnsi="Calibri" w:cs="Calibri"/>
          <w:b/>
          <w:bCs/>
          <w:sz w:val="28"/>
          <w:szCs w:val="28"/>
        </w:rPr>
      </w:pPr>
    </w:p>
    <w:p w14:paraId="6D77E94A" w14:textId="77777777" w:rsidR="00D034A1" w:rsidRDefault="00D034A1" w:rsidP="004F509D">
      <w:pPr>
        <w:pStyle w:val="ListParagraph"/>
        <w:spacing w:before="100" w:beforeAutospacing="1"/>
        <w:ind w:left="-113"/>
        <w:rPr>
          <w:rFonts w:ascii="Calibri" w:hAnsi="Calibri" w:cs="Calibri"/>
          <w:b/>
          <w:bCs/>
          <w:sz w:val="28"/>
          <w:szCs w:val="28"/>
        </w:rPr>
      </w:pPr>
    </w:p>
    <w:p w14:paraId="54630C66" w14:textId="77777777" w:rsidR="00D034A1" w:rsidRDefault="00D034A1" w:rsidP="004F509D">
      <w:pPr>
        <w:pStyle w:val="ListParagraph"/>
        <w:spacing w:before="100" w:beforeAutospacing="1"/>
        <w:ind w:left="-113"/>
        <w:rPr>
          <w:rFonts w:ascii="Calibri" w:hAnsi="Calibri" w:cs="Calibri"/>
          <w:b/>
          <w:bCs/>
          <w:sz w:val="28"/>
          <w:szCs w:val="28"/>
        </w:rPr>
      </w:pPr>
    </w:p>
    <w:p w14:paraId="76D78B93" w14:textId="77777777" w:rsidR="00D034A1" w:rsidRDefault="00D034A1" w:rsidP="004F509D">
      <w:pPr>
        <w:pStyle w:val="ListParagraph"/>
        <w:spacing w:before="100" w:beforeAutospacing="1"/>
        <w:ind w:left="-113"/>
        <w:rPr>
          <w:rFonts w:ascii="Calibri" w:hAnsi="Calibri" w:cs="Calibri"/>
          <w:b/>
          <w:bCs/>
          <w:sz w:val="28"/>
          <w:szCs w:val="28"/>
        </w:rPr>
      </w:pPr>
    </w:p>
    <w:p w14:paraId="512CE9C2" w14:textId="77777777" w:rsidR="00D034A1" w:rsidRDefault="00D034A1" w:rsidP="004F509D">
      <w:pPr>
        <w:pStyle w:val="ListParagraph"/>
        <w:spacing w:before="100" w:beforeAutospacing="1"/>
        <w:ind w:left="-113"/>
        <w:rPr>
          <w:rFonts w:ascii="Calibri" w:hAnsi="Calibri" w:cs="Calibri"/>
          <w:b/>
          <w:bCs/>
          <w:sz w:val="28"/>
          <w:szCs w:val="28"/>
        </w:rPr>
      </w:pPr>
    </w:p>
    <w:p w14:paraId="7149D810" w14:textId="77777777" w:rsidR="00D034A1" w:rsidRDefault="00D034A1" w:rsidP="004F509D">
      <w:pPr>
        <w:pStyle w:val="ListParagraph"/>
        <w:spacing w:before="100" w:beforeAutospacing="1"/>
        <w:ind w:left="-113"/>
        <w:rPr>
          <w:rFonts w:ascii="Calibri" w:hAnsi="Calibri" w:cs="Calibri"/>
          <w:b/>
          <w:bCs/>
          <w:sz w:val="28"/>
          <w:szCs w:val="28"/>
        </w:rPr>
      </w:pPr>
    </w:p>
    <w:p w14:paraId="175C4D75" w14:textId="4310A9AB" w:rsidR="00DB6419" w:rsidRPr="004F509D" w:rsidRDefault="00DB6419" w:rsidP="00CB68F6">
      <w:pPr>
        <w:pStyle w:val="ListParagraph"/>
        <w:spacing w:before="100" w:beforeAutospacing="1"/>
        <w:ind w:left="0"/>
        <w:rPr>
          <w:rFonts w:ascii="Calibri" w:hAnsi="Calibri" w:cs="Calibri"/>
          <w:sz w:val="28"/>
          <w:szCs w:val="28"/>
        </w:rPr>
      </w:pPr>
      <w:r w:rsidRPr="00DB6419">
        <w:rPr>
          <w:rFonts w:ascii="Calibri" w:hAnsi="Calibri" w:cs="Calibri"/>
          <w:b/>
          <w:bCs/>
          <w:sz w:val="28"/>
          <w:szCs w:val="28"/>
        </w:rPr>
        <w:t>4.0   PLANNING HISTORY</w:t>
      </w:r>
    </w:p>
    <w:p w14:paraId="2F3F9506" w14:textId="77777777" w:rsidR="00FC059A" w:rsidRDefault="00FC059A" w:rsidP="00DB6419">
      <w:pPr>
        <w:pStyle w:val="ListParagraph"/>
        <w:spacing w:line="360" w:lineRule="auto"/>
        <w:ind w:left="0"/>
        <w:rPr>
          <w:rFonts w:ascii="Calibri" w:hAnsi="Calibri" w:cs="Calibri"/>
          <w:b/>
          <w:bCs/>
          <w:sz w:val="28"/>
          <w:szCs w:val="28"/>
        </w:rPr>
      </w:pPr>
    </w:p>
    <w:p w14:paraId="533E411C" w14:textId="77777777" w:rsidR="00FC059A" w:rsidRDefault="00FC059A" w:rsidP="00FC059A">
      <w:pPr>
        <w:pStyle w:val="ListParagraph"/>
        <w:ind w:left="0"/>
        <w:rPr>
          <w:rFonts w:ascii="Calibri" w:hAnsi="Calibri" w:cs="Calibri"/>
          <w:sz w:val="28"/>
          <w:szCs w:val="28"/>
        </w:rPr>
      </w:pPr>
      <w:r w:rsidRPr="00FC059A">
        <w:rPr>
          <w:rFonts w:ascii="Calibri" w:hAnsi="Calibri" w:cs="Calibri"/>
          <w:sz w:val="28"/>
          <w:szCs w:val="28"/>
        </w:rPr>
        <w:t xml:space="preserve">4.1   </w:t>
      </w:r>
      <w:r>
        <w:rPr>
          <w:rFonts w:ascii="Calibri" w:hAnsi="Calibri" w:cs="Calibri"/>
          <w:sz w:val="28"/>
          <w:szCs w:val="28"/>
        </w:rPr>
        <w:t xml:space="preserve">Outline planning permission was granted on 8 May 2019, under </w:t>
      </w:r>
    </w:p>
    <w:p w14:paraId="24D99E1C" w14:textId="77777777" w:rsidR="00FC059A" w:rsidRDefault="00FC059A" w:rsidP="00FC059A">
      <w:pPr>
        <w:pStyle w:val="ListParagraph"/>
        <w:ind w:left="0"/>
        <w:rPr>
          <w:rFonts w:ascii="Calibri" w:hAnsi="Calibri" w:cs="Calibri"/>
          <w:sz w:val="28"/>
          <w:szCs w:val="28"/>
        </w:rPr>
      </w:pPr>
      <w:r>
        <w:rPr>
          <w:rFonts w:ascii="Calibri" w:hAnsi="Calibri" w:cs="Calibri"/>
          <w:sz w:val="28"/>
          <w:szCs w:val="28"/>
        </w:rPr>
        <w:t xml:space="preserve">         application No. V/2019/0013, for the erection of a single dwelling on the</w:t>
      </w:r>
    </w:p>
    <w:p w14:paraId="248C3ABE" w14:textId="77777777" w:rsidR="00FC059A" w:rsidRDefault="00FC059A" w:rsidP="00FC059A">
      <w:pPr>
        <w:pStyle w:val="ListParagraph"/>
        <w:ind w:left="0"/>
        <w:rPr>
          <w:rFonts w:ascii="Calibri" w:hAnsi="Calibri" w:cs="Calibri"/>
          <w:sz w:val="28"/>
          <w:szCs w:val="28"/>
        </w:rPr>
      </w:pPr>
      <w:r>
        <w:rPr>
          <w:rFonts w:ascii="Calibri" w:hAnsi="Calibri" w:cs="Calibri"/>
          <w:sz w:val="28"/>
          <w:szCs w:val="28"/>
        </w:rPr>
        <w:t xml:space="preserve">         front part of the appeal site. Applications to discharge the reserved </w:t>
      </w:r>
    </w:p>
    <w:p w14:paraId="73E29E2D" w14:textId="77777777" w:rsidR="004456A6" w:rsidRDefault="00FC059A" w:rsidP="00FC059A">
      <w:pPr>
        <w:pStyle w:val="ListParagraph"/>
        <w:ind w:left="0"/>
        <w:rPr>
          <w:rFonts w:ascii="Calibri" w:hAnsi="Calibri" w:cs="Calibri"/>
          <w:sz w:val="28"/>
          <w:szCs w:val="28"/>
        </w:rPr>
      </w:pPr>
      <w:r>
        <w:rPr>
          <w:rFonts w:ascii="Calibri" w:hAnsi="Calibri" w:cs="Calibri"/>
          <w:sz w:val="28"/>
          <w:szCs w:val="28"/>
        </w:rPr>
        <w:t xml:space="preserve">         matters were approved on 6 January 2020 and</w:t>
      </w:r>
      <w:r w:rsidR="004456A6">
        <w:rPr>
          <w:rFonts w:ascii="Calibri" w:hAnsi="Calibri" w:cs="Calibri"/>
          <w:sz w:val="28"/>
          <w:szCs w:val="28"/>
        </w:rPr>
        <w:t xml:space="preserve"> 5 March 2020</w:t>
      </w:r>
      <w:r>
        <w:rPr>
          <w:rFonts w:ascii="Calibri" w:hAnsi="Calibri" w:cs="Calibri"/>
          <w:sz w:val="28"/>
          <w:szCs w:val="28"/>
        </w:rPr>
        <w:t>, under</w:t>
      </w:r>
    </w:p>
    <w:p w14:paraId="75FBF9D7" w14:textId="77777777" w:rsidR="004456A6" w:rsidRDefault="004456A6" w:rsidP="00FC059A">
      <w:pPr>
        <w:pStyle w:val="ListParagraph"/>
        <w:ind w:left="0"/>
        <w:rPr>
          <w:rFonts w:ascii="Calibri" w:hAnsi="Calibri" w:cs="Calibri"/>
          <w:sz w:val="28"/>
          <w:szCs w:val="28"/>
        </w:rPr>
      </w:pPr>
      <w:r>
        <w:rPr>
          <w:rFonts w:ascii="Calibri" w:hAnsi="Calibri" w:cs="Calibri"/>
          <w:sz w:val="28"/>
          <w:szCs w:val="28"/>
        </w:rPr>
        <w:t xml:space="preserve">        </w:t>
      </w:r>
      <w:r w:rsidR="00FC059A">
        <w:rPr>
          <w:rFonts w:ascii="Calibri" w:hAnsi="Calibri" w:cs="Calibri"/>
          <w:sz w:val="28"/>
          <w:szCs w:val="28"/>
        </w:rPr>
        <w:t xml:space="preserve"> application numbers V/2019/0652 and V/2020/0352, respectively. A copy</w:t>
      </w:r>
    </w:p>
    <w:p w14:paraId="2B43337A" w14:textId="6209CFE7" w:rsidR="00FC059A" w:rsidRDefault="004456A6" w:rsidP="00FC059A">
      <w:pPr>
        <w:pStyle w:val="ListParagraph"/>
        <w:ind w:left="0"/>
        <w:rPr>
          <w:rFonts w:ascii="Calibri" w:hAnsi="Calibri" w:cs="Calibri"/>
          <w:sz w:val="28"/>
          <w:szCs w:val="28"/>
        </w:rPr>
      </w:pPr>
      <w:r>
        <w:rPr>
          <w:rFonts w:ascii="Calibri" w:hAnsi="Calibri" w:cs="Calibri"/>
          <w:sz w:val="28"/>
          <w:szCs w:val="28"/>
        </w:rPr>
        <w:t xml:space="preserve">        </w:t>
      </w:r>
      <w:r w:rsidR="00FC059A">
        <w:rPr>
          <w:rFonts w:ascii="Calibri" w:hAnsi="Calibri" w:cs="Calibri"/>
          <w:sz w:val="28"/>
          <w:szCs w:val="28"/>
        </w:rPr>
        <w:t xml:space="preserve"> of the approved Site Layout Plan is attached at </w:t>
      </w:r>
      <w:r w:rsidR="00FC059A" w:rsidRPr="004456A6">
        <w:rPr>
          <w:rFonts w:ascii="Calibri" w:hAnsi="Calibri" w:cs="Calibri"/>
          <w:b/>
          <w:bCs/>
          <w:sz w:val="28"/>
          <w:szCs w:val="28"/>
        </w:rPr>
        <w:t xml:space="preserve">Appendix PBA </w:t>
      </w:r>
      <w:r w:rsidR="00236A94">
        <w:rPr>
          <w:rFonts w:ascii="Calibri" w:hAnsi="Calibri" w:cs="Calibri"/>
          <w:b/>
          <w:bCs/>
          <w:sz w:val="28"/>
          <w:szCs w:val="28"/>
        </w:rPr>
        <w:t>2</w:t>
      </w:r>
      <w:r>
        <w:rPr>
          <w:rFonts w:ascii="Calibri" w:hAnsi="Calibri" w:cs="Calibri"/>
          <w:sz w:val="28"/>
          <w:szCs w:val="28"/>
        </w:rPr>
        <w:t>.</w:t>
      </w:r>
    </w:p>
    <w:p w14:paraId="695BA483" w14:textId="77777777" w:rsidR="004456A6" w:rsidRDefault="004456A6" w:rsidP="00FC059A">
      <w:pPr>
        <w:pStyle w:val="ListParagraph"/>
        <w:ind w:left="0"/>
        <w:rPr>
          <w:rFonts w:ascii="Calibri" w:hAnsi="Calibri" w:cs="Calibri"/>
          <w:sz w:val="28"/>
          <w:szCs w:val="28"/>
        </w:rPr>
      </w:pPr>
    </w:p>
    <w:p w14:paraId="1F57DA31" w14:textId="77777777" w:rsidR="004456A6" w:rsidRDefault="004456A6" w:rsidP="00FC059A">
      <w:pPr>
        <w:pStyle w:val="ListParagraph"/>
        <w:ind w:left="0"/>
        <w:rPr>
          <w:rFonts w:ascii="Calibri" w:hAnsi="Calibri" w:cs="Calibri"/>
          <w:sz w:val="28"/>
          <w:szCs w:val="28"/>
        </w:rPr>
      </w:pPr>
      <w:r>
        <w:rPr>
          <w:rFonts w:ascii="Calibri" w:hAnsi="Calibri" w:cs="Calibri"/>
          <w:sz w:val="28"/>
          <w:szCs w:val="28"/>
        </w:rPr>
        <w:t xml:space="preserve">4.2   Temporary planning permission was refused on 25 November 2020, under </w:t>
      </w:r>
    </w:p>
    <w:p w14:paraId="301352CE" w14:textId="77777777" w:rsidR="004456A6" w:rsidRDefault="004456A6" w:rsidP="00FC059A">
      <w:pPr>
        <w:pStyle w:val="ListParagraph"/>
        <w:ind w:left="0"/>
        <w:rPr>
          <w:rFonts w:ascii="Calibri" w:hAnsi="Calibri" w:cs="Calibri"/>
          <w:sz w:val="28"/>
          <w:szCs w:val="28"/>
        </w:rPr>
      </w:pPr>
      <w:r>
        <w:rPr>
          <w:rFonts w:ascii="Calibri" w:hAnsi="Calibri" w:cs="Calibri"/>
          <w:sz w:val="28"/>
          <w:szCs w:val="28"/>
        </w:rPr>
        <w:t xml:space="preserve">         application No. V/2020/0371, for the siting of a mobile home for</w:t>
      </w:r>
    </w:p>
    <w:p w14:paraId="7548D861" w14:textId="77777777" w:rsidR="00222D18" w:rsidRDefault="004456A6" w:rsidP="00FC059A">
      <w:pPr>
        <w:pStyle w:val="ListParagraph"/>
        <w:ind w:left="0"/>
        <w:rPr>
          <w:rFonts w:ascii="Calibri" w:hAnsi="Calibri" w:cs="Calibri"/>
          <w:sz w:val="28"/>
          <w:szCs w:val="28"/>
        </w:rPr>
      </w:pPr>
      <w:r>
        <w:rPr>
          <w:rFonts w:ascii="Calibri" w:hAnsi="Calibri" w:cs="Calibri"/>
          <w:sz w:val="28"/>
          <w:szCs w:val="28"/>
        </w:rPr>
        <w:t xml:space="preserve">         residential purposes.</w:t>
      </w:r>
      <w:r w:rsidR="00222D18">
        <w:rPr>
          <w:rFonts w:ascii="Calibri" w:hAnsi="Calibri" w:cs="Calibri"/>
          <w:sz w:val="28"/>
          <w:szCs w:val="28"/>
        </w:rPr>
        <w:t xml:space="preserve"> A copy of the Planning Officer’s report is attached at</w:t>
      </w:r>
    </w:p>
    <w:p w14:paraId="0AB72123" w14:textId="3438F0DE" w:rsidR="004456A6" w:rsidRPr="00FC059A" w:rsidRDefault="00222D18" w:rsidP="00FC059A">
      <w:pPr>
        <w:pStyle w:val="ListParagraph"/>
        <w:ind w:left="0"/>
        <w:rPr>
          <w:rFonts w:ascii="Calibri" w:hAnsi="Calibri" w:cs="Calibri"/>
          <w:sz w:val="28"/>
          <w:szCs w:val="28"/>
        </w:rPr>
      </w:pPr>
      <w:r>
        <w:rPr>
          <w:rFonts w:ascii="Calibri" w:hAnsi="Calibri" w:cs="Calibri"/>
          <w:sz w:val="28"/>
          <w:szCs w:val="28"/>
        </w:rPr>
        <w:t xml:space="preserve">         </w:t>
      </w:r>
      <w:r w:rsidRPr="00222D18">
        <w:rPr>
          <w:rFonts w:ascii="Calibri" w:hAnsi="Calibri" w:cs="Calibri"/>
          <w:b/>
          <w:bCs/>
          <w:sz w:val="28"/>
          <w:szCs w:val="28"/>
        </w:rPr>
        <w:t xml:space="preserve">Appendix PBA </w:t>
      </w:r>
      <w:r w:rsidR="00236A94">
        <w:rPr>
          <w:rFonts w:ascii="Calibri" w:hAnsi="Calibri" w:cs="Calibri"/>
          <w:b/>
          <w:bCs/>
          <w:sz w:val="28"/>
          <w:szCs w:val="28"/>
        </w:rPr>
        <w:t>3</w:t>
      </w:r>
      <w:r>
        <w:rPr>
          <w:rFonts w:ascii="Calibri" w:hAnsi="Calibri" w:cs="Calibri"/>
          <w:sz w:val="28"/>
          <w:szCs w:val="28"/>
        </w:rPr>
        <w:t>.</w:t>
      </w:r>
    </w:p>
    <w:p w14:paraId="4B143BB9" w14:textId="77777777" w:rsidR="00DB6419" w:rsidRPr="00DB6419" w:rsidRDefault="00DB6419" w:rsidP="00DB6419">
      <w:pPr>
        <w:pStyle w:val="ListParagraph"/>
        <w:ind w:left="0"/>
        <w:rPr>
          <w:rFonts w:ascii="Calibri" w:hAnsi="Calibri" w:cs="Calibri"/>
          <w:sz w:val="28"/>
          <w:szCs w:val="28"/>
        </w:rPr>
      </w:pPr>
    </w:p>
    <w:p w14:paraId="1D46936D" w14:textId="3E7AE33C" w:rsidR="007154C9" w:rsidRDefault="00DB6419" w:rsidP="00DB6419">
      <w:pPr>
        <w:pStyle w:val="ListParagraph"/>
        <w:ind w:left="0"/>
        <w:rPr>
          <w:rFonts w:ascii="Calibri" w:hAnsi="Calibri" w:cs="Calibri"/>
          <w:noProof/>
          <w:sz w:val="28"/>
          <w:szCs w:val="28"/>
        </w:rPr>
      </w:pPr>
      <w:r w:rsidRPr="00DB6419">
        <w:rPr>
          <w:rFonts w:ascii="Calibri" w:hAnsi="Calibri" w:cs="Calibri"/>
          <w:sz w:val="28"/>
          <w:szCs w:val="28"/>
        </w:rPr>
        <w:t>4.</w:t>
      </w:r>
      <w:r w:rsidR="00222D18">
        <w:rPr>
          <w:rFonts w:ascii="Calibri" w:hAnsi="Calibri" w:cs="Calibri"/>
          <w:sz w:val="28"/>
          <w:szCs w:val="28"/>
        </w:rPr>
        <w:t>3</w:t>
      </w:r>
      <w:r w:rsidRPr="00DB6419">
        <w:rPr>
          <w:rFonts w:ascii="Calibri" w:hAnsi="Calibri" w:cs="Calibri"/>
          <w:sz w:val="28"/>
          <w:szCs w:val="28"/>
        </w:rPr>
        <w:t xml:space="preserve">   </w:t>
      </w:r>
      <w:r w:rsidR="007154C9">
        <w:rPr>
          <w:rFonts w:ascii="Calibri" w:hAnsi="Calibri" w:cs="Calibri"/>
          <w:sz w:val="28"/>
          <w:szCs w:val="28"/>
        </w:rPr>
        <w:t xml:space="preserve">The Council issued an enforcement notice on </w:t>
      </w:r>
      <w:r w:rsidR="007154C9">
        <w:rPr>
          <w:rFonts w:ascii="Calibri" w:hAnsi="Calibri" w:cs="Calibri"/>
          <w:noProof/>
          <w:sz w:val="28"/>
          <w:szCs w:val="28"/>
        </w:rPr>
        <w:t xml:space="preserve">19 June 2024 alleging, </w:t>
      </w:r>
    </w:p>
    <w:p w14:paraId="299A4D69" w14:textId="77777777" w:rsidR="007154C9" w:rsidRDefault="007154C9" w:rsidP="007154C9">
      <w:pPr>
        <w:rPr>
          <w:rFonts w:ascii="Calibri" w:hAnsi="Calibri" w:cs="Calibri"/>
          <w:sz w:val="28"/>
          <w:szCs w:val="28"/>
        </w:rPr>
      </w:pPr>
      <w:r>
        <w:rPr>
          <w:rFonts w:ascii="Calibri" w:hAnsi="Calibri" w:cs="Calibri"/>
          <w:noProof/>
          <w:sz w:val="28"/>
          <w:szCs w:val="28"/>
        </w:rPr>
        <w:t xml:space="preserve">         without planning permission, </w:t>
      </w:r>
      <w:r>
        <w:rPr>
          <w:rFonts w:ascii="Calibri" w:hAnsi="Calibri" w:cs="Calibri"/>
          <w:sz w:val="28"/>
          <w:szCs w:val="28"/>
        </w:rPr>
        <w:t>unauthorised change of use of land to a</w:t>
      </w:r>
    </w:p>
    <w:p w14:paraId="19723357" w14:textId="77777777" w:rsidR="007154C9" w:rsidRDefault="007154C9" w:rsidP="007154C9">
      <w:pPr>
        <w:rPr>
          <w:rFonts w:ascii="Calibri" w:hAnsi="Calibri" w:cs="Calibri"/>
          <w:sz w:val="28"/>
          <w:szCs w:val="28"/>
        </w:rPr>
      </w:pPr>
      <w:r>
        <w:rPr>
          <w:rFonts w:ascii="Calibri" w:hAnsi="Calibri" w:cs="Calibri"/>
          <w:sz w:val="28"/>
          <w:szCs w:val="28"/>
        </w:rPr>
        <w:t xml:space="preserve">         mixed use including the siting of a mobile home/caravan for residential </w:t>
      </w:r>
    </w:p>
    <w:p w14:paraId="7986D9B8" w14:textId="77777777" w:rsidR="007154C9" w:rsidRDefault="007154C9" w:rsidP="007154C9">
      <w:pPr>
        <w:rPr>
          <w:rFonts w:ascii="Calibri" w:hAnsi="Calibri" w:cs="Calibri"/>
          <w:sz w:val="28"/>
          <w:szCs w:val="28"/>
        </w:rPr>
      </w:pPr>
      <w:r>
        <w:rPr>
          <w:rFonts w:ascii="Calibri" w:hAnsi="Calibri" w:cs="Calibri"/>
          <w:sz w:val="28"/>
          <w:szCs w:val="28"/>
        </w:rPr>
        <w:t xml:space="preserve">         use and commercial storage (including the parking of commercial vehicles, </w:t>
      </w:r>
    </w:p>
    <w:p w14:paraId="5B5EDC18" w14:textId="77777777" w:rsidR="007154C9" w:rsidRDefault="007154C9" w:rsidP="007154C9">
      <w:pPr>
        <w:rPr>
          <w:rFonts w:ascii="Calibri" w:hAnsi="Calibri" w:cs="Calibri"/>
          <w:sz w:val="28"/>
          <w:szCs w:val="28"/>
        </w:rPr>
      </w:pPr>
      <w:r>
        <w:rPr>
          <w:rFonts w:ascii="Calibri" w:hAnsi="Calibri" w:cs="Calibri"/>
          <w:sz w:val="28"/>
          <w:szCs w:val="28"/>
        </w:rPr>
        <w:t xml:space="preserve">         plant and machinery), the laying of hardcore and erection of a front </w:t>
      </w:r>
    </w:p>
    <w:p w14:paraId="3DBA4EBD" w14:textId="4912F7A3" w:rsidR="007154C9" w:rsidRDefault="007154C9" w:rsidP="007154C9">
      <w:pPr>
        <w:rPr>
          <w:rFonts w:ascii="Calibri" w:hAnsi="Calibri" w:cs="Calibri"/>
          <w:sz w:val="28"/>
          <w:szCs w:val="28"/>
        </w:rPr>
      </w:pPr>
      <w:r>
        <w:rPr>
          <w:rFonts w:ascii="Calibri" w:hAnsi="Calibri" w:cs="Calibri"/>
          <w:sz w:val="28"/>
          <w:szCs w:val="28"/>
        </w:rPr>
        <w:t xml:space="preserve">         boundary wall and gates to facilitate the use.</w:t>
      </w:r>
    </w:p>
    <w:p w14:paraId="2AFAD265" w14:textId="77777777" w:rsidR="007154C9" w:rsidRDefault="007154C9" w:rsidP="007154C9">
      <w:pPr>
        <w:rPr>
          <w:rFonts w:ascii="Calibri" w:hAnsi="Calibri" w:cs="Calibri"/>
          <w:sz w:val="28"/>
          <w:szCs w:val="28"/>
        </w:rPr>
      </w:pPr>
    </w:p>
    <w:p w14:paraId="2DA00EAB" w14:textId="77777777" w:rsidR="004F509D" w:rsidRDefault="007154C9" w:rsidP="007154C9">
      <w:pPr>
        <w:rPr>
          <w:rFonts w:ascii="Calibri" w:hAnsi="Calibri" w:cs="Calibri"/>
          <w:sz w:val="28"/>
          <w:szCs w:val="28"/>
        </w:rPr>
      </w:pPr>
      <w:r>
        <w:rPr>
          <w:rFonts w:ascii="Calibri" w:hAnsi="Calibri" w:cs="Calibri"/>
          <w:sz w:val="28"/>
          <w:szCs w:val="28"/>
        </w:rPr>
        <w:t>4.</w:t>
      </w:r>
      <w:r w:rsidR="004F509D">
        <w:rPr>
          <w:rFonts w:ascii="Calibri" w:hAnsi="Calibri" w:cs="Calibri"/>
          <w:sz w:val="28"/>
          <w:szCs w:val="28"/>
        </w:rPr>
        <w:t>4   The Council’s reasons for issuing the notice are stated to be:</w:t>
      </w:r>
    </w:p>
    <w:p w14:paraId="189EBE00" w14:textId="77777777" w:rsidR="004F509D" w:rsidRDefault="004F509D" w:rsidP="007154C9">
      <w:pPr>
        <w:rPr>
          <w:rFonts w:ascii="Calibri" w:hAnsi="Calibri" w:cs="Calibri"/>
          <w:sz w:val="28"/>
          <w:szCs w:val="28"/>
        </w:rPr>
      </w:pPr>
    </w:p>
    <w:p w14:paraId="3320A003" w14:textId="1E396BE4" w:rsidR="00EB5366" w:rsidRDefault="004F509D" w:rsidP="007154C9">
      <w:pPr>
        <w:rPr>
          <w:rFonts w:ascii="Calibri" w:hAnsi="Calibri" w:cs="Calibri"/>
          <w:i/>
          <w:iCs/>
          <w:sz w:val="28"/>
          <w:szCs w:val="28"/>
        </w:rPr>
      </w:pPr>
      <w:r w:rsidRPr="00EB5366">
        <w:rPr>
          <w:rFonts w:ascii="Calibri" w:hAnsi="Calibri" w:cs="Calibri"/>
          <w:i/>
          <w:iCs/>
          <w:sz w:val="28"/>
          <w:szCs w:val="28"/>
        </w:rPr>
        <w:t xml:space="preserve">     </w:t>
      </w:r>
      <w:r w:rsidR="00EB5366">
        <w:rPr>
          <w:rFonts w:ascii="Calibri" w:hAnsi="Calibri" w:cs="Calibri"/>
          <w:i/>
          <w:iCs/>
          <w:sz w:val="28"/>
          <w:szCs w:val="28"/>
        </w:rPr>
        <w:t xml:space="preserve"> </w:t>
      </w:r>
      <w:r w:rsidRPr="00EB5366">
        <w:rPr>
          <w:rFonts w:ascii="Calibri" w:hAnsi="Calibri" w:cs="Calibri"/>
          <w:i/>
          <w:iCs/>
          <w:sz w:val="28"/>
          <w:szCs w:val="28"/>
        </w:rPr>
        <w:t xml:space="preserve">  </w:t>
      </w:r>
      <w:r w:rsidR="00EB5366">
        <w:rPr>
          <w:rFonts w:ascii="Calibri" w:hAnsi="Calibri" w:cs="Calibri"/>
          <w:i/>
          <w:iCs/>
          <w:sz w:val="28"/>
          <w:szCs w:val="28"/>
        </w:rPr>
        <w:t>“</w:t>
      </w:r>
      <w:r w:rsidRPr="00EB5366">
        <w:rPr>
          <w:rFonts w:ascii="Calibri" w:hAnsi="Calibri" w:cs="Calibri"/>
          <w:i/>
          <w:iCs/>
          <w:sz w:val="28"/>
          <w:szCs w:val="28"/>
        </w:rPr>
        <w:t xml:space="preserve">It is considered by the Council that the mobile home is harmful to the </w:t>
      </w:r>
    </w:p>
    <w:p w14:paraId="76FA97F6"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4F509D" w:rsidRPr="00EB5366">
        <w:rPr>
          <w:rFonts w:ascii="Calibri" w:hAnsi="Calibri" w:cs="Calibri"/>
          <w:i/>
          <w:iCs/>
          <w:sz w:val="28"/>
          <w:szCs w:val="28"/>
        </w:rPr>
        <w:t>visual amenity of the residential area and out of character with the local</w:t>
      </w:r>
    </w:p>
    <w:p w14:paraId="7B377BE3"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4F509D" w:rsidRPr="00EB5366">
        <w:rPr>
          <w:rFonts w:ascii="Calibri" w:hAnsi="Calibri" w:cs="Calibri"/>
          <w:i/>
          <w:iCs/>
          <w:sz w:val="28"/>
          <w:szCs w:val="28"/>
        </w:rPr>
        <w:t xml:space="preserve"> vernacular of the area </w:t>
      </w:r>
      <w:r w:rsidR="0037070E" w:rsidRPr="00EB5366">
        <w:rPr>
          <w:rFonts w:ascii="Calibri" w:hAnsi="Calibri" w:cs="Calibri"/>
          <w:i/>
          <w:iCs/>
          <w:sz w:val="28"/>
          <w:szCs w:val="28"/>
        </w:rPr>
        <w:t>by reason of its design and siting. The hard</w:t>
      </w:r>
    </w:p>
    <w:p w14:paraId="7CD5C37E"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surfacing is visually dominant in the area and the site lacks landscaping</w:t>
      </w:r>
    </w:p>
    <w:p w14:paraId="083D4B7D"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and biodiversity provision. The commercial use is detrimental to the visual</w:t>
      </w:r>
    </w:p>
    <w:p w14:paraId="2885FA41"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qualities of the area and results in undue noise and disturbance in a</w:t>
      </w:r>
    </w:p>
    <w:p w14:paraId="495EA190"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residential area. The boundary wall and gates are visually detrimental in</w:t>
      </w:r>
    </w:p>
    <w:p w14:paraId="1832E46E"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the street scene and impact on highway safety due to a lack of visibility in</w:t>
      </w:r>
    </w:p>
    <w:p w14:paraId="4A9476AF"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both directions on the highway. For these reasons the unauthorised use</w:t>
      </w:r>
    </w:p>
    <w:p w14:paraId="4811C37A"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and operational development is contrary to Sections 9, 12 and 15 of the</w:t>
      </w:r>
    </w:p>
    <w:p w14:paraId="5EE781EA"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0037070E" w:rsidRPr="00EB5366">
        <w:rPr>
          <w:rFonts w:ascii="Calibri" w:hAnsi="Calibri" w:cs="Calibri"/>
          <w:i/>
          <w:iCs/>
          <w:sz w:val="28"/>
          <w:szCs w:val="28"/>
        </w:rPr>
        <w:t xml:space="preserve"> National Planning Policy Framework </w:t>
      </w:r>
      <w:r w:rsidRPr="00EB5366">
        <w:rPr>
          <w:rFonts w:ascii="Calibri" w:hAnsi="Calibri" w:cs="Calibri"/>
          <w:i/>
          <w:iCs/>
          <w:sz w:val="28"/>
          <w:szCs w:val="28"/>
        </w:rPr>
        <w:t>(December 2023) and Policy ST1(a),</w:t>
      </w:r>
    </w:p>
    <w:p w14:paraId="780CA566" w14:textId="77777777" w:rsidR="00EB5366" w:rsidRDefault="00EB5366" w:rsidP="007154C9">
      <w:pPr>
        <w:rPr>
          <w:rFonts w:ascii="Calibri" w:hAnsi="Calibri" w:cs="Calibri"/>
          <w:i/>
          <w:iCs/>
          <w:sz w:val="28"/>
          <w:szCs w:val="28"/>
        </w:rPr>
      </w:pPr>
      <w:r>
        <w:rPr>
          <w:rFonts w:ascii="Calibri" w:hAnsi="Calibri" w:cs="Calibri"/>
          <w:i/>
          <w:iCs/>
          <w:sz w:val="28"/>
          <w:szCs w:val="28"/>
        </w:rPr>
        <w:t xml:space="preserve">        </w:t>
      </w:r>
      <w:r w:rsidRPr="00EB5366">
        <w:rPr>
          <w:rFonts w:ascii="Calibri" w:hAnsi="Calibri" w:cs="Calibri"/>
          <w:i/>
          <w:iCs/>
          <w:sz w:val="28"/>
          <w:szCs w:val="28"/>
        </w:rPr>
        <w:t xml:space="preserve"> (b), (c) and (e) and HG5 (a), (c), (d), (e), (g) and (f) of the Ashfield Local</w:t>
      </w:r>
    </w:p>
    <w:p w14:paraId="1901ABEA" w14:textId="330BEA82" w:rsidR="00EB5366" w:rsidRPr="00EB5366" w:rsidRDefault="00EB5366" w:rsidP="007154C9">
      <w:pPr>
        <w:rPr>
          <w:rFonts w:ascii="Calibri" w:hAnsi="Calibri" w:cs="Calibri"/>
          <w:i/>
          <w:iCs/>
          <w:sz w:val="28"/>
          <w:szCs w:val="28"/>
        </w:rPr>
      </w:pPr>
      <w:r>
        <w:rPr>
          <w:rFonts w:ascii="Calibri" w:hAnsi="Calibri" w:cs="Calibri"/>
          <w:i/>
          <w:iCs/>
          <w:sz w:val="28"/>
          <w:szCs w:val="28"/>
        </w:rPr>
        <w:t xml:space="preserve">        </w:t>
      </w:r>
      <w:r w:rsidRPr="00EB5366">
        <w:rPr>
          <w:rFonts w:ascii="Calibri" w:hAnsi="Calibri" w:cs="Calibri"/>
          <w:i/>
          <w:iCs/>
          <w:sz w:val="28"/>
          <w:szCs w:val="28"/>
        </w:rPr>
        <w:t xml:space="preserve"> Plan Review (ALPR) 2002.</w:t>
      </w:r>
      <w:r>
        <w:rPr>
          <w:rFonts w:ascii="Calibri" w:hAnsi="Calibri" w:cs="Calibri"/>
          <w:i/>
          <w:iCs/>
          <w:sz w:val="28"/>
          <w:szCs w:val="28"/>
        </w:rPr>
        <w:t>”</w:t>
      </w:r>
    </w:p>
    <w:p w14:paraId="2DE68BAA" w14:textId="77777777" w:rsidR="00EB5366" w:rsidRDefault="00EB5366" w:rsidP="007154C9">
      <w:pPr>
        <w:rPr>
          <w:rFonts w:ascii="Calibri" w:hAnsi="Calibri" w:cs="Calibri"/>
          <w:sz w:val="28"/>
          <w:szCs w:val="28"/>
        </w:rPr>
      </w:pPr>
    </w:p>
    <w:p w14:paraId="1C8D28C4" w14:textId="77777777" w:rsidR="004F509D" w:rsidRDefault="004F509D" w:rsidP="007154C9">
      <w:pPr>
        <w:rPr>
          <w:rFonts w:ascii="Calibri" w:hAnsi="Calibri" w:cs="Calibri"/>
          <w:sz w:val="28"/>
          <w:szCs w:val="28"/>
        </w:rPr>
      </w:pPr>
    </w:p>
    <w:p w14:paraId="064F8C21" w14:textId="77777777" w:rsidR="00DB6419" w:rsidRDefault="00DB6419" w:rsidP="00DB6419">
      <w:pPr>
        <w:rPr>
          <w:rFonts w:ascii="Calibri" w:hAnsi="Calibri" w:cs="Calibri"/>
          <w:b/>
          <w:bCs/>
          <w:sz w:val="28"/>
          <w:szCs w:val="28"/>
        </w:rPr>
      </w:pPr>
    </w:p>
    <w:p w14:paraId="2380CCFD" w14:textId="77777777" w:rsidR="00CB68F6" w:rsidRPr="00DB6419" w:rsidRDefault="00CB68F6" w:rsidP="00DB6419">
      <w:pPr>
        <w:rPr>
          <w:rFonts w:ascii="Calibri" w:hAnsi="Calibri" w:cs="Calibri"/>
          <w:b/>
          <w:bCs/>
          <w:sz w:val="28"/>
          <w:szCs w:val="28"/>
        </w:rPr>
      </w:pPr>
    </w:p>
    <w:p w14:paraId="34BF90C0" w14:textId="77777777"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5.0   CASE ON BEHALF OF THE APPELLANT</w:t>
      </w:r>
    </w:p>
    <w:p w14:paraId="3420E985" w14:textId="77777777" w:rsidR="00DB6419" w:rsidRPr="00DB6419" w:rsidRDefault="00DB6419" w:rsidP="00DB6419">
      <w:pPr>
        <w:rPr>
          <w:rFonts w:ascii="Calibri" w:hAnsi="Calibri" w:cs="Calibri"/>
          <w:b/>
          <w:bCs/>
          <w:sz w:val="28"/>
          <w:szCs w:val="28"/>
        </w:rPr>
      </w:pPr>
    </w:p>
    <w:p w14:paraId="6DAB7000" w14:textId="77777777" w:rsidR="00DB6419" w:rsidRDefault="00DB6419" w:rsidP="00DB6419">
      <w:pPr>
        <w:ind w:left="552"/>
        <w:rPr>
          <w:rFonts w:ascii="Calibri" w:hAnsi="Calibri" w:cs="Calibri"/>
          <w:b/>
          <w:bCs/>
          <w:sz w:val="28"/>
          <w:szCs w:val="28"/>
        </w:rPr>
      </w:pPr>
      <w:r w:rsidRPr="00DB6419">
        <w:rPr>
          <w:rFonts w:ascii="Calibri" w:hAnsi="Calibri" w:cs="Calibri"/>
          <w:b/>
          <w:bCs/>
          <w:sz w:val="28"/>
          <w:szCs w:val="28"/>
        </w:rPr>
        <w:t>Preliminary Matters</w:t>
      </w:r>
    </w:p>
    <w:p w14:paraId="3498B516" w14:textId="77777777" w:rsidR="00627B16" w:rsidRPr="00DB6419" w:rsidRDefault="00627B16" w:rsidP="00DB6419">
      <w:pPr>
        <w:ind w:left="552"/>
        <w:rPr>
          <w:rFonts w:ascii="Calibri" w:hAnsi="Calibri" w:cs="Calibri"/>
          <w:b/>
          <w:bCs/>
          <w:sz w:val="28"/>
          <w:szCs w:val="28"/>
        </w:rPr>
      </w:pPr>
    </w:p>
    <w:p w14:paraId="64F4A449"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5.1   The National Planning Policy Framework (NPPF) puts the presumption in</w:t>
      </w:r>
    </w:p>
    <w:p w14:paraId="184F8121"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favour of sustainable development at the heart of both plan-making and</w:t>
      </w:r>
    </w:p>
    <w:p w14:paraId="3D19851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decision-taking. For decision-taking this means approving development</w:t>
      </w:r>
    </w:p>
    <w:p w14:paraId="17137C61"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proposals that accord with the development plan without delay; or, if the</w:t>
      </w:r>
    </w:p>
    <w:p w14:paraId="6197517B"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policies which are most important for determining the application are</w:t>
      </w:r>
    </w:p>
    <w:p w14:paraId="051DB70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out-of-date, granting planning permission unless, </w:t>
      </w:r>
      <w:r w:rsidRPr="00DB6419">
        <w:rPr>
          <w:rFonts w:ascii="Calibri" w:hAnsi="Calibri" w:cs="Calibri"/>
          <w:i/>
          <w:sz w:val="28"/>
          <w:szCs w:val="28"/>
        </w:rPr>
        <w:t>inter alia</w:t>
      </w:r>
      <w:r w:rsidRPr="00DB6419">
        <w:rPr>
          <w:rFonts w:ascii="Calibri" w:hAnsi="Calibri" w:cs="Calibri"/>
          <w:sz w:val="28"/>
          <w:szCs w:val="28"/>
        </w:rPr>
        <w:t>, any adverse</w:t>
      </w:r>
    </w:p>
    <w:p w14:paraId="600324C3"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impacts of doing so would significantly and demonstrably outweigh the</w:t>
      </w:r>
    </w:p>
    <w:p w14:paraId="73A646E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benefits, when assessed against the policies in the Framework taken as a</w:t>
      </w:r>
    </w:p>
    <w:p w14:paraId="4CFABB4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whole; or the application of policies in the Framework that protect areas</w:t>
      </w:r>
    </w:p>
    <w:p w14:paraId="49EF3E7A"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or assets of particular importance provides a clear reason for refusing the</w:t>
      </w:r>
    </w:p>
    <w:p w14:paraId="7A3CA42F"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development proposed.</w:t>
      </w:r>
    </w:p>
    <w:p w14:paraId="0373A56D" w14:textId="77777777" w:rsidR="00DB6419" w:rsidRPr="00DB6419" w:rsidRDefault="00DB6419" w:rsidP="00DB6419">
      <w:pPr>
        <w:rPr>
          <w:rFonts w:ascii="Calibri" w:hAnsi="Calibri" w:cs="Calibri"/>
          <w:sz w:val="28"/>
          <w:szCs w:val="28"/>
        </w:rPr>
      </w:pPr>
    </w:p>
    <w:p w14:paraId="069DEDF0"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5.2   In the latter regard, the appeal site is not located within the Green Belt, or</w:t>
      </w:r>
    </w:p>
    <w:p w14:paraId="73BDD18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within a SPA, SSSI, Conservation Area, local greenspace, Area of </w:t>
      </w:r>
    </w:p>
    <w:p w14:paraId="541BEA81"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Outstanding Natural Beauty or National Park. Furthermore, the proposed </w:t>
      </w:r>
    </w:p>
    <w:p w14:paraId="4E003533"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caravan site is not located within an area shown on the Environment </w:t>
      </w:r>
    </w:p>
    <w:p w14:paraId="7905B34D"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Agency’s flood maps as being at high risk from flooding.</w:t>
      </w:r>
    </w:p>
    <w:p w14:paraId="6ABC7FA4" w14:textId="77777777" w:rsidR="00DB6419" w:rsidRPr="00DB6419" w:rsidRDefault="00DB6419" w:rsidP="00DB6419">
      <w:pPr>
        <w:rPr>
          <w:rFonts w:ascii="Calibri" w:hAnsi="Calibri" w:cs="Calibri"/>
          <w:sz w:val="28"/>
          <w:szCs w:val="28"/>
        </w:rPr>
      </w:pPr>
    </w:p>
    <w:p w14:paraId="5C799B5B" w14:textId="77777777" w:rsidR="00DB6419" w:rsidRPr="00DB6419" w:rsidRDefault="00DB6419" w:rsidP="00DB6419">
      <w:pPr>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Relevant Planning Policies</w:t>
      </w:r>
    </w:p>
    <w:p w14:paraId="4049D7A9" w14:textId="77777777" w:rsidR="00DB6419" w:rsidRPr="00DB6419" w:rsidRDefault="00DB6419" w:rsidP="00DB6419">
      <w:pPr>
        <w:rPr>
          <w:rFonts w:ascii="Calibri" w:hAnsi="Calibri" w:cs="Calibri"/>
          <w:sz w:val="28"/>
          <w:szCs w:val="28"/>
        </w:rPr>
      </w:pPr>
    </w:p>
    <w:p w14:paraId="30E04D95" w14:textId="77777777" w:rsidR="00CB68F6" w:rsidRDefault="00DB6419" w:rsidP="00DB6419">
      <w:pPr>
        <w:rPr>
          <w:rFonts w:ascii="Calibri" w:hAnsi="Calibri" w:cs="Calibri"/>
          <w:sz w:val="28"/>
          <w:szCs w:val="28"/>
        </w:rPr>
      </w:pPr>
      <w:r w:rsidRPr="00DB6419">
        <w:rPr>
          <w:rFonts w:ascii="Calibri" w:hAnsi="Calibri" w:cs="Calibri"/>
          <w:sz w:val="28"/>
          <w:szCs w:val="28"/>
        </w:rPr>
        <w:t xml:space="preserve">5.3   The appeal site is shown as lying within the </w:t>
      </w:r>
      <w:r w:rsidR="00CB68F6">
        <w:rPr>
          <w:rFonts w:ascii="Calibri" w:hAnsi="Calibri" w:cs="Calibri"/>
          <w:sz w:val="28"/>
          <w:szCs w:val="28"/>
        </w:rPr>
        <w:t>settlement boundary of</w:t>
      </w:r>
    </w:p>
    <w:p w14:paraId="2226A495" w14:textId="77777777" w:rsidR="00CB68F6" w:rsidRDefault="00CB68F6" w:rsidP="00DB6419">
      <w:pPr>
        <w:rPr>
          <w:rFonts w:ascii="Calibri" w:hAnsi="Calibri" w:cs="Calibri"/>
          <w:sz w:val="28"/>
          <w:szCs w:val="28"/>
        </w:rPr>
      </w:pPr>
      <w:r>
        <w:rPr>
          <w:rFonts w:ascii="Calibri" w:hAnsi="Calibri" w:cs="Calibri"/>
          <w:sz w:val="28"/>
          <w:szCs w:val="28"/>
        </w:rPr>
        <w:t xml:space="preserve">         Hucknall </w:t>
      </w:r>
      <w:r w:rsidR="00DB6419" w:rsidRPr="00DB6419">
        <w:rPr>
          <w:rFonts w:ascii="Calibri" w:hAnsi="Calibri" w:cs="Calibri"/>
          <w:sz w:val="28"/>
          <w:szCs w:val="28"/>
        </w:rPr>
        <w:t>on the Local Plan Proposals Map, where development is subject</w:t>
      </w:r>
    </w:p>
    <w:p w14:paraId="4A76610E" w14:textId="77777777" w:rsidR="0014171D" w:rsidRDefault="00CB68F6" w:rsidP="00CB68F6">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to Polic</w:t>
      </w:r>
      <w:r w:rsidR="0014171D">
        <w:rPr>
          <w:rFonts w:ascii="Calibri" w:hAnsi="Calibri" w:cs="Calibri"/>
          <w:sz w:val="28"/>
          <w:szCs w:val="28"/>
        </w:rPr>
        <w:t>y ST2 and HG1. The site is clearly an acceptable site in principle for</w:t>
      </w:r>
    </w:p>
    <w:p w14:paraId="6DE06FFC" w14:textId="77777777" w:rsidR="0014171D" w:rsidRDefault="0014171D" w:rsidP="00CB68F6">
      <w:pPr>
        <w:rPr>
          <w:rFonts w:ascii="Calibri" w:hAnsi="Calibri" w:cs="Calibri"/>
          <w:sz w:val="28"/>
          <w:szCs w:val="28"/>
        </w:rPr>
      </w:pPr>
      <w:r>
        <w:rPr>
          <w:rFonts w:ascii="Calibri" w:hAnsi="Calibri" w:cs="Calibri"/>
          <w:sz w:val="28"/>
          <w:szCs w:val="28"/>
        </w:rPr>
        <w:t xml:space="preserve">         residential development: whether it be for conventional, bricks and </w:t>
      </w:r>
    </w:p>
    <w:p w14:paraId="710A01DA" w14:textId="77777777" w:rsidR="00DC555E" w:rsidRDefault="0014171D" w:rsidP="00CB68F6">
      <w:pPr>
        <w:rPr>
          <w:rFonts w:ascii="Calibri" w:hAnsi="Calibri" w:cs="Calibri"/>
          <w:sz w:val="28"/>
          <w:szCs w:val="28"/>
        </w:rPr>
      </w:pPr>
      <w:r>
        <w:rPr>
          <w:rFonts w:ascii="Calibri" w:hAnsi="Calibri" w:cs="Calibri"/>
          <w:sz w:val="28"/>
          <w:szCs w:val="28"/>
        </w:rPr>
        <w:t xml:space="preserve">         mortar, housing or residential caravans.</w:t>
      </w:r>
      <w:r w:rsidR="00DC555E">
        <w:rPr>
          <w:rFonts w:ascii="Calibri" w:hAnsi="Calibri" w:cs="Calibri"/>
          <w:sz w:val="28"/>
          <w:szCs w:val="28"/>
        </w:rPr>
        <w:t xml:space="preserve"> Paragraph</w:t>
      </w:r>
      <w:r>
        <w:rPr>
          <w:rFonts w:ascii="Calibri" w:hAnsi="Calibri" w:cs="Calibri"/>
          <w:sz w:val="28"/>
          <w:szCs w:val="28"/>
        </w:rPr>
        <w:t xml:space="preserve"> </w:t>
      </w:r>
      <w:r w:rsidR="00DC555E" w:rsidRPr="00DC555E">
        <w:rPr>
          <w:rFonts w:ascii="Calibri" w:hAnsi="Calibri" w:cs="Calibri"/>
          <w:sz w:val="28"/>
          <w:szCs w:val="28"/>
        </w:rPr>
        <w:t xml:space="preserve">5.84 </w:t>
      </w:r>
      <w:r w:rsidR="00DC555E">
        <w:rPr>
          <w:rFonts w:ascii="Calibri" w:hAnsi="Calibri" w:cs="Calibri"/>
          <w:sz w:val="28"/>
          <w:szCs w:val="28"/>
        </w:rPr>
        <w:t xml:space="preserve">of the Local Plan </w:t>
      </w:r>
    </w:p>
    <w:p w14:paraId="01D7DECC" w14:textId="77777777" w:rsidR="00DC555E" w:rsidRPr="00DC555E" w:rsidRDefault="00DC555E" w:rsidP="00CB68F6">
      <w:pPr>
        <w:rPr>
          <w:rFonts w:ascii="Calibri" w:hAnsi="Calibri" w:cs="Calibri"/>
          <w:i/>
          <w:iCs/>
          <w:sz w:val="28"/>
          <w:szCs w:val="28"/>
        </w:rPr>
      </w:pPr>
      <w:r>
        <w:rPr>
          <w:rFonts w:ascii="Calibri" w:hAnsi="Calibri" w:cs="Calibri"/>
          <w:sz w:val="28"/>
          <w:szCs w:val="28"/>
        </w:rPr>
        <w:t xml:space="preserve">         makes clear that: “</w:t>
      </w:r>
      <w:r w:rsidRPr="00DC555E">
        <w:rPr>
          <w:rFonts w:ascii="Calibri" w:hAnsi="Calibri" w:cs="Calibri"/>
          <w:i/>
          <w:iCs/>
          <w:sz w:val="28"/>
          <w:szCs w:val="28"/>
        </w:rPr>
        <w:t>Because caravans and mobile homes (excluding gypsy</w:t>
      </w:r>
    </w:p>
    <w:p w14:paraId="5371301D" w14:textId="77777777" w:rsidR="00DC555E" w:rsidRPr="00DC555E" w:rsidRDefault="00DC555E" w:rsidP="00CB68F6">
      <w:pPr>
        <w:rPr>
          <w:rFonts w:ascii="Calibri" w:hAnsi="Calibri" w:cs="Calibri"/>
          <w:i/>
          <w:iCs/>
          <w:sz w:val="28"/>
          <w:szCs w:val="28"/>
        </w:rPr>
      </w:pPr>
      <w:r w:rsidRPr="00DC555E">
        <w:rPr>
          <w:rFonts w:ascii="Calibri" w:hAnsi="Calibri" w:cs="Calibri"/>
          <w:i/>
          <w:iCs/>
          <w:sz w:val="28"/>
          <w:szCs w:val="28"/>
        </w:rPr>
        <w:t xml:space="preserve">         sites) can have significant effect on the environment and amenity of an</w:t>
      </w:r>
    </w:p>
    <w:p w14:paraId="66C928AB" w14:textId="77777777" w:rsidR="00DC555E" w:rsidRPr="00DC555E" w:rsidRDefault="00DC555E" w:rsidP="00CB68F6">
      <w:pPr>
        <w:rPr>
          <w:rFonts w:ascii="Calibri" w:hAnsi="Calibri" w:cs="Calibri"/>
          <w:i/>
          <w:iCs/>
          <w:sz w:val="28"/>
          <w:szCs w:val="28"/>
        </w:rPr>
      </w:pPr>
      <w:r w:rsidRPr="00DC555E">
        <w:rPr>
          <w:rFonts w:ascii="Calibri" w:hAnsi="Calibri" w:cs="Calibri"/>
          <w:i/>
          <w:iCs/>
          <w:sz w:val="28"/>
          <w:szCs w:val="28"/>
        </w:rPr>
        <w:t xml:space="preserve">         area, their location should generally be treated in the same way as</w:t>
      </w:r>
    </w:p>
    <w:p w14:paraId="5596717D" w14:textId="77777777" w:rsidR="00DC555E" w:rsidRPr="00DC555E" w:rsidRDefault="00DC555E" w:rsidP="00CB68F6">
      <w:pPr>
        <w:rPr>
          <w:rFonts w:ascii="Calibri" w:hAnsi="Calibri" w:cs="Calibri"/>
          <w:i/>
          <w:iCs/>
          <w:sz w:val="28"/>
          <w:szCs w:val="28"/>
        </w:rPr>
      </w:pPr>
      <w:r w:rsidRPr="00DC555E">
        <w:rPr>
          <w:rFonts w:ascii="Calibri" w:hAnsi="Calibri" w:cs="Calibri"/>
          <w:i/>
          <w:iCs/>
          <w:sz w:val="28"/>
          <w:szCs w:val="28"/>
        </w:rPr>
        <w:t xml:space="preserve">         permanent buildings</w:t>
      </w:r>
      <w:r>
        <w:rPr>
          <w:rFonts w:ascii="Calibri" w:hAnsi="Calibri" w:cs="Calibri"/>
          <w:sz w:val="28"/>
          <w:szCs w:val="28"/>
        </w:rPr>
        <w:t>” and “</w:t>
      </w:r>
      <w:r w:rsidRPr="00DC555E">
        <w:rPr>
          <w:rFonts w:ascii="Calibri" w:hAnsi="Calibri" w:cs="Calibri"/>
          <w:i/>
          <w:iCs/>
          <w:sz w:val="28"/>
          <w:szCs w:val="28"/>
        </w:rPr>
        <w:t>Proposals for the location of caravans and</w:t>
      </w:r>
    </w:p>
    <w:p w14:paraId="0A3B7D2A" w14:textId="77777777" w:rsidR="00DC555E" w:rsidRPr="00DC555E" w:rsidRDefault="00DC555E" w:rsidP="00CB68F6">
      <w:pPr>
        <w:rPr>
          <w:rFonts w:ascii="Calibri" w:hAnsi="Calibri" w:cs="Calibri"/>
          <w:i/>
          <w:iCs/>
          <w:sz w:val="28"/>
          <w:szCs w:val="28"/>
        </w:rPr>
      </w:pPr>
      <w:r w:rsidRPr="00DC555E">
        <w:rPr>
          <w:rFonts w:ascii="Calibri" w:hAnsi="Calibri" w:cs="Calibri"/>
          <w:i/>
          <w:iCs/>
          <w:sz w:val="28"/>
          <w:szCs w:val="28"/>
        </w:rPr>
        <w:t xml:space="preserve">         mobile homes in general will be considered within the context of policy</w:t>
      </w:r>
    </w:p>
    <w:p w14:paraId="44C89CF0" w14:textId="4545014E" w:rsidR="00DB6419" w:rsidRDefault="00DC555E" w:rsidP="00CB68F6">
      <w:r w:rsidRPr="00DC555E">
        <w:rPr>
          <w:rFonts w:ascii="Calibri" w:hAnsi="Calibri" w:cs="Calibri"/>
          <w:i/>
          <w:iCs/>
          <w:sz w:val="28"/>
          <w:szCs w:val="28"/>
        </w:rPr>
        <w:t xml:space="preserve">         HG5</w:t>
      </w:r>
      <w:r>
        <w:rPr>
          <w:rFonts w:ascii="Calibri" w:hAnsi="Calibri" w:cs="Calibri"/>
          <w:sz w:val="28"/>
          <w:szCs w:val="28"/>
        </w:rPr>
        <w:t>”</w:t>
      </w:r>
      <w:r>
        <w:t>.</w:t>
      </w:r>
    </w:p>
    <w:p w14:paraId="382F6B95" w14:textId="77777777" w:rsidR="005730A3" w:rsidRDefault="005730A3" w:rsidP="00CB68F6"/>
    <w:p w14:paraId="3566B3C1" w14:textId="77777777" w:rsidR="00627B16" w:rsidRDefault="005730A3" w:rsidP="00627B16">
      <w:pPr>
        <w:rPr>
          <w:rFonts w:ascii="Calibri" w:hAnsi="Calibri" w:cs="Calibri"/>
          <w:sz w:val="28"/>
          <w:szCs w:val="28"/>
        </w:rPr>
      </w:pPr>
      <w:r w:rsidRPr="00627B16">
        <w:rPr>
          <w:rFonts w:ascii="Calibri" w:hAnsi="Calibri" w:cs="Calibri"/>
          <w:sz w:val="28"/>
          <w:szCs w:val="28"/>
        </w:rPr>
        <w:t xml:space="preserve">5.4 </w:t>
      </w:r>
      <w:r w:rsidR="00627B16">
        <w:rPr>
          <w:rFonts w:ascii="Calibri" w:hAnsi="Calibri" w:cs="Calibri"/>
          <w:sz w:val="28"/>
          <w:szCs w:val="28"/>
        </w:rPr>
        <w:t xml:space="preserve">  </w:t>
      </w:r>
      <w:r w:rsidR="00627B16" w:rsidRPr="00627B16">
        <w:rPr>
          <w:rFonts w:ascii="Calibri" w:hAnsi="Calibri" w:cs="Calibri"/>
          <w:sz w:val="28"/>
          <w:szCs w:val="28"/>
        </w:rPr>
        <w:t>Policy HG1 Hh allows for the development of up to 24 dwellings on the</w:t>
      </w:r>
    </w:p>
    <w:p w14:paraId="47EECC5E"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allocated site but, since its allocation in 2002, no comprehensive scheme</w:t>
      </w:r>
    </w:p>
    <w:p w14:paraId="2A677A35"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has come forward for its development. The lack of a comprehensive </w:t>
      </w:r>
    </w:p>
    <w:p w14:paraId="72102E7F" w14:textId="0FD35F2E"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scheme has resulted from the difficulty of up-grading the highway to serve</w:t>
      </w:r>
    </w:p>
    <w:p w14:paraId="66F30EDF" w14:textId="77777777" w:rsidR="00627B16" w:rsidRDefault="00627B16" w:rsidP="00627B16">
      <w:pPr>
        <w:rPr>
          <w:rFonts w:ascii="Calibri" w:hAnsi="Calibri" w:cs="Calibri"/>
          <w:sz w:val="28"/>
          <w:szCs w:val="28"/>
        </w:rPr>
      </w:pPr>
    </w:p>
    <w:p w14:paraId="4AC1A25E" w14:textId="77777777" w:rsidR="00627B16" w:rsidRDefault="00627B16" w:rsidP="00627B16">
      <w:pPr>
        <w:rPr>
          <w:sz w:val="28"/>
          <w:szCs w:val="28"/>
        </w:rPr>
      </w:pPr>
      <w:r>
        <w:rPr>
          <w:rFonts w:ascii="Calibri" w:hAnsi="Calibri" w:cs="Calibri"/>
          <w:sz w:val="28"/>
          <w:szCs w:val="28"/>
        </w:rPr>
        <w:t xml:space="preserve">        </w:t>
      </w:r>
      <w:r w:rsidRPr="00627B16">
        <w:rPr>
          <w:rFonts w:ascii="Calibri" w:hAnsi="Calibri" w:cs="Calibri"/>
          <w:sz w:val="28"/>
          <w:szCs w:val="28"/>
        </w:rPr>
        <w:t xml:space="preserve"> </w:t>
      </w:r>
      <w:r>
        <w:rPr>
          <w:sz w:val="28"/>
          <w:szCs w:val="28"/>
        </w:rPr>
        <w:t>a comprehensive development of the allocated area and, of improving</w:t>
      </w:r>
    </w:p>
    <w:p w14:paraId="22070D1B" w14:textId="7BE55C1D" w:rsidR="005730A3" w:rsidRPr="00627B16" w:rsidRDefault="00627B16" w:rsidP="00CB68F6">
      <w:pPr>
        <w:rPr>
          <w:sz w:val="28"/>
          <w:szCs w:val="28"/>
        </w:rPr>
      </w:pPr>
      <w:r>
        <w:rPr>
          <w:sz w:val="28"/>
          <w:szCs w:val="28"/>
        </w:rPr>
        <w:t xml:space="preserve">          access across the railway.</w:t>
      </w:r>
    </w:p>
    <w:p w14:paraId="2DD15F16" w14:textId="77777777" w:rsidR="00DC555E" w:rsidRDefault="00DC555E" w:rsidP="00CB68F6"/>
    <w:p w14:paraId="39E1113E" w14:textId="44F4680F" w:rsidR="00D45000" w:rsidRDefault="00DC555E" w:rsidP="00CB68F6">
      <w:pPr>
        <w:rPr>
          <w:rFonts w:ascii="Calibri" w:hAnsi="Calibri" w:cs="Calibri"/>
          <w:sz w:val="28"/>
          <w:szCs w:val="28"/>
        </w:rPr>
      </w:pPr>
      <w:r w:rsidRPr="00DC555E">
        <w:rPr>
          <w:rFonts w:ascii="Calibri" w:hAnsi="Calibri" w:cs="Calibri"/>
          <w:sz w:val="28"/>
          <w:szCs w:val="28"/>
        </w:rPr>
        <w:t>5.</w:t>
      </w:r>
      <w:r w:rsidR="00627B16">
        <w:rPr>
          <w:rFonts w:ascii="Calibri" w:hAnsi="Calibri" w:cs="Calibri"/>
          <w:sz w:val="28"/>
          <w:szCs w:val="28"/>
        </w:rPr>
        <w:t>5</w:t>
      </w:r>
      <w:r>
        <w:rPr>
          <w:rFonts w:ascii="Calibri" w:hAnsi="Calibri" w:cs="Calibri"/>
          <w:sz w:val="28"/>
          <w:szCs w:val="28"/>
        </w:rPr>
        <w:t xml:space="preserve">   </w:t>
      </w:r>
      <w:r w:rsidR="00D45000">
        <w:rPr>
          <w:rFonts w:ascii="Calibri" w:hAnsi="Calibri" w:cs="Calibri"/>
          <w:sz w:val="28"/>
          <w:szCs w:val="28"/>
        </w:rPr>
        <w:t>The appellant is an Irish Traveller for whom living in a caravan is part of his</w:t>
      </w:r>
    </w:p>
    <w:p w14:paraId="4510D21B" w14:textId="77777777" w:rsidR="00D45000" w:rsidRDefault="00D45000" w:rsidP="00CB68F6">
      <w:pPr>
        <w:rPr>
          <w:rFonts w:ascii="Calibri" w:hAnsi="Calibri" w:cs="Calibri"/>
          <w:sz w:val="28"/>
          <w:szCs w:val="28"/>
        </w:rPr>
      </w:pPr>
      <w:r>
        <w:rPr>
          <w:rFonts w:ascii="Calibri" w:hAnsi="Calibri" w:cs="Calibri"/>
          <w:sz w:val="28"/>
          <w:szCs w:val="28"/>
        </w:rPr>
        <w:t xml:space="preserve">         traditional way of life. The Council, in first instance, and Inspector have a</w:t>
      </w:r>
    </w:p>
    <w:p w14:paraId="21F965FF" w14:textId="6F48D61F" w:rsidR="00D45000" w:rsidRDefault="00D45000" w:rsidP="00DB6419">
      <w:pPr>
        <w:rPr>
          <w:rFonts w:ascii="Calibri" w:hAnsi="Calibri" w:cs="Calibri"/>
          <w:sz w:val="28"/>
          <w:szCs w:val="28"/>
        </w:rPr>
      </w:pPr>
      <w:r>
        <w:rPr>
          <w:rFonts w:ascii="Calibri" w:hAnsi="Calibri" w:cs="Calibri"/>
          <w:sz w:val="28"/>
          <w:szCs w:val="28"/>
        </w:rPr>
        <w:t xml:space="preserve">         duty to facilitate the gypsy/traveller way of life.</w:t>
      </w:r>
      <w:r w:rsidR="00DC555E" w:rsidRPr="00DC555E">
        <w:rPr>
          <w:rFonts w:ascii="Calibri" w:hAnsi="Calibri" w:cs="Calibri"/>
          <w:sz w:val="28"/>
          <w:szCs w:val="28"/>
        </w:rPr>
        <w:t xml:space="preserve">   </w:t>
      </w:r>
    </w:p>
    <w:p w14:paraId="5D8163A6" w14:textId="77777777" w:rsidR="00D45000" w:rsidRDefault="00D45000" w:rsidP="00DB6419">
      <w:pPr>
        <w:rPr>
          <w:rFonts w:ascii="Calibri" w:hAnsi="Calibri" w:cs="Calibri"/>
          <w:sz w:val="28"/>
          <w:szCs w:val="28"/>
        </w:rPr>
      </w:pPr>
    </w:p>
    <w:p w14:paraId="3C8F5AEE" w14:textId="5D9B7057" w:rsidR="00DB6419" w:rsidRPr="00DB6419" w:rsidRDefault="00DB6419" w:rsidP="00DB6419">
      <w:pPr>
        <w:rPr>
          <w:rFonts w:ascii="Calibri" w:hAnsi="Calibri" w:cs="Calibri"/>
          <w:sz w:val="28"/>
          <w:szCs w:val="28"/>
        </w:rPr>
      </w:pPr>
      <w:r w:rsidRPr="00DB6419">
        <w:rPr>
          <w:rFonts w:ascii="Calibri" w:hAnsi="Calibri" w:cs="Calibri"/>
          <w:sz w:val="28"/>
          <w:szCs w:val="28"/>
        </w:rPr>
        <w:t>5.</w:t>
      </w:r>
      <w:r w:rsidR="00627B16">
        <w:rPr>
          <w:rFonts w:ascii="Calibri" w:hAnsi="Calibri" w:cs="Calibri"/>
          <w:sz w:val="28"/>
          <w:szCs w:val="28"/>
        </w:rPr>
        <w:t>6</w:t>
      </w:r>
      <w:r w:rsidRPr="00DB6419">
        <w:rPr>
          <w:rFonts w:ascii="Calibri" w:hAnsi="Calibri" w:cs="Calibri"/>
          <w:sz w:val="28"/>
          <w:szCs w:val="28"/>
        </w:rPr>
        <w:t xml:space="preserve">   Gypsy and traveller sites are addressed in Policy HG9 which states that,</w:t>
      </w:r>
    </w:p>
    <w:p w14:paraId="62A02DFB"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outside the Green Belt, proposals “</w:t>
      </w:r>
      <w:r w:rsidRPr="00D45000">
        <w:rPr>
          <w:rFonts w:ascii="Calibri" w:hAnsi="Calibri" w:cs="Calibri"/>
          <w:i/>
          <w:iCs/>
          <w:sz w:val="28"/>
          <w:szCs w:val="28"/>
        </w:rPr>
        <w:t>will be</w:t>
      </w:r>
      <w:r w:rsidRPr="00DB6419">
        <w:rPr>
          <w:rFonts w:ascii="Calibri" w:hAnsi="Calibri" w:cs="Calibri"/>
          <w:sz w:val="28"/>
          <w:szCs w:val="28"/>
        </w:rPr>
        <w:t>” permitted provided that five</w:t>
      </w:r>
    </w:p>
    <w:p w14:paraId="3610E800"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criteria are met. Those that are relevant to the appeal proposals are: a)</w:t>
      </w:r>
    </w:p>
    <w:p w14:paraId="41A11E78"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that the need for a site is established; b) that the site is reasonably</w:t>
      </w:r>
    </w:p>
    <w:p w14:paraId="648DC3AC" w14:textId="25E57A52"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accessible to community services and facilities; d) that the site does not</w:t>
      </w:r>
    </w:p>
    <w:p w14:paraId="2D98949F"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adversely affect the visual amenities of the area; and, e) that adequate</w:t>
      </w:r>
    </w:p>
    <w:p w14:paraId="518A6A42"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landscaping measures are included.</w:t>
      </w:r>
    </w:p>
    <w:p w14:paraId="461B3F4B" w14:textId="77777777" w:rsidR="00DB6419" w:rsidRPr="00DB6419" w:rsidRDefault="00DB6419" w:rsidP="00DB6419">
      <w:pPr>
        <w:pStyle w:val="ListParagraph"/>
        <w:spacing w:before="100" w:beforeAutospacing="1" w:after="100" w:afterAutospacing="1"/>
        <w:ind w:left="113"/>
        <w:rPr>
          <w:rFonts w:ascii="Calibri" w:hAnsi="Calibri" w:cs="Calibri"/>
          <w:sz w:val="28"/>
          <w:szCs w:val="28"/>
        </w:rPr>
      </w:pPr>
    </w:p>
    <w:p w14:paraId="1E57E781" w14:textId="1E621206" w:rsidR="00DB6419" w:rsidRPr="00DB6419" w:rsidRDefault="00DB6419" w:rsidP="00DB6419">
      <w:pPr>
        <w:pStyle w:val="ListParagraph"/>
        <w:spacing w:before="100" w:beforeAutospacing="1" w:after="100" w:afterAutospacing="1"/>
        <w:ind w:left="-113"/>
        <w:rPr>
          <w:rFonts w:ascii="Calibri" w:hAnsi="Calibri" w:cs="Calibri"/>
          <w:sz w:val="28"/>
          <w:szCs w:val="28"/>
        </w:rPr>
      </w:pPr>
      <w:r w:rsidRPr="00DB6419">
        <w:rPr>
          <w:rFonts w:ascii="Calibri" w:hAnsi="Calibri" w:cs="Calibri"/>
          <w:sz w:val="28"/>
          <w:szCs w:val="28"/>
        </w:rPr>
        <w:t xml:space="preserve">  5.</w:t>
      </w:r>
      <w:r w:rsidR="00627B16">
        <w:rPr>
          <w:rFonts w:ascii="Calibri" w:hAnsi="Calibri" w:cs="Calibri"/>
          <w:sz w:val="28"/>
          <w:szCs w:val="28"/>
        </w:rPr>
        <w:t>7</w:t>
      </w:r>
      <w:r w:rsidRPr="00DB6419">
        <w:rPr>
          <w:rFonts w:ascii="Calibri" w:hAnsi="Calibri" w:cs="Calibri"/>
          <w:sz w:val="28"/>
          <w:szCs w:val="28"/>
        </w:rPr>
        <w:t xml:space="preserve">   National policy relating to gypsy and traveller sites is set out in Planning</w:t>
      </w:r>
    </w:p>
    <w:p w14:paraId="2D590FBD" w14:textId="718BAA60"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policy for traveller sites (PPTS - </w:t>
      </w:r>
      <w:r w:rsidR="00D45000">
        <w:rPr>
          <w:rFonts w:ascii="Calibri" w:hAnsi="Calibri" w:cs="Calibri"/>
          <w:sz w:val="28"/>
          <w:szCs w:val="28"/>
        </w:rPr>
        <w:t>December</w:t>
      </w:r>
      <w:r w:rsidRPr="00DB6419">
        <w:rPr>
          <w:rFonts w:ascii="Calibri" w:hAnsi="Calibri" w:cs="Calibri"/>
          <w:sz w:val="28"/>
          <w:szCs w:val="28"/>
        </w:rPr>
        <w:t xml:space="preserve"> 20</w:t>
      </w:r>
      <w:r w:rsidR="00D45000">
        <w:rPr>
          <w:rFonts w:ascii="Calibri" w:hAnsi="Calibri" w:cs="Calibri"/>
          <w:sz w:val="28"/>
          <w:szCs w:val="28"/>
        </w:rPr>
        <w:t>23</w:t>
      </w:r>
      <w:r w:rsidRPr="00DB6419">
        <w:rPr>
          <w:rFonts w:ascii="Calibri" w:hAnsi="Calibri" w:cs="Calibri"/>
          <w:sz w:val="28"/>
          <w:szCs w:val="28"/>
        </w:rPr>
        <w:t>). That document is aimed,</w:t>
      </w:r>
    </w:p>
    <w:p w14:paraId="4CBD9143"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amongst other things, at ensuring fair and equal treatment for travellers</w:t>
      </w:r>
    </w:p>
    <w:p w14:paraId="1F7A9BBF"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in a way that facilitates the traditional and nomadic way of life of</w:t>
      </w:r>
    </w:p>
    <w:p w14:paraId="3DB5B126"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travellers while respecting the interests of the settled community. It </w:t>
      </w:r>
    </w:p>
    <w:p w14:paraId="7E59D292"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expects local planning authorities to increase the number of traveller</w:t>
      </w:r>
    </w:p>
    <w:p w14:paraId="56F02E16" w14:textId="77777777" w:rsidR="00DB6419" w:rsidRPr="00DB6419" w:rsidRDefault="00DB6419" w:rsidP="00DB6419">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sites in appropriate locations and, enable gypsies and travellers to gain</w:t>
      </w:r>
    </w:p>
    <w:p w14:paraId="2D76D78E" w14:textId="0A52C390" w:rsidR="00DB6419" w:rsidRDefault="00DB6419" w:rsidP="004832C8">
      <w:pPr>
        <w:pStyle w:val="ListParagraph"/>
        <w:spacing w:before="100" w:beforeAutospacing="1" w:after="100" w:afterAutospacing="1"/>
        <w:ind w:left="0"/>
        <w:rPr>
          <w:rFonts w:ascii="Calibri" w:hAnsi="Calibri" w:cs="Calibri"/>
          <w:sz w:val="28"/>
          <w:szCs w:val="28"/>
        </w:rPr>
      </w:pPr>
      <w:r w:rsidRPr="00DB6419">
        <w:rPr>
          <w:rFonts w:ascii="Calibri" w:hAnsi="Calibri" w:cs="Calibri"/>
          <w:sz w:val="28"/>
          <w:szCs w:val="28"/>
        </w:rPr>
        <w:t xml:space="preserve">         access to education, health and welfare facilities.</w:t>
      </w:r>
    </w:p>
    <w:p w14:paraId="3F5D1A15" w14:textId="77777777" w:rsidR="004832C8" w:rsidRPr="004832C8" w:rsidRDefault="004832C8" w:rsidP="004832C8">
      <w:pPr>
        <w:pStyle w:val="ListParagraph"/>
        <w:spacing w:before="100" w:beforeAutospacing="1" w:after="100" w:afterAutospacing="1"/>
        <w:ind w:left="0"/>
        <w:rPr>
          <w:rFonts w:ascii="Calibri" w:hAnsi="Calibri" w:cs="Calibri"/>
          <w:sz w:val="28"/>
          <w:szCs w:val="28"/>
        </w:rPr>
      </w:pPr>
    </w:p>
    <w:p w14:paraId="43383B27" w14:textId="77777777" w:rsidR="00DB6419" w:rsidRPr="00DB6419" w:rsidRDefault="00DB6419" w:rsidP="00DB6419">
      <w:pPr>
        <w:pStyle w:val="ListParagraph"/>
        <w:ind w:left="510"/>
        <w:rPr>
          <w:rFonts w:ascii="Calibri" w:hAnsi="Calibri" w:cs="Calibri"/>
          <w:b/>
          <w:bCs/>
          <w:sz w:val="28"/>
          <w:szCs w:val="28"/>
        </w:rPr>
      </w:pPr>
      <w:r w:rsidRPr="00DB6419">
        <w:rPr>
          <w:rFonts w:ascii="Calibri" w:hAnsi="Calibri" w:cs="Calibri"/>
          <w:b/>
          <w:bCs/>
          <w:sz w:val="28"/>
          <w:szCs w:val="28"/>
        </w:rPr>
        <w:t xml:space="preserve"> Locally Specific Criteria</w:t>
      </w:r>
    </w:p>
    <w:p w14:paraId="5F421577" w14:textId="77777777" w:rsidR="00DB6419" w:rsidRPr="00DB6419" w:rsidRDefault="00DB6419" w:rsidP="00DB6419">
      <w:pPr>
        <w:pStyle w:val="ListParagraph"/>
        <w:ind w:left="510"/>
        <w:rPr>
          <w:rFonts w:ascii="Calibri" w:hAnsi="Calibri" w:cs="Calibri"/>
          <w:sz w:val="28"/>
          <w:szCs w:val="28"/>
        </w:rPr>
      </w:pPr>
    </w:p>
    <w:p w14:paraId="053E6F52" w14:textId="27FC28D4"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w:t>
      </w:r>
      <w:r w:rsidR="00627B16">
        <w:rPr>
          <w:rFonts w:ascii="Calibri" w:hAnsi="Calibri" w:cs="Calibri"/>
          <w:sz w:val="28"/>
          <w:szCs w:val="28"/>
        </w:rPr>
        <w:t>8</w:t>
      </w:r>
      <w:r w:rsidR="004832C8">
        <w:rPr>
          <w:rFonts w:ascii="Calibri" w:hAnsi="Calibri" w:cs="Calibri"/>
          <w:sz w:val="28"/>
          <w:szCs w:val="28"/>
        </w:rPr>
        <w:t xml:space="preserve">  </w:t>
      </w:r>
      <w:r w:rsidRPr="00DB6419">
        <w:rPr>
          <w:rFonts w:ascii="Calibri" w:hAnsi="Calibri" w:cs="Calibri"/>
          <w:sz w:val="28"/>
          <w:szCs w:val="28"/>
        </w:rPr>
        <w:t xml:space="preserve"> Criterion a) of Policy HG9 requires that “</w:t>
      </w:r>
      <w:r w:rsidRPr="00DB6419">
        <w:rPr>
          <w:rFonts w:ascii="Calibri" w:hAnsi="Calibri" w:cs="Calibri"/>
          <w:i/>
          <w:iCs/>
          <w:sz w:val="28"/>
          <w:szCs w:val="28"/>
        </w:rPr>
        <w:t>The need for a site is established</w:t>
      </w:r>
      <w:r w:rsidRPr="00DB6419">
        <w:rPr>
          <w:rFonts w:ascii="Calibri" w:hAnsi="Calibri" w:cs="Calibri"/>
          <w:sz w:val="28"/>
          <w:szCs w:val="28"/>
        </w:rPr>
        <w:t>”.</w:t>
      </w:r>
    </w:p>
    <w:p w14:paraId="76AB5513" w14:textId="77777777" w:rsidR="004832C8"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This requirement pre-dates PPTS (</w:t>
      </w:r>
      <w:r w:rsidR="004832C8">
        <w:rPr>
          <w:rFonts w:ascii="Calibri" w:hAnsi="Calibri" w:cs="Calibri"/>
          <w:sz w:val="28"/>
          <w:szCs w:val="28"/>
        </w:rPr>
        <w:t>2023</w:t>
      </w:r>
      <w:r w:rsidRPr="00DB6419">
        <w:rPr>
          <w:rFonts w:ascii="Calibri" w:hAnsi="Calibri" w:cs="Calibri"/>
          <w:sz w:val="28"/>
          <w:szCs w:val="28"/>
        </w:rPr>
        <w:t xml:space="preserve">) and </w:t>
      </w:r>
      <w:r w:rsidR="004832C8">
        <w:rPr>
          <w:rFonts w:ascii="Calibri" w:hAnsi="Calibri" w:cs="Calibri"/>
          <w:sz w:val="28"/>
          <w:szCs w:val="28"/>
        </w:rPr>
        <w:t>3</w:t>
      </w:r>
      <w:r w:rsidRPr="00DB6419">
        <w:rPr>
          <w:rFonts w:ascii="Calibri" w:hAnsi="Calibri" w:cs="Calibri"/>
          <w:sz w:val="28"/>
          <w:szCs w:val="28"/>
        </w:rPr>
        <w:t xml:space="preserve"> previous iterations of </w:t>
      </w:r>
    </w:p>
    <w:p w14:paraId="2CFF316A" w14:textId="7415FF55" w:rsidR="00DB6419" w:rsidRPr="00DB6419" w:rsidRDefault="004832C8" w:rsidP="00DB6419">
      <w:pPr>
        <w:pStyle w:val="ListParagraph"/>
        <w:ind w:left="0"/>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Government policy. Under “plan making”, paragraph 11 of PPTS makes</w:t>
      </w:r>
    </w:p>
    <w:p w14:paraId="55178081"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clear that, even where there is no identified need, criteria-based policies</w:t>
      </w:r>
    </w:p>
    <w:p w14:paraId="01A9BC45"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should be included [in local plans] to provide a basis for decisions in case</w:t>
      </w:r>
    </w:p>
    <w:p w14:paraId="67A849A7"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applications nevertheless come forward. Under “decision-taking”,</w:t>
      </w:r>
    </w:p>
    <w:p w14:paraId="3E1E7A6A"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paragraph 24(e) states that local planning authorities should determine</w:t>
      </w:r>
    </w:p>
    <w:p w14:paraId="0E7978FC" w14:textId="0AF1542C"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applications for sites from any travellers and not just those with local </w:t>
      </w:r>
    </w:p>
    <w:p w14:paraId="652322CE"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connections. These provisions make clear that gypsies and travellers do</w:t>
      </w:r>
    </w:p>
    <w:p w14:paraId="0FFB1FB7"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not have to prove a need for a site and, the lack of local connections is not</w:t>
      </w:r>
    </w:p>
    <w:p w14:paraId="2FFC7205"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 material consideration which can count against applications for new</w:t>
      </w:r>
    </w:p>
    <w:p w14:paraId="02AEE8AF"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gypsy sites. Criterion a) of Policy HG9 is out-of-date and, is not consistent</w:t>
      </w:r>
    </w:p>
    <w:p w14:paraId="0B214444"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with current Government policy. No weight should be given to this</w:t>
      </w:r>
    </w:p>
    <w:p w14:paraId="16448B26"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criterion in the determination of this appeal.</w:t>
      </w:r>
    </w:p>
    <w:p w14:paraId="5E9ADBE1" w14:textId="77777777" w:rsidR="00DB6419" w:rsidRPr="00DB6419" w:rsidRDefault="00DB6419" w:rsidP="00DB6419">
      <w:pPr>
        <w:pStyle w:val="ListParagraph"/>
        <w:ind w:left="0"/>
        <w:rPr>
          <w:rFonts w:ascii="Calibri" w:hAnsi="Calibri" w:cs="Calibri"/>
          <w:sz w:val="28"/>
          <w:szCs w:val="28"/>
        </w:rPr>
      </w:pPr>
    </w:p>
    <w:p w14:paraId="75F22256" w14:textId="77777777" w:rsidR="00DB6419" w:rsidRPr="00DB6419" w:rsidRDefault="00DB6419" w:rsidP="00DB6419">
      <w:pPr>
        <w:pStyle w:val="ListParagraph"/>
        <w:ind w:left="0"/>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Accessibility to Local Services</w:t>
      </w:r>
    </w:p>
    <w:p w14:paraId="651C2C6F" w14:textId="77777777" w:rsidR="00DB6419" w:rsidRPr="00DB6419" w:rsidRDefault="00DB6419" w:rsidP="00DB6419">
      <w:pPr>
        <w:pStyle w:val="ListParagraph"/>
        <w:ind w:left="0"/>
        <w:rPr>
          <w:rFonts w:ascii="Calibri" w:hAnsi="Calibri" w:cs="Calibri"/>
          <w:b/>
          <w:bCs/>
          <w:sz w:val="28"/>
          <w:szCs w:val="28"/>
        </w:rPr>
      </w:pPr>
    </w:p>
    <w:p w14:paraId="04E18D72" w14:textId="15875D99"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w:t>
      </w:r>
      <w:r w:rsidR="00627B16">
        <w:rPr>
          <w:rFonts w:ascii="Calibri" w:hAnsi="Calibri" w:cs="Calibri"/>
          <w:sz w:val="28"/>
          <w:szCs w:val="28"/>
        </w:rPr>
        <w:t>9</w:t>
      </w:r>
      <w:r w:rsidR="004832C8">
        <w:rPr>
          <w:rFonts w:ascii="Calibri" w:hAnsi="Calibri" w:cs="Calibri"/>
          <w:sz w:val="28"/>
          <w:szCs w:val="28"/>
        </w:rPr>
        <w:t xml:space="preserve">  </w:t>
      </w:r>
      <w:r w:rsidRPr="00DB6419">
        <w:rPr>
          <w:rFonts w:ascii="Calibri" w:hAnsi="Calibri" w:cs="Calibri"/>
          <w:sz w:val="28"/>
          <w:szCs w:val="28"/>
        </w:rPr>
        <w:t xml:space="preserve"> Criterion b) requires that sites have “reasonable” access to community</w:t>
      </w:r>
    </w:p>
    <w:p w14:paraId="5BFC1033"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services and facilities. It does not define “reasonable” in terms of either </w:t>
      </w:r>
    </w:p>
    <w:p w14:paraId="700660CC" w14:textId="77777777" w:rsid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distance to services or modes of transport.</w:t>
      </w:r>
    </w:p>
    <w:p w14:paraId="09AF0263" w14:textId="77777777" w:rsidR="00627B16" w:rsidRDefault="00627B16" w:rsidP="00DB6419">
      <w:pPr>
        <w:pStyle w:val="ListParagraph"/>
        <w:ind w:left="0"/>
        <w:rPr>
          <w:rFonts w:ascii="Calibri" w:hAnsi="Calibri" w:cs="Calibri"/>
          <w:sz w:val="28"/>
          <w:szCs w:val="28"/>
        </w:rPr>
      </w:pPr>
    </w:p>
    <w:p w14:paraId="06BFF787" w14:textId="49D48076" w:rsidR="00627B16" w:rsidRDefault="00627B16" w:rsidP="00627B16">
      <w:pPr>
        <w:rPr>
          <w:rFonts w:ascii="Calibri" w:hAnsi="Calibri" w:cs="Calibri"/>
          <w:sz w:val="28"/>
          <w:szCs w:val="28"/>
        </w:rPr>
      </w:pPr>
      <w:r>
        <w:rPr>
          <w:rFonts w:ascii="Calibri" w:hAnsi="Calibri" w:cs="Calibri"/>
          <w:sz w:val="28"/>
          <w:szCs w:val="28"/>
        </w:rPr>
        <w:t xml:space="preserve">5.10 </w:t>
      </w:r>
      <w:r w:rsidRPr="00627B16">
        <w:rPr>
          <w:rFonts w:ascii="Calibri" w:hAnsi="Calibri" w:cs="Calibri"/>
          <w:sz w:val="28"/>
          <w:szCs w:val="28"/>
        </w:rPr>
        <w:t>With regard to access to public transport, the app</w:t>
      </w:r>
      <w:r>
        <w:rPr>
          <w:rFonts w:ascii="Calibri" w:hAnsi="Calibri" w:cs="Calibri"/>
          <w:sz w:val="28"/>
          <w:szCs w:val="28"/>
        </w:rPr>
        <w:t>eal</w:t>
      </w:r>
      <w:r w:rsidRPr="00627B16">
        <w:rPr>
          <w:rFonts w:ascii="Calibri" w:hAnsi="Calibri" w:cs="Calibri"/>
          <w:sz w:val="28"/>
          <w:szCs w:val="28"/>
        </w:rPr>
        <w:t xml:space="preserve"> site is </w:t>
      </w:r>
    </w:p>
    <w:p w14:paraId="26F7FF00"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approximately 0.6km from Butler’s Hill Tram Stop and approximately</w:t>
      </w:r>
    </w:p>
    <w:p w14:paraId="1C5FE2A9"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1.4km away from both Hucknall Rail Station and a bus and coach station, </w:t>
      </w:r>
    </w:p>
    <w:p w14:paraId="02C4F108" w14:textId="564FF957" w:rsidR="00627B16" w:rsidRP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which provide services to Nottingham and other large urban areas. </w:t>
      </w:r>
    </w:p>
    <w:p w14:paraId="650CFA19" w14:textId="77777777" w:rsidR="00627B16" w:rsidRDefault="00627B16" w:rsidP="00627B16">
      <w:pPr>
        <w:rPr>
          <w:rFonts w:ascii="Calibri" w:hAnsi="Calibri" w:cs="Calibri"/>
          <w:sz w:val="28"/>
          <w:szCs w:val="28"/>
        </w:rPr>
      </w:pPr>
    </w:p>
    <w:p w14:paraId="7D8A4E4C" w14:textId="77777777" w:rsidR="00627B16" w:rsidRDefault="00627B16" w:rsidP="00627B16">
      <w:pPr>
        <w:rPr>
          <w:rFonts w:ascii="Calibri" w:hAnsi="Calibri" w:cs="Calibri"/>
          <w:sz w:val="28"/>
          <w:szCs w:val="28"/>
        </w:rPr>
      </w:pPr>
      <w:r>
        <w:rPr>
          <w:rFonts w:ascii="Calibri" w:hAnsi="Calibri" w:cs="Calibri"/>
          <w:sz w:val="28"/>
          <w:szCs w:val="28"/>
        </w:rPr>
        <w:t xml:space="preserve">5.11 </w:t>
      </w:r>
      <w:r w:rsidRPr="00627B16">
        <w:rPr>
          <w:rFonts w:ascii="Calibri" w:hAnsi="Calibri" w:cs="Calibri"/>
          <w:sz w:val="28"/>
          <w:szCs w:val="28"/>
        </w:rPr>
        <w:t xml:space="preserve">The site is a shorter distance away from bus stops on Portland Road and </w:t>
      </w:r>
    </w:p>
    <w:p w14:paraId="375E420D"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Nottingham Road. I consider that these modes of public transport would</w:t>
      </w:r>
    </w:p>
    <w:p w14:paraId="6213B4B5"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be readily accessible from the site by either walking or cycling. </w:t>
      </w:r>
    </w:p>
    <w:p w14:paraId="6D5F047E"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Furthermore, the site is within relatively short walking distance of the</w:t>
      </w:r>
    </w:p>
    <w:p w14:paraId="291A017F"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services and facilities available within the centre of Hucknall, including</w:t>
      </w:r>
    </w:p>
    <w:p w14:paraId="585F73E8" w14:textId="687CFB59" w:rsidR="00627B16" w:rsidRP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those located on the high street. </w:t>
      </w:r>
    </w:p>
    <w:p w14:paraId="71008946" w14:textId="77777777" w:rsidR="00627B16" w:rsidRDefault="00627B16" w:rsidP="00627B16">
      <w:pPr>
        <w:rPr>
          <w:rFonts w:ascii="Calibri" w:hAnsi="Calibri" w:cs="Calibri"/>
          <w:sz w:val="28"/>
          <w:szCs w:val="28"/>
        </w:rPr>
      </w:pPr>
    </w:p>
    <w:p w14:paraId="56664955" w14:textId="77777777" w:rsidR="00627B16" w:rsidRDefault="00627B16" w:rsidP="00627B16">
      <w:pPr>
        <w:rPr>
          <w:rFonts w:ascii="Calibri" w:hAnsi="Calibri" w:cs="Calibri"/>
          <w:sz w:val="28"/>
          <w:szCs w:val="28"/>
        </w:rPr>
      </w:pPr>
      <w:r>
        <w:rPr>
          <w:rFonts w:ascii="Calibri" w:hAnsi="Calibri" w:cs="Calibri"/>
          <w:sz w:val="28"/>
          <w:szCs w:val="28"/>
        </w:rPr>
        <w:t xml:space="preserve">5.12 </w:t>
      </w:r>
      <w:r w:rsidRPr="00627B16">
        <w:rPr>
          <w:rFonts w:ascii="Calibri" w:hAnsi="Calibri" w:cs="Calibri"/>
          <w:sz w:val="28"/>
          <w:szCs w:val="28"/>
        </w:rPr>
        <w:t>For these reasons, I consider that the app</w:t>
      </w:r>
      <w:r>
        <w:rPr>
          <w:rFonts w:ascii="Calibri" w:hAnsi="Calibri" w:cs="Calibri"/>
          <w:sz w:val="28"/>
          <w:szCs w:val="28"/>
        </w:rPr>
        <w:t xml:space="preserve">eal </w:t>
      </w:r>
      <w:r w:rsidRPr="00627B16">
        <w:rPr>
          <w:rFonts w:ascii="Calibri" w:hAnsi="Calibri" w:cs="Calibri"/>
          <w:sz w:val="28"/>
          <w:szCs w:val="28"/>
        </w:rPr>
        <w:t>site would be a suitable</w:t>
      </w:r>
    </w:p>
    <w:p w14:paraId="078C2EF7" w14:textId="77777777" w:rsidR="00627B16"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location for the development proposed having regard to accessibility to</w:t>
      </w:r>
    </w:p>
    <w:p w14:paraId="493A2C67" w14:textId="77777777" w:rsidR="009407A5" w:rsidRDefault="00627B16" w:rsidP="00627B16">
      <w:pPr>
        <w:rPr>
          <w:rFonts w:ascii="Calibri" w:hAnsi="Calibri" w:cs="Calibri"/>
          <w:sz w:val="28"/>
          <w:szCs w:val="28"/>
        </w:rPr>
      </w:pPr>
      <w:r>
        <w:rPr>
          <w:rFonts w:ascii="Calibri" w:hAnsi="Calibri" w:cs="Calibri"/>
          <w:sz w:val="28"/>
          <w:szCs w:val="28"/>
        </w:rPr>
        <w:t xml:space="preserve">        </w:t>
      </w:r>
      <w:r w:rsidRPr="00627B16">
        <w:rPr>
          <w:rFonts w:ascii="Calibri" w:hAnsi="Calibri" w:cs="Calibri"/>
          <w:sz w:val="28"/>
          <w:szCs w:val="28"/>
        </w:rPr>
        <w:t xml:space="preserve"> </w:t>
      </w:r>
      <w:r w:rsidR="009407A5">
        <w:rPr>
          <w:rFonts w:ascii="Calibri" w:hAnsi="Calibri" w:cs="Calibri"/>
          <w:sz w:val="28"/>
          <w:szCs w:val="28"/>
        </w:rPr>
        <w:t xml:space="preserve">community services and facilities, including </w:t>
      </w:r>
      <w:r w:rsidRPr="00627B16">
        <w:rPr>
          <w:rFonts w:ascii="Calibri" w:hAnsi="Calibri" w:cs="Calibri"/>
          <w:sz w:val="28"/>
          <w:szCs w:val="28"/>
        </w:rPr>
        <w:t>public transport. Accordingly, I</w:t>
      </w:r>
    </w:p>
    <w:p w14:paraId="4A02A8C9" w14:textId="77777777" w:rsidR="009407A5" w:rsidRDefault="009407A5" w:rsidP="00627B16">
      <w:pPr>
        <w:rPr>
          <w:rFonts w:ascii="Calibri" w:hAnsi="Calibri" w:cs="Calibri"/>
          <w:sz w:val="28"/>
          <w:szCs w:val="28"/>
        </w:rPr>
      </w:pPr>
      <w:r>
        <w:rPr>
          <w:rFonts w:ascii="Calibri" w:hAnsi="Calibri" w:cs="Calibri"/>
          <w:sz w:val="28"/>
          <w:szCs w:val="28"/>
        </w:rPr>
        <w:t xml:space="preserve">        </w:t>
      </w:r>
      <w:r w:rsidR="00627B16" w:rsidRPr="00627B16">
        <w:rPr>
          <w:rFonts w:ascii="Calibri" w:hAnsi="Calibri" w:cs="Calibri"/>
          <w:sz w:val="28"/>
          <w:szCs w:val="28"/>
        </w:rPr>
        <w:t xml:space="preserve"> find that there would be no conflict with </w:t>
      </w:r>
      <w:r>
        <w:rPr>
          <w:rFonts w:ascii="Calibri" w:hAnsi="Calibri" w:cs="Calibri"/>
          <w:sz w:val="28"/>
          <w:szCs w:val="28"/>
        </w:rPr>
        <w:t>criterion (b) of Policy HG9 or,</w:t>
      </w:r>
    </w:p>
    <w:p w14:paraId="34033BC9" w14:textId="6F8FB14A" w:rsidR="009407A5" w:rsidRDefault="009407A5" w:rsidP="00627B16">
      <w:pPr>
        <w:rPr>
          <w:rFonts w:ascii="Calibri" w:hAnsi="Calibri" w:cs="Calibri"/>
          <w:sz w:val="28"/>
          <w:szCs w:val="28"/>
        </w:rPr>
      </w:pPr>
      <w:r>
        <w:rPr>
          <w:rFonts w:ascii="Calibri" w:hAnsi="Calibri" w:cs="Calibri"/>
          <w:sz w:val="28"/>
          <w:szCs w:val="28"/>
        </w:rPr>
        <w:t xml:space="preserve">         </w:t>
      </w:r>
      <w:r w:rsidR="00627B16" w:rsidRPr="00627B16">
        <w:rPr>
          <w:rFonts w:ascii="Calibri" w:hAnsi="Calibri" w:cs="Calibri"/>
          <w:sz w:val="28"/>
          <w:szCs w:val="28"/>
        </w:rPr>
        <w:t>paragraph 1</w:t>
      </w:r>
      <w:r>
        <w:rPr>
          <w:rFonts w:ascii="Calibri" w:hAnsi="Calibri" w:cs="Calibri"/>
          <w:sz w:val="28"/>
          <w:szCs w:val="28"/>
        </w:rPr>
        <w:t>14</w:t>
      </w:r>
      <w:r w:rsidR="00627B16" w:rsidRPr="00627B16">
        <w:rPr>
          <w:rFonts w:ascii="Calibri" w:hAnsi="Calibri" w:cs="Calibri"/>
          <w:sz w:val="28"/>
          <w:szCs w:val="28"/>
        </w:rPr>
        <w:t xml:space="preserve"> of the Framework which advises that, in assessing</w:t>
      </w:r>
    </w:p>
    <w:p w14:paraId="1F959CB6" w14:textId="77777777" w:rsidR="009407A5" w:rsidRDefault="009407A5" w:rsidP="00627B16">
      <w:pPr>
        <w:rPr>
          <w:rFonts w:ascii="Calibri" w:hAnsi="Calibri" w:cs="Calibri"/>
          <w:sz w:val="28"/>
          <w:szCs w:val="28"/>
        </w:rPr>
      </w:pPr>
      <w:r>
        <w:rPr>
          <w:rFonts w:ascii="Calibri" w:hAnsi="Calibri" w:cs="Calibri"/>
          <w:sz w:val="28"/>
          <w:szCs w:val="28"/>
        </w:rPr>
        <w:t xml:space="preserve">        </w:t>
      </w:r>
      <w:r w:rsidR="00627B16" w:rsidRPr="00627B16">
        <w:rPr>
          <w:rFonts w:ascii="Calibri" w:hAnsi="Calibri" w:cs="Calibri"/>
          <w:sz w:val="28"/>
          <w:szCs w:val="28"/>
        </w:rPr>
        <w:t xml:space="preserve"> applications for development it should be ensured that appropriate</w:t>
      </w:r>
    </w:p>
    <w:p w14:paraId="64B96042" w14:textId="77777777" w:rsidR="009407A5" w:rsidRDefault="009407A5" w:rsidP="00627B16">
      <w:pPr>
        <w:rPr>
          <w:rFonts w:ascii="Calibri" w:hAnsi="Calibri" w:cs="Calibri"/>
          <w:sz w:val="28"/>
          <w:szCs w:val="28"/>
        </w:rPr>
      </w:pPr>
      <w:r>
        <w:rPr>
          <w:rFonts w:ascii="Calibri" w:hAnsi="Calibri" w:cs="Calibri"/>
          <w:sz w:val="28"/>
          <w:szCs w:val="28"/>
        </w:rPr>
        <w:t xml:space="preserve">        </w:t>
      </w:r>
      <w:r w:rsidR="00627B16" w:rsidRPr="00627B16">
        <w:rPr>
          <w:rFonts w:ascii="Calibri" w:hAnsi="Calibri" w:cs="Calibri"/>
          <w:sz w:val="28"/>
          <w:szCs w:val="28"/>
        </w:rPr>
        <w:t xml:space="preserve"> opportunities to promote sustainable transport modes can be, or have</w:t>
      </w:r>
    </w:p>
    <w:p w14:paraId="60EE675E" w14:textId="09D9F68E" w:rsidR="00627B16" w:rsidRPr="00627B16" w:rsidRDefault="009407A5" w:rsidP="00627B16">
      <w:pPr>
        <w:rPr>
          <w:rFonts w:ascii="Calibri" w:hAnsi="Calibri" w:cs="Calibri"/>
          <w:sz w:val="28"/>
          <w:szCs w:val="28"/>
        </w:rPr>
      </w:pPr>
      <w:r>
        <w:rPr>
          <w:rFonts w:ascii="Calibri" w:hAnsi="Calibri" w:cs="Calibri"/>
          <w:sz w:val="28"/>
          <w:szCs w:val="28"/>
        </w:rPr>
        <w:t xml:space="preserve">        </w:t>
      </w:r>
      <w:r w:rsidR="00627B16" w:rsidRPr="00627B16">
        <w:rPr>
          <w:rFonts w:ascii="Calibri" w:hAnsi="Calibri" w:cs="Calibri"/>
          <w:sz w:val="28"/>
          <w:szCs w:val="28"/>
        </w:rPr>
        <w:t xml:space="preserve"> been, taken up, given the development and its location. </w:t>
      </w:r>
    </w:p>
    <w:p w14:paraId="623EBB6C" w14:textId="77777777" w:rsidR="00DB6419" w:rsidRPr="00DB6419" w:rsidRDefault="00DB6419" w:rsidP="00DB6419">
      <w:pPr>
        <w:rPr>
          <w:rFonts w:ascii="Calibri" w:hAnsi="Calibri" w:cs="Calibri"/>
          <w:sz w:val="28"/>
          <w:szCs w:val="28"/>
        </w:rPr>
      </w:pPr>
    </w:p>
    <w:p w14:paraId="1BA8F6E1" w14:textId="47883A09" w:rsidR="00DB6419" w:rsidRPr="00DB6419" w:rsidRDefault="00DB6419" w:rsidP="00DB6419">
      <w:pPr>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Effect on Character and Appearance of the</w:t>
      </w:r>
      <w:r w:rsidR="009407A5">
        <w:rPr>
          <w:rFonts w:ascii="Calibri" w:hAnsi="Calibri" w:cs="Calibri"/>
          <w:b/>
          <w:bCs/>
          <w:sz w:val="28"/>
          <w:szCs w:val="28"/>
        </w:rPr>
        <w:t xml:space="preserve"> Area</w:t>
      </w:r>
    </w:p>
    <w:p w14:paraId="3C13C4A5" w14:textId="77777777" w:rsidR="00DB6419" w:rsidRPr="00DB6419" w:rsidRDefault="00DB6419" w:rsidP="00DB6419">
      <w:pPr>
        <w:rPr>
          <w:rFonts w:ascii="Calibri" w:hAnsi="Calibri" w:cs="Calibri"/>
          <w:sz w:val="28"/>
          <w:szCs w:val="28"/>
        </w:rPr>
      </w:pPr>
    </w:p>
    <w:p w14:paraId="4743204D" w14:textId="77777777" w:rsidR="000F5AE0" w:rsidRDefault="00DB6419" w:rsidP="00DB6419">
      <w:pPr>
        <w:rPr>
          <w:rFonts w:ascii="Calibri" w:hAnsi="Calibri" w:cs="Calibri"/>
          <w:sz w:val="28"/>
          <w:szCs w:val="28"/>
        </w:rPr>
      </w:pPr>
      <w:r w:rsidRPr="00DB6419">
        <w:rPr>
          <w:rFonts w:ascii="Calibri" w:hAnsi="Calibri" w:cs="Calibri"/>
          <w:sz w:val="28"/>
          <w:szCs w:val="28"/>
        </w:rPr>
        <w:t>5.1</w:t>
      </w:r>
      <w:r w:rsidR="000F5AE0">
        <w:rPr>
          <w:rFonts w:ascii="Calibri" w:hAnsi="Calibri" w:cs="Calibri"/>
          <w:sz w:val="28"/>
          <w:szCs w:val="28"/>
        </w:rPr>
        <w:t>3</w:t>
      </w:r>
      <w:r w:rsidRPr="00DB6419">
        <w:rPr>
          <w:rFonts w:ascii="Calibri" w:hAnsi="Calibri" w:cs="Calibri"/>
          <w:sz w:val="28"/>
          <w:szCs w:val="28"/>
        </w:rPr>
        <w:t xml:space="preserve"> </w:t>
      </w:r>
      <w:r w:rsidR="000F5AE0">
        <w:rPr>
          <w:rFonts w:ascii="Calibri" w:hAnsi="Calibri" w:cs="Calibri"/>
          <w:sz w:val="28"/>
          <w:szCs w:val="28"/>
        </w:rPr>
        <w:t xml:space="preserve">Policy </w:t>
      </w:r>
      <w:r w:rsidRPr="00DB6419">
        <w:rPr>
          <w:rFonts w:ascii="Calibri" w:hAnsi="Calibri" w:cs="Calibri"/>
          <w:sz w:val="28"/>
          <w:szCs w:val="28"/>
        </w:rPr>
        <w:t xml:space="preserve">HG9 </w:t>
      </w:r>
      <w:r w:rsidR="000F5AE0">
        <w:rPr>
          <w:rFonts w:ascii="Calibri" w:hAnsi="Calibri" w:cs="Calibri"/>
          <w:sz w:val="28"/>
          <w:szCs w:val="28"/>
        </w:rPr>
        <w:t>encourages the</w:t>
      </w:r>
      <w:r w:rsidRPr="00DB6419">
        <w:rPr>
          <w:rFonts w:ascii="Calibri" w:hAnsi="Calibri" w:cs="Calibri"/>
          <w:sz w:val="28"/>
          <w:szCs w:val="28"/>
        </w:rPr>
        <w:t xml:space="preserve"> provision</w:t>
      </w:r>
      <w:r w:rsidR="000F5AE0">
        <w:rPr>
          <w:rFonts w:ascii="Calibri" w:hAnsi="Calibri" w:cs="Calibri"/>
          <w:sz w:val="28"/>
          <w:szCs w:val="28"/>
        </w:rPr>
        <w:t xml:space="preserve"> of gypsy/traveller caravan sites all </w:t>
      </w:r>
    </w:p>
    <w:p w14:paraId="6F7C5852" w14:textId="77777777" w:rsidR="000F5AE0" w:rsidRDefault="000F5AE0" w:rsidP="00DB6419">
      <w:pPr>
        <w:rPr>
          <w:rFonts w:ascii="Calibri" w:hAnsi="Calibri" w:cs="Calibri"/>
          <w:sz w:val="28"/>
          <w:szCs w:val="28"/>
        </w:rPr>
      </w:pPr>
      <w:r>
        <w:rPr>
          <w:rFonts w:ascii="Calibri" w:hAnsi="Calibri" w:cs="Calibri"/>
          <w:sz w:val="28"/>
          <w:szCs w:val="28"/>
        </w:rPr>
        <w:t xml:space="preserve">         areas of the District outside of the Green Belt. As such</w:t>
      </w:r>
      <w:r w:rsidR="00DB6419" w:rsidRPr="00DB6419">
        <w:rPr>
          <w:rFonts w:ascii="Calibri" w:hAnsi="Calibri" w:cs="Calibri"/>
          <w:sz w:val="28"/>
          <w:szCs w:val="28"/>
        </w:rPr>
        <w:t>, their character and</w:t>
      </w:r>
    </w:p>
    <w:p w14:paraId="51360C6B" w14:textId="77777777" w:rsidR="000F5AE0" w:rsidRDefault="000F5AE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appearance cannot be intrinsically objectionable. The in-principle</w:t>
      </w:r>
    </w:p>
    <w:p w14:paraId="600D8FE2" w14:textId="77777777" w:rsidR="000F5AE0" w:rsidRDefault="000F5AE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acceptability of gypsy sites in </w:t>
      </w:r>
      <w:r>
        <w:rPr>
          <w:rFonts w:ascii="Calibri" w:hAnsi="Calibri" w:cs="Calibri"/>
          <w:sz w:val="28"/>
          <w:szCs w:val="28"/>
        </w:rPr>
        <w:t>non-Green Belt</w:t>
      </w:r>
      <w:r w:rsidR="00DB6419" w:rsidRPr="00DB6419">
        <w:rPr>
          <w:rFonts w:ascii="Calibri" w:hAnsi="Calibri" w:cs="Calibri"/>
          <w:sz w:val="28"/>
          <w:szCs w:val="28"/>
        </w:rPr>
        <w:t xml:space="preserve"> locations has a number of</w:t>
      </w:r>
    </w:p>
    <w:p w14:paraId="0455F53D" w14:textId="77777777" w:rsidR="000F5AE0" w:rsidRDefault="000F5AE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inevitable consequences. Traveller sites have a number of</w:t>
      </w:r>
      <w:r>
        <w:rPr>
          <w:rFonts w:ascii="Calibri" w:hAnsi="Calibri" w:cs="Calibri"/>
          <w:sz w:val="28"/>
          <w:szCs w:val="28"/>
        </w:rPr>
        <w:t xml:space="preserve"> </w:t>
      </w:r>
      <w:r w:rsidR="00DB6419" w:rsidRPr="00DB6419">
        <w:rPr>
          <w:rFonts w:ascii="Calibri" w:hAnsi="Calibri" w:cs="Calibri"/>
          <w:sz w:val="28"/>
          <w:szCs w:val="28"/>
        </w:rPr>
        <w:t>characteristic</w:t>
      </w:r>
    </w:p>
    <w:p w14:paraId="11DDD08F" w14:textId="77777777" w:rsidR="00CF0D28" w:rsidRDefault="000F5AE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features</w:t>
      </w:r>
      <w:r>
        <w:rPr>
          <w:rFonts w:ascii="Calibri" w:hAnsi="Calibri" w:cs="Calibri"/>
          <w:sz w:val="28"/>
          <w:szCs w:val="28"/>
        </w:rPr>
        <w:t xml:space="preserve"> </w:t>
      </w:r>
      <w:r w:rsidR="00CF0D28">
        <w:rPr>
          <w:rFonts w:ascii="Calibri" w:hAnsi="Calibri" w:cs="Calibri"/>
          <w:sz w:val="28"/>
          <w:szCs w:val="28"/>
        </w:rPr>
        <w:t xml:space="preserve">which may be atypical in either urban or rural settings </w:t>
      </w:r>
      <w:r w:rsidR="00DB6419" w:rsidRPr="00DB6419">
        <w:rPr>
          <w:rFonts w:ascii="Calibri" w:hAnsi="Calibri" w:cs="Calibri"/>
          <w:sz w:val="28"/>
          <w:szCs w:val="28"/>
        </w:rPr>
        <w:t xml:space="preserve">such as: </w:t>
      </w:r>
    </w:p>
    <w:p w14:paraId="78EE76CE" w14:textId="77777777" w:rsidR="00CF0D28" w:rsidRDefault="00CF0D28"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caravans, hardstandings, utility buildings, residential paraphernalia and</w:t>
      </w:r>
    </w:p>
    <w:p w14:paraId="60FA463F" w14:textId="77777777" w:rsidR="00CF0D28" w:rsidRDefault="00CF0D28"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lighting. As a result, some degree of visual impact must be accepted and, </w:t>
      </w:r>
    </w:p>
    <w:p w14:paraId="4776057A" w14:textId="77777777" w:rsidR="00CF0D28" w:rsidRDefault="00CF0D28"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if an adequate supply of gypsy sites is to be provided, some degree of </w:t>
      </w:r>
    </w:p>
    <w:p w14:paraId="3623A878" w14:textId="270B52DF" w:rsidR="00DB6419" w:rsidRPr="00DB6419" w:rsidRDefault="00CF0D28"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visual harm must be acceptable: </w:t>
      </w:r>
    </w:p>
    <w:p w14:paraId="67462B3A" w14:textId="77777777" w:rsidR="00DB6419" w:rsidRDefault="00DB6419" w:rsidP="00DB6419">
      <w:pPr>
        <w:rPr>
          <w:rFonts w:ascii="Calibri" w:hAnsi="Calibri" w:cs="Calibri"/>
          <w:sz w:val="28"/>
          <w:szCs w:val="28"/>
        </w:rPr>
      </w:pPr>
    </w:p>
    <w:p w14:paraId="75E8AD0E" w14:textId="77777777" w:rsidR="005E7E25" w:rsidRDefault="00CF0D28" w:rsidP="00DB6419">
      <w:pPr>
        <w:rPr>
          <w:rFonts w:ascii="Calibri" w:hAnsi="Calibri" w:cs="Calibri"/>
          <w:sz w:val="28"/>
          <w:szCs w:val="28"/>
        </w:rPr>
      </w:pPr>
      <w:r>
        <w:rPr>
          <w:rFonts w:ascii="Calibri" w:hAnsi="Calibri" w:cs="Calibri"/>
          <w:sz w:val="28"/>
          <w:szCs w:val="28"/>
        </w:rPr>
        <w:t xml:space="preserve">5.14 The vast majority of </w:t>
      </w:r>
      <w:r w:rsidR="005E7E25">
        <w:rPr>
          <w:rFonts w:ascii="Calibri" w:hAnsi="Calibri" w:cs="Calibri"/>
          <w:sz w:val="28"/>
          <w:szCs w:val="28"/>
        </w:rPr>
        <w:t>traveller sites are located outside of existing</w:t>
      </w:r>
    </w:p>
    <w:p w14:paraId="03C82A08" w14:textId="77777777" w:rsidR="005E7E25" w:rsidRDefault="005E7E25" w:rsidP="00DB6419">
      <w:pPr>
        <w:rPr>
          <w:rFonts w:ascii="Calibri" w:hAnsi="Calibri" w:cs="Calibri"/>
          <w:sz w:val="28"/>
          <w:szCs w:val="28"/>
        </w:rPr>
      </w:pPr>
      <w:r>
        <w:rPr>
          <w:rFonts w:ascii="Calibri" w:hAnsi="Calibri" w:cs="Calibri"/>
          <w:sz w:val="28"/>
          <w:szCs w:val="28"/>
        </w:rPr>
        <w:t xml:space="preserve">         settlements where residential development, hard-surfacing and</w:t>
      </w:r>
    </w:p>
    <w:p w14:paraId="48AF1BDD" w14:textId="77777777" w:rsidR="005E7E25" w:rsidRDefault="005E7E25" w:rsidP="00DB6419">
      <w:pPr>
        <w:rPr>
          <w:rFonts w:ascii="Calibri" w:hAnsi="Calibri" w:cs="Calibri"/>
          <w:sz w:val="28"/>
          <w:szCs w:val="28"/>
        </w:rPr>
      </w:pPr>
      <w:r>
        <w:rPr>
          <w:rFonts w:ascii="Calibri" w:hAnsi="Calibri" w:cs="Calibri"/>
          <w:sz w:val="28"/>
          <w:szCs w:val="28"/>
        </w:rPr>
        <w:t xml:space="preserve">         residential paraphernalia are likely to have a far greater impact on the </w:t>
      </w:r>
    </w:p>
    <w:p w14:paraId="4BBD693A" w14:textId="21A383E9" w:rsidR="00CF0D28" w:rsidRDefault="005E7E25" w:rsidP="00DB6419">
      <w:pPr>
        <w:rPr>
          <w:rFonts w:ascii="Calibri" w:hAnsi="Calibri" w:cs="Calibri"/>
          <w:sz w:val="28"/>
          <w:szCs w:val="28"/>
        </w:rPr>
      </w:pPr>
      <w:r>
        <w:rPr>
          <w:rFonts w:ascii="Calibri" w:hAnsi="Calibri" w:cs="Calibri"/>
          <w:sz w:val="28"/>
          <w:szCs w:val="28"/>
        </w:rPr>
        <w:t xml:space="preserve">         character and appearance of their surroundings. </w:t>
      </w:r>
    </w:p>
    <w:p w14:paraId="6BA2AFA8" w14:textId="77777777" w:rsidR="005E7E25" w:rsidRDefault="005E7E25" w:rsidP="00DB6419">
      <w:pPr>
        <w:rPr>
          <w:rFonts w:ascii="Calibri" w:hAnsi="Calibri" w:cs="Calibri"/>
          <w:sz w:val="28"/>
          <w:szCs w:val="28"/>
        </w:rPr>
      </w:pPr>
    </w:p>
    <w:p w14:paraId="5FBB1A8A" w14:textId="77777777" w:rsidR="005E7E25" w:rsidRDefault="005E7E25" w:rsidP="00DB6419">
      <w:pPr>
        <w:rPr>
          <w:rFonts w:ascii="Calibri" w:hAnsi="Calibri" w:cs="Calibri"/>
          <w:sz w:val="28"/>
          <w:szCs w:val="28"/>
        </w:rPr>
      </w:pPr>
      <w:r>
        <w:rPr>
          <w:rFonts w:ascii="Calibri" w:hAnsi="Calibri" w:cs="Calibri"/>
          <w:sz w:val="28"/>
          <w:szCs w:val="28"/>
        </w:rPr>
        <w:t>5.15 In this case, the appeal site lies within a generally residential area and</w:t>
      </w:r>
    </w:p>
    <w:p w14:paraId="0BC851F3" w14:textId="77777777" w:rsidR="005E7E25" w:rsidRDefault="005E7E25" w:rsidP="00DB6419">
      <w:pPr>
        <w:rPr>
          <w:rFonts w:ascii="Calibri" w:hAnsi="Calibri" w:cs="Calibri"/>
          <w:sz w:val="28"/>
          <w:szCs w:val="28"/>
        </w:rPr>
      </w:pPr>
      <w:r>
        <w:rPr>
          <w:rFonts w:ascii="Calibri" w:hAnsi="Calibri" w:cs="Calibri"/>
          <w:sz w:val="28"/>
          <w:szCs w:val="28"/>
        </w:rPr>
        <w:t xml:space="preserve">         within an area of land expected to be capable of the development of up to</w:t>
      </w:r>
    </w:p>
    <w:p w14:paraId="375D31BE" w14:textId="77777777" w:rsidR="003B62A0" w:rsidRDefault="005E7E25" w:rsidP="00DB6419">
      <w:pPr>
        <w:rPr>
          <w:rFonts w:ascii="Calibri" w:hAnsi="Calibri" w:cs="Calibri"/>
          <w:sz w:val="28"/>
          <w:szCs w:val="28"/>
        </w:rPr>
      </w:pPr>
      <w:r>
        <w:rPr>
          <w:rFonts w:ascii="Calibri" w:hAnsi="Calibri" w:cs="Calibri"/>
          <w:sz w:val="28"/>
          <w:szCs w:val="28"/>
        </w:rPr>
        <w:t xml:space="preserve">         25 dwellings: requiring development in depth away from Brickyard, at a</w:t>
      </w:r>
    </w:p>
    <w:p w14:paraId="0FA732C6"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5E7E25">
        <w:rPr>
          <w:rFonts w:ascii="Calibri" w:hAnsi="Calibri" w:cs="Calibri"/>
          <w:sz w:val="28"/>
          <w:szCs w:val="28"/>
        </w:rPr>
        <w:t xml:space="preserve"> density </w:t>
      </w:r>
      <w:r>
        <w:rPr>
          <w:rFonts w:ascii="Calibri" w:hAnsi="Calibri" w:cs="Calibri"/>
          <w:sz w:val="28"/>
          <w:szCs w:val="28"/>
        </w:rPr>
        <w:t xml:space="preserve">far greater than is currently experienced to the east of the railway. </w:t>
      </w:r>
    </w:p>
    <w:p w14:paraId="7E40CB63" w14:textId="77777777" w:rsidR="003B62A0" w:rsidRDefault="003B62A0" w:rsidP="00DB6419">
      <w:pPr>
        <w:rPr>
          <w:rFonts w:ascii="Calibri" w:hAnsi="Calibri" w:cs="Calibri"/>
          <w:sz w:val="28"/>
          <w:szCs w:val="28"/>
        </w:rPr>
      </w:pPr>
      <w:r>
        <w:rPr>
          <w:rFonts w:ascii="Calibri" w:hAnsi="Calibri" w:cs="Calibri"/>
          <w:sz w:val="28"/>
          <w:szCs w:val="28"/>
        </w:rPr>
        <w:t xml:space="preserve">         Clearly, the Council does not consider these changes to the character and </w:t>
      </w:r>
    </w:p>
    <w:p w14:paraId="4C778A42" w14:textId="4648EADB" w:rsidR="005E7E25" w:rsidRDefault="003B62A0" w:rsidP="00DB6419">
      <w:pPr>
        <w:rPr>
          <w:rFonts w:ascii="Calibri" w:hAnsi="Calibri" w:cs="Calibri"/>
          <w:sz w:val="28"/>
          <w:szCs w:val="28"/>
        </w:rPr>
      </w:pPr>
      <w:r>
        <w:rPr>
          <w:rFonts w:ascii="Calibri" w:hAnsi="Calibri" w:cs="Calibri"/>
          <w:sz w:val="28"/>
          <w:szCs w:val="28"/>
        </w:rPr>
        <w:t xml:space="preserve">         appearance of Brickyard to be objectionable.</w:t>
      </w:r>
    </w:p>
    <w:p w14:paraId="78CB9144" w14:textId="77777777" w:rsidR="009E63AC" w:rsidRDefault="009E63AC" w:rsidP="00DB6419">
      <w:pPr>
        <w:rPr>
          <w:rFonts w:ascii="Calibri" w:hAnsi="Calibri" w:cs="Calibri"/>
          <w:sz w:val="28"/>
          <w:szCs w:val="28"/>
        </w:rPr>
      </w:pPr>
    </w:p>
    <w:p w14:paraId="49733642" w14:textId="77777777" w:rsidR="009E63AC" w:rsidRDefault="009E63AC" w:rsidP="00DB6419">
      <w:pPr>
        <w:rPr>
          <w:rFonts w:ascii="Calibri" w:hAnsi="Calibri" w:cs="Calibri"/>
          <w:sz w:val="28"/>
          <w:szCs w:val="28"/>
        </w:rPr>
      </w:pPr>
      <w:r>
        <w:rPr>
          <w:rFonts w:ascii="Calibri" w:hAnsi="Calibri" w:cs="Calibri"/>
          <w:sz w:val="28"/>
          <w:szCs w:val="28"/>
        </w:rPr>
        <w:t>5.16 The Council has already granted planning permission for the erection of a</w:t>
      </w:r>
    </w:p>
    <w:p w14:paraId="49263934" w14:textId="77777777" w:rsidR="009E63AC" w:rsidRDefault="009E63AC" w:rsidP="00DB6419">
      <w:pPr>
        <w:rPr>
          <w:rFonts w:ascii="Calibri" w:hAnsi="Calibri" w:cs="Calibri"/>
          <w:sz w:val="28"/>
          <w:szCs w:val="28"/>
        </w:rPr>
      </w:pPr>
      <w:r>
        <w:rPr>
          <w:rFonts w:ascii="Calibri" w:hAnsi="Calibri" w:cs="Calibri"/>
          <w:sz w:val="28"/>
          <w:szCs w:val="28"/>
        </w:rPr>
        <w:t xml:space="preserve">         two-storey dwelling on the appeal site; pre-commencement conditions</w:t>
      </w:r>
    </w:p>
    <w:p w14:paraId="471BF4DA" w14:textId="77777777" w:rsidR="009E63AC" w:rsidRDefault="009E63AC" w:rsidP="00DB6419">
      <w:pPr>
        <w:rPr>
          <w:rFonts w:ascii="Calibri" w:hAnsi="Calibri" w:cs="Calibri"/>
          <w:sz w:val="28"/>
          <w:szCs w:val="28"/>
        </w:rPr>
      </w:pPr>
      <w:r>
        <w:rPr>
          <w:rFonts w:ascii="Calibri" w:hAnsi="Calibri" w:cs="Calibri"/>
          <w:sz w:val="28"/>
          <w:szCs w:val="28"/>
        </w:rPr>
        <w:t xml:space="preserve">         have been discharged; and, the permission has been implemented by the</w:t>
      </w:r>
    </w:p>
    <w:p w14:paraId="02EE8CCD" w14:textId="77777777" w:rsidR="009E63AC" w:rsidRDefault="009E63AC" w:rsidP="00DB6419">
      <w:pPr>
        <w:rPr>
          <w:rFonts w:ascii="Calibri" w:hAnsi="Calibri" w:cs="Calibri"/>
          <w:sz w:val="28"/>
          <w:szCs w:val="28"/>
        </w:rPr>
      </w:pPr>
      <w:r>
        <w:rPr>
          <w:rFonts w:ascii="Calibri" w:hAnsi="Calibri" w:cs="Calibri"/>
          <w:sz w:val="28"/>
          <w:szCs w:val="28"/>
        </w:rPr>
        <w:t xml:space="preserve">         laying of concrete foundations. These have been temporarily covered until</w:t>
      </w:r>
    </w:p>
    <w:p w14:paraId="68E4E0D7" w14:textId="77777777" w:rsidR="009E63AC" w:rsidRDefault="009E63AC" w:rsidP="00DB6419">
      <w:pPr>
        <w:rPr>
          <w:rFonts w:ascii="Calibri" w:hAnsi="Calibri" w:cs="Calibri"/>
          <w:sz w:val="28"/>
          <w:szCs w:val="28"/>
        </w:rPr>
      </w:pPr>
      <w:r>
        <w:rPr>
          <w:rFonts w:ascii="Calibri" w:hAnsi="Calibri" w:cs="Calibri"/>
          <w:sz w:val="28"/>
          <w:szCs w:val="28"/>
        </w:rPr>
        <w:t xml:space="preserve">         the appellant is in a financial position to complete construction of the</w:t>
      </w:r>
    </w:p>
    <w:p w14:paraId="313F915E" w14:textId="5C61258F" w:rsidR="009E63AC" w:rsidRDefault="009E63AC" w:rsidP="00DB6419">
      <w:pPr>
        <w:rPr>
          <w:rFonts w:ascii="Calibri" w:hAnsi="Calibri" w:cs="Calibri"/>
          <w:sz w:val="28"/>
          <w:szCs w:val="28"/>
        </w:rPr>
      </w:pPr>
      <w:r>
        <w:rPr>
          <w:rFonts w:ascii="Calibri" w:hAnsi="Calibri" w:cs="Calibri"/>
          <w:sz w:val="28"/>
          <w:szCs w:val="28"/>
        </w:rPr>
        <w:t xml:space="preserve">         dwelling. </w:t>
      </w:r>
    </w:p>
    <w:p w14:paraId="68303585" w14:textId="77777777" w:rsidR="009E63AC" w:rsidRDefault="009E63AC" w:rsidP="00DB6419">
      <w:pPr>
        <w:rPr>
          <w:rFonts w:ascii="Calibri" w:hAnsi="Calibri" w:cs="Calibri"/>
          <w:sz w:val="28"/>
          <w:szCs w:val="28"/>
        </w:rPr>
      </w:pPr>
    </w:p>
    <w:p w14:paraId="554F13AB" w14:textId="77777777" w:rsidR="007354CA" w:rsidRDefault="009E63AC" w:rsidP="00DB6419">
      <w:pPr>
        <w:rPr>
          <w:rFonts w:ascii="Calibri" w:hAnsi="Calibri" w:cs="Calibri"/>
          <w:sz w:val="28"/>
          <w:szCs w:val="28"/>
        </w:rPr>
      </w:pPr>
      <w:r>
        <w:rPr>
          <w:rFonts w:ascii="Calibri" w:hAnsi="Calibri" w:cs="Calibri"/>
          <w:sz w:val="28"/>
          <w:szCs w:val="28"/>
        </w:rPr>
        <w:t>5.17</w:t>
      </w:r>
      <w:r w:rsidR="007354CA">
        <w:rPr>
          <w:rFonts w:ascii="Calibri" w:hAnsi="Calibri" w:cs="Calibri"/>
          <w:sz w:val="28"/>
          <w:szCs w:val="28"/>
        </w:rPr>
        <w:t xml:space="preserve"> During the works to start the approved development the appellant has</w:t>
      </w:r>
    </w:p>
    <w:p w14:paraId="4C80EA4E" w14:textId="77777777" w:rsidR="007354CA" w:rsidRDefault="007354CA" w:rsidP="00DB6419">
      <w:pPr>
        <w:rPr>
          <w:rFonts w:ascii="Calibri" w:hAnsi="Calibri" w:cs="Calibri"/>
          <w:sz w:val="28"/>
          <w:szCs w:val="28"/>
        </w:rPr>
      </w:pPr>
      <w:r>
        <w:rPr>
          <w:rFonts w:ascii="Calibri" w:hAnsi="Calibri" w:cs="Calibri"/>
          <w:sz w:val="28"/>
          <w:szCs w:val="28"/>
        </w:rPr>
        <w:t xml:space="preserve">         been living in a mobile home stationed on the appeal and, wishes to</w:t>
      </w:r>
    </w:p>
    <w:p w14:paraId="45B6FD68" w14:textId="6D0E4DF5" w:rsidR="009E63AC" w:rsidRDefault="007354CA" w:rsidP="00DB6419">
      <w:pPr>
        <w:rPr>
          <w:rFonts w:ascii="Calibri" w:hAnsi="Calibri" w:cs="Calibri"/>
          <w:sz w:val="28"/>
          <w:szCs w:val="28"/>
        </w:rPr>
      </w:pPr>
      <w:r>
        <w:rPr>
          <w:rFonts w:ascii="Calibri" w:hAnsi="Calibri" w:cs="Calibri"/>
          <w:sz w:val="28"/>
          <w:szCs w:val="28"/>
        </w:rPr>
        <w:t xml:space="preserve">       </w:t>
      </w:r>
      <w:r w:rsidR="005D2AB7">
        <w:rPr>
          <w:rFonts w:ascii="Calibri" w:hAnsi="Calibri" w:cs="Calibri"/>
          <w:sz w:val="28"/>
          <w:szCs w:val="28"/>
        </w:rPr>
        <w:t xml:space="preserve"> </w:t>
      </w:r>
      <w:r>
        <w:rPr>
          <w:rFonts w:ascii="Calibri" w:hAnsi="Calibri" w:cs="Calibri"/>
          <w:sz w:val="28"/>
          <w:szCs w:val="28"/>
        </w:rPr>
        <w:t xml:space="preserve"> remain living on the site i</w:t>
      </w:r>
      <w:r w:rsidR="005D2AB7">
        <w:rPr>
          <w:rFonts w:ascii="Calibri" w:hAnsi="Calibri" w:cs="Calibri"/>
          <w:sz w:val="28"/>
          <w:szCs w:val="28"/>
        </w:rPr>
        <w:t>n</w:t>
      </w:r>
      <w:r>
        <w:rPr>
          <w:rFonts w:ascii="Calibri" w:hAnsi="Calibri" w:cs="Calibri"/>
          <w:sz w:val="28"/>
          <w:szCs w:val="28"/>
        </w:rPr>
        <w:t xml:space="preserve"> his mobile home until </w:t>
      </w:r>
      <w:r w:rsidR="005D2AB7">
        <w:rPr>
          <w:rFonts w:ascii="Calibri" w:hAnsi="Calibri" w:cs="Calibri"/>
          <w:sz w:val="28"/>
          <w:szCs w:val="28"/>
        </w:rPr>
        <w:t xml:space="preserve">the house is completed. </w:t>
      </w:r>
    </w:p>
    <w:p w14:paraId="3FD962C0" w14:textId="77777777" w:rsidR="000B45E1" w:rsidRDefault="00BF684C" w:rsidP="00DB6419">
      <w:pPr>
        <w:rPr>
          <w:rFonts w:ascii="Calibri" w:hAnsi="Calibri" w:cs="Calibri"/>
          <w:sz w:val="28"/>
          <w:szCs w:val="28"/>
        </w:rPr>
      </w:pPr>
      <w:r>
        <w:rPr>
          <w:rFonts w:ascii="Calibri" w:hAnsi="Calibri" w:cs="Calibri"/>
          <w:sz w:val="28"/>
          <w:szCs w:val="28"/>
        </w:rPr>
        <w:t xml:space="preserve">         Although outside of the red-line boundary of the house, Part </w:t>
      </w:r>
      <w:r w:rsidR="000B45E1">
        <w:rPr>
          <w:rFonts w:ascii="Calibri" w:hAnsi="Calibri" w:cs="Calibri"/>
          <w:sz w:val="28"/>
          <w:szCs w:val="28"/>
        </w:rPr>
        <w:t>5</w:t>
      </w:r>
      <w:r>
        <w:rPr>
          <w:rFonts w:ascii="Calibri" w:hAnsi="Calibri" w:cs="Calibri"/>
          <w:sz w:val="28"/>
          <w:szCs w:val="28"/>
        </w:rPr>
        <w:t xml:space="preserve">A of </w:t>
      </w:r>
    </w:p>
    <w:p w14:paraId="23353A47" w14:textId="77777777" w:rsidR="005A5916" w:rsidRDefault="000B45E1" w:rsidP="005A5916">
      <w:pPr>
        <w:rPr>
          <w:rFonts w:ascii="Calibri" w:hAnsi="Calibri" w:cs="Calibri"/>
          <w:i/>
          <w:iCs/>
          <w:color w:val="1E1E1E"/>
          <w:sz w:val="28"/>
          <w:szCs w:val="28"/>
          <w:shd w:val="clear" w:color="auto" w:fill="FFFFFF"/>
        </w:rPr>
      </w:pPr>
      <w:r>
        <w:rPr>
          <w:rFonts w:ascii="Calibri" w:hAnsi="Calibri" w:cs="Calibri"/>
          <w:sz w:val="28"/>
          <w:szCs w:val="28"/>
        </w:rPr>
        <w:t xml:space="preserve">         </w:t>
      </w:r>
      <w:r w:rsidR="00BF684C">
        <w:rPr>
          <w:rFonts w:ascii="Calibri" w:hAnsi="Calibri" w:cs="Calibri"/>
          <w:sz w:val="28"/>
          <w:szCs w:val="28"/>
        </w:rPr>
        <w:t xml:space="preserve">Schedule 2 of the GPDO allows for </w:t>
      </w:r>
      <w:r>
        <w:rPr>
          <w:rFonts w:ascii="Calibri" w:hAnsi="Calibri" w:cs="Calibri"/>
          <w:sz w:val="28"/>
          <w:szCs w:val="28"/>
        </w:rPr>
        <w:t>the use of land as a caravan site “</w:t>
      </w:r>
      <w:r w:rsidRPr="005A5916">
        <w:rPr>
          <w:rFonts w:ascii="Calibri" w:hAnsi="Calibri" w:cs="Calibri"/>
          <w:i/>
          <w:iCs/>
          <w:color w:val="1E1E1E"/>
          <w:sz w:val="28"/>
          <w:szCs w:val="28"/>
          <w:shd w:val="clear" w:color="auto" w:fill="FFFFFF"/>
        </w:rPr>
        <w:t xml:space="preserve">of </w:t>
      </w:r>
    </w:p>
    <w:p w14:paraId="0DD2DD1A" w14:textId="77777777" w:rsidR="005A5916" w:rsidRDefault="005A5916" w:rsidP="005A5916">
      <w:pPr>
        <w:rPr>
          <w:rFonts w:ascii="Calibri" w:hAnsi="Calibri" w:cs="Calibri"/>
          <w:i/>
          <w:iCs/>
          <w:color w:val="1E1E1E"/>
          <w:sz w:val="28"/>
          <w:szCs w:val="28"/>
          <w:shd w:val="clear" w:color="auto" w:fill="FFFFFF"/>
        </w:rPr>
      </w:pP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 xml:space="preserve">land which forms part of, </w:t>
      </w:r>
      <w:r w:rsidR="000B45E1" w:rsidRPr="005A5916">
        <w:rPr>
          <w:rFonts w:ascii="Calibri" w:hAnsi="Calibri" w:cs="Calibri"/>
          <w:b/>
          <w:bCs/>
          <w:i/>
          <w:iCs/>
          <w:color w:val="1E1E1E"/>
          <w:sz w:val="28"/>
          <w:szCs w:val="28"/>
          <w:shd w:val="clear" w:color="auto" w:fill="FFFFFF"/>
        </w:rPr>
        <w:t>or adjoins</w:t>
      </w:r>
      <w:r w:rsidR="000B45E1" w:rsidRPr="005A5916">
        <w:rPr>
          <w:rFonts w:ascii="Calibri" w:hAnsi="Calibri" w:cs="Calibri"/>
          <w:i/>
          <w:iCs/>
          <w:color w:val="1E1E1E"/>
          <w:sz w:val="28"/>
          <w:szCs w:val="28"/>
          <w:shd w:val="clear" w:color="auto" w:fill="FFFFFF"/>
        </w:rPr>
        <w:t xml:space="preserve">, land on which building or engineering </w:t>
      </w:r>
    </w:p>
    <w:p w14:paraId="550202CB" w14:textId="77777777" w:rsidR="005A5916" w:rsidRDefault="005A5916" w:rsidP="005A5916">
      <w:pPr>
        <w:rPr>
          <w:rFonts w:ascii="Calibri" w:hAnsi="Calibri" w:cs="Calibri"/>
          <w:i/>
          <w:iCs/>
          <w:color w:val="1E1E1E"/>
          <w:sz w:val="28"/>
          <w:szCs w:val="28"/>
          <w:shd w:val="clear" w:color="auto" w:fill="FFFFFF"/>
        </w:rPr>
      </w:pP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operations are being carried out (being operations for the carrying out of</w:t>
      </w:r>
    </w:p>
    <w:p w14:paraId="471F0BFF" w14:textId="0839296B" w:rsidR="005A5916" w:rsidRDefault="005A5916" w:rsidP="005A5916">
      <w:pPr>
        <w:rPr>
          <w:rFonts w:ascii="Calibri" w:hAnsi="Calibri" w:cs="Calibri"/>
          <w:i/>
          <w:iCs/>
          <w:color w:val="1E1E1E"/>
          <w:sz w:val="28"/>
          <w:szCs w:val="28"/>
          <w:shd w:val="clear" w:color="auto" w:fill="FFFFFF"/>
        </w:rPr>
      </w:pP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 xml:space="preserve"> which permission under </w:t>
      </w:r>
      <w:r w:rsidRPr="005A5916">
        <w:rPr>
          <w:rFonts w:ascii="Calibri" w:hAnsi="Calibri" w:cs="Calibri"/>
          <w:color w:val="1E1E1E"/>
          <w:sz w:val="28"/>
          <w:szCs w:val="28"/>
          <w:shd w:val="clear" w:color="auto" w:fill="FFFFFF"/>
        </w:rPr>
        <w:t>[the 1990 Planning Act]</w:t>
      </w: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has, if required, been</w:t>
      </w:r>
    </w:p>
    <w:p w14:paraId="62C7F33F" w14:textId="77777777" w:rsidR="005A5916" w:rsidRDefault="005A5916" w:rsidP="005A5916">
      <w:pPr>
        <w:rPr>
          <w:rFonts w:ascii="Calibri" w:hAnsi="Calibri" w:cs="Calibri"/>
          <w:i/>
          <w:iCs/>
          <w:color w:val="1E1E1E"/>
          <w:sz w:val="28"/>
          <w:szCs w:val="28"/>
          <w:shd w:val="clear" w:color="auto" w:fill="FFFFFF"/>
        </w:rPr>
      </w:pP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 xml:space="preserve"> granted) if that use is for the accommodation of a person or persons</w:t>
      </w:r>
    </w:p>
    <w:p w14:paraId="01A960EC" w14:textId="77777777" w:rsidR="00A743FF" w:rsidRDefault="005A5916" w:rsidP="00A743FF">
      <w:pPr>
        <w:rPr>
          <w:rFonts w:ascii="Calibri" w:hAnsi="Calibri" w:cs="Calibri"/>
          <w:color w:val="1E1E1E"/>
          <w:sz w:val="28"/>
          <w:szCs w:val="28"/>
          <w:shd w:val="clear" w:color="auto" w:fill="FFFFFF"/>
        </w:rPr>
      </w:pPr>
      <w:r>
        <w:rPr>
          <w:rFonts w:ascii="Calibri" w:hAnsi="Calibri" w:cs="Calibri"/>
          <w:i/>
          <w:iCs/>
          <w:color w:val="1E1E1E"/>
          <w:sz w:val="28"/>
          <w:szCs w:val="28"/>
          <w:shd w:val="clear" w:color="auto" w:fill="FFFFFF"/>
        </w:rPr>
        <w:t xml:space="preserve">        </w:t>
      </w:r>
      <w:r w:rsidR="000B45E1" w:rsidRPr="005A5916">
        <w:rPr>
          <w:rFonts w:ascii="Calibri" w:hAnsi="Calibri" w:cs="Calibri"/>
          <w:i/>
          <w:iCs/>
          <w:color w:val="1E1E1E"/>
          <w:sz w:val="28"/>
          <w:szCs w:val="28"/>
          <w:shd w:val="clear" w:color="auto" w:fill="FFFFFF"/>
        </w:rPr>
        <w:t xml:space="preserve"> employed in connection with the said operations</w:t>
      </w:r>
      <w:r>
        <w:rPr>
          <w:rFonts w:ascii="Calibri" w:hAnsi="Calibri" w:cs="Calibri"/>
          <w:i/>
          <w:iCs/>
          <w:color w:val="1E1E1E"/>
          <w:sz w:val="28"/>
          <w:szCs w:val="28"/>
          <w:shd w:val="clear" w:color="auto" w:fill="FFFFFF"/>
        </w:rPr>
        <w:t>”</w:t>
      </w:r>
      <w:r w:rsidR="000B45E1" w:rsidRPr="005A5916">
        <w:rPr>
          <w:rFonts w:ascii="Calibri" w:hAnsi="Calibri" w:cs="Calibri"/>
          <w:i/>
          <w:iCs/>
          <w:color w:val="1E1E1E"/>
          <w:sz w:val="28"/>
          <w:szCs w:val="28"/>
          <w:shd w:val="clear" w:color="auto" w:fill="FFFFFF"/>
        </w:rPr>
        <w:t>.</w:t>
      </w:r>
      <w:r>
        <w:rPr>
          <w:rFonts w:ascii="Calibri" w:hAnsi="Calibri" w:cs="Calibri"/>
          <w:i/>
          <w:iCs/>
          <w:color w:val="1E1E1E"/>
          <w:sz w:val="28"/>
          <w:szCs w:val="28"/>
          <w:shd w:val="clear" w:color="auto" w:fill="FFFFFF"/>
        </w:rPr>
        <w:t xml:space="preserve"> </w:t>
      </w:r>
      <w:r w:rsidR="00A743FF" w:rsidRPr="00A743FF">
        <w:rPr>
          <w:rFonts w:ascii="Calibri" w:hAnsi="Calibri" w:cs="Calibri"/>
          <w:color w:val="1E1E1E"/>
          <w:sz w:val="28"/>
          <w:szCs w:val="28"/>
          <w:shd w:val="clear" w:color="auto" w:fill="FFFFFF"/>
        </w:rPr>
        <w:t>As such,</w:t>
      </w:r>
      <w:r w:rsidR="00A743FF">
        <w:rPr>
          <w:rFonts w:ascii="Calibri" w:hAnsi="Calibri" w:cs="Calibri"/>
          <w:i/>
          <w:iCs/>
          <w:color w:val="1E1E1E"/>
          <w:sz w:val="28"/>
          <w:szCs w:val="28"/>
          <w:shd w:val="clear" w:color="auto" w:fill="FFFFFF"/>
        </w:rPr>
        <w:t xml:space="preserve"> </w:t>
      </w:r>
      <w:r w:rsidR="00A743FF" w:rsidRPr="00A743FF">
        <w:rPr>
          <w:rFonts w:ascii="Calibri" w:hAnsi="Calibri" w:cs="Calibri"/>
          <w:color w:val="1E1E1E"/>
          <w:sz w:val="28"/>
          <w:szCs w:val="28"/>
          <w:shd w:val="clear" w:color="auto" w:fill="FFFFFF"/>
        </w:rPr>
        <w:t>the</w:t>
      </w:r>
      <w:r w:rsidR="00A743FF">
        <w:rPr>
          <w:rFonts w:ascii="Calibri" w:hAnsi="Calibri" w:cs="Calibri"/>
          <w:color w:val="1E1E1E"/>
          <w:sz w:val="28"/>
          <w:szCs w:val="28"/>
          <w:shd w:val="clear" w:color="auto" w:fill="FFFFFF"/>
        </w:rPr>
        <w:t xml:space="preserve"> initial </w:t>
      </w:r>
    </w:p>
    <w:p w14:paraId="76DA81FA" w14:textId="77777777" w:rsidR="00A743FF" w:rsidRDefault="00A743FF"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stationing of the caravan for residential purposes by the appellant, </w:t>
      </w:r>
    </w:p>
    <w:p w14:paraId="725CA7F3" w14:textId="77777777" w:rsidR="00A743FF" w:rsidRDefault="00A743FF"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anywhere within the appeal site, was lawful whilst he was employed in</w:t>
      </w:r>
    </w:p>
    <w:p w14:paraId="62453534" w14:textId="77777777" w:rsidR="007E20C2" w:rsidRDefault="00A743FF"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carrying out development in accordance with his planning permission. The</w:t>
      </w:r>
    </w:p>
    <w:p w14:paraId="67241D67" w14:textId="77777777" w:rsidR="007E20C2" w:rsidRDefault="007E20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w:t>
      </w:r>
      <w:r w:rsidR="00A743FF">
        <w:rPr>
          <w:rFonts w:ascii="Calibri" w:hAnsi="Calibri" w:cs="Calibri"/>
          <w:color w:val="1E1E1E"/>
          <w:sz w:val="28"/>
          <w:szCs w:val="28"/>
          <w:shd w:val="clear" w:color="auto" w:fill="FFFFFF"/>
        </w:rPr>
        <w:t xml:space="preserve"> current siting of the mobile home would facilitate completion of the</w:t>
      </w:r>
    </w:p>
    <w:p w14:paraId="4415E8D9" w14:textId="0AFC0FC4" w:rsidR="00BF684C" w:rsidRDefault="007E20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w:t>
      </w:r>
      <w:r w:rsidR="00A743FF">
        <w:rPr>
          <w:rFonts w:ascii="Calibri" w:hAnsi="Calibri" w:cs="Calibri"/>
          <w:color w:val="1E1E1E"/>
          <w:sz w:val="28"/>
          <w:szCs w:val="28"/>
          <w:shd w:val="clear" w:color="auto" w:fill="FFFFFF"/>
        </w:rPr>
        <w:t xml:space="preserve"> </w:t>
      </w:r>
      <w:r>
        <w:rPr>
          <w:rFonts w:ascii="Calibri" w:hAnsi="Calibri" w:cs="Calibri"/>
          <w:color w:val="1E1E1E"/>
          <w:sz w:val="28"/>
          <w:szCs w:val="28"/>
          <w:shd w:val="clear" w:color="auto" w:fill="FFFFFF"/>
        </w:rPr>
        <w:t>approved development.</w:t>
      </w:r>
    </w:p>
    <w:p w14:paraId="1F4CFEF0" w14:textId="77777777" w:rsidR="007E20C2" w:rsidRDefault="007E20C2" w:rsidP="00A743FF">
      <w:pPr>
        <w:rPr>
          <w:rFonts w:ascii="Calibri" w:hAnsi="Calibri" w:cs="Calibri"/>
          <w:color w:val="1E1E1E"/>
          <w:sz w:val="28"/>
          <w:szCs w:val="28"/>
          <w:shd w:val="clear" w:color="auto" w:fill="FFFFFF"/>
        </w:rPr>
      </w:pPr>
    </w:p>
    <w:p w14:paraId="77CADA24" w14:textId="77777777" w:rsidR="007E20C2" w:rsidRDefault="007E20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5.18 In the meantime, before completion of the dwelling, continued use of the</w:t>
      </w:r>
    </w:p>
    <w:p w14:paraId="223A317C" w14:textId="77777777" w:rsidR="007E20C2" w:rsidRDefault="007E20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land for residential purposes would not change the character of the use of </w:t>
      </w:r>
    </w:p>
    <w:p w14:paraId="38B3A115" w14:textId="77777777" w:rsidR="000534B4" w:rsidRDefault="007E20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the land</w:t>
      </w:r>
      <w:r w:rsidR="000534B4">
        <w:rPr>
          <w:rFonts w:ascii="Calibri" w:hAnsi="Calibri" w:cs="Calibri"/>
          <w:color w:val="1E1E1E"/>
          <w:sz w:val="28"/>
          <w:szCs w:val="28"/>
          <w:shd w:val="clear" w:color="auto" w:fill="FFFFFF"/>
        </w:rPr>
        <w:t xml:space="preserve"> and, would only have a temporary impact on the appearance of </w:t>
      </w:r>
    </w:p>
    <w:p w14:paraId="24F4F0CF" w14:textId="4B494756" w:rsidR="007E20C2" w:rsidRDefault="000534B4"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the land.</w:t>
      </w:r>
    </w:p>
    <w:p w14:paraId="77ACF9CB" w14:textId="77777777" w:rsidR="000534B4" w:rsidRDefault="000534B4" w:rsidP="00A743FF">
      <w:pPr>
        <w:rPr>
          <w:rFonts w:ascii="Calibri" w:hAnsi="Calibri" w:cs="Calibri"/>
          <w:color w:val="1E1E1E"/>
          <w:sz w:val="28"/>
          <w:szCs w:val="28"/>
          <w:shd w:val="clear" w:color="auto" w:fill="FFFFFF"/>
        </w:rPr>
      </w:pPr>
    </w:p>
    <w:p w14:paraId="5DD0AD13" w14:textId="77777777" w:rsidR="00FA3EC2" w:rsidRDefault="000534B4"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5.19 Notwithstanding the above, the </w:t>
      </w:r>
      <w:r w:rsidR="00FA3EC2">
        <w:rPr>
          <w:rFonts w:ascii="Calibri" w:hAnsi="Calibri" w:cs="Calibri"/>
          <w:color w:val="1E1E1E"/>
          <w:sz w:val="28"/>
          <w:szCs w:val="28"/>
          <w:shd w:val="clear" w:color="auto" w:fill="FFFFFF"/>
        </w:rPr>
        <w:t>mobile home is situated along the</w:t>
      </w:r>
    </w:p>
    <w:p w14:paraId="78F0F7F7" w14:textId="77777777" w:rsidR="00FA3EC2" w:rsidRDefault="00FA3E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western side of Brickyard, where there is no established building line or, </w:t>
      </w:r>
    </w:p>
    <w:p w14:paraId="39D93E99" w14:textId="77777777" w:rsidR="00FA3EC2" w:rsidRDefault="00FA3E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local vernacular. There is, on the other hand, variety in the height and</w:t>
      </w:r>
    </w:p>
    <w:p w14:paraId="34C8D9C2" w14:textId="77777777" w:rsidR="00FA3EC2" w:rsidRDefault="00FA3E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scale of built development, and buildings of various shapes and sizes</w:t>
      </w:r>
    </w:p>
    <w:p w14:paraId="1357E545" w14:textId="77777777" w:rsidR="00DB2B0C" w:rsidRDefault="00FA3EC2"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dotted about the area. In this context, the proposed mobile home, set</w:t>
      </w:r>
    </w:p>
    <w:p w14:paraId="32733CC5" w14:textId="77777777" w:rsidR="00DB2B0C" w:rsidRDefault="00DB2B0C"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w:t>
      </w:r>
      <w:r w:rsidR="00FA3EC2">
        <w:rPr>
          <w:rFonts w:ascii="Calibri" w:hAnsi="Calibri" w:cs="Calibri"/>
          <w:color w:val="1E1E1E"/>
          <w:sz w:val="28"/>
          <w:szCs w:val="28"/>
          <w:shd w:val="clear" w:color="auto" w:fill="FFFFFF"/>
        </w:rPr>
        <w:t xml:space="preserve"> back about 43 metres from Brickyard</w:t>
      </w:r>
      <w:r>
        <w:rPr>
          <w:rFonts w:ascii="Calibri" w:hAnsi="Calibri" w:cs="Calibri"/>
          <w:color w:val="1E1E1E"/>
          <w:sz w:val="28"/>
          <w:szCs w:val="28"/>
          <w:shd w:val="clear" w:color="auto" w:fill="FFFFFF"/>
        </w:rPr>
        <w:t>, would not appear prominent or</w:t>
      </w:r>
    </w:p>
    <w:p w14:paraId="7A5D0419" w14:textId="77777777" w:rsidR="00DB2B0C" w:rsidRDefault="00DB2B0C"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obtrusive in the landscape. It would only be visible from a short length of</w:t>
      </w:r>
    </w:p>
    <w:p w14:paraId="55665753" w14:textId="77777777" w:rsidR="00DB2B0C" w:rsidRDefault="00DB2B0C"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Brickyard, through the gap between existing buildings along the road</w:t>
      </w:r>
    </w:p>
    <w:p w14:paraId="5EA8D13D" w14:textId="77777777" w:rsidR="00E04DB6" w:rsidRDefault="00DB2B0C"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frontage. </w:t>
      </w:r>
      <w:r w:rsidR="00E04DB6">
        <w:rPr>
          <w:rFonts w:ascii="Calibri" w:hAnsi="Calibri" w:cs="Calibri"/>
          <w:color w:val="1E1E1E"/>
          <w:sz w:val="28"/>
          <w:szCs w:val="28"/>
          <w:shd w:val="clear" w:color="auto" w:fill="FFFFFF"/>
        </w:rPr>
        <w:t>In my opinion, the proposed development would not have an</w:t>
      </w:r>
    </w:p>
    <w:p w14:paraId="796E1226" w14:textId="77777777" w:rsidR="00236A94" w:rsidRDefault="00E04DB6"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unacceptable adverse effect on the character or appearance of the area.</w:t>
      </w:r>
      <w:r w:rsidR="00C856F0">
        <w:rPr>
          <w:rFonts w:ascii="Calibri" w:hAnsi="Calibri" w:cs="Calibri"/>
          <w:color w:val="1E1E1E"/>
          <w:sz w:val="28"/>
          <w:szCs w:val="28"/>
          <w:shd w:val="clear" w:color="auto" w:fill="FFFFFF"/>
        </w:rPr>
        <w:t xml:space="preserve"> A</w:t>
      </w:r>
    </w:p>
    <w:p w14:paraId="6D479134" w14:textId="4F1DC387" w:rsidR="000534B4" w:rsidRPr="00A743FF" w:rsidRDefault="00236A94" w:rsidP="00A743FF">
      <w:pPr>
        <w:rPr>
          <w:rFonts w:ascii="Calibri" w:hAnsi="Calibri" w:cs="Calibri"/>
          <w:color w:val="1E1E1E"/>
          <w:sz w:val="28"/>
          <w:szCs w:val="28"/>
          <w:shd w:val="clear" w:color="auto" w:fill="FFFFFF"/>
        </w:rPr>
      </w:pPr>
      <w:r>
        <w:rPr>
          <w:rFonts w:ascii="Calibri" w:hAnsi="Calibri" w:cs="Calibri"/>
          <w:color w:val="1E1E1E"/>
          <w:sz w:val="28"/>
          <w:szCs w:val="28"/>
          <w:shd w:val="clear" w:color="auto" w:fill="FFFFFF"/>
        </w:rPr>
        <w:t xml:space="preserve">        </w:t>
      </w:r>
      <w:r w:rsidR="00C856F0">
        <w:rPr>
          <w:rFonts w:ascii="Calibri" w:hAnsi="Calibri" w:cs="Calibri"/>
          <w:color w:val="1E1E1E"/>
          <w:sz w:val="28"/>
          <w:szCs w:val="28"/>
          <w:shd w:val="clear" w:color="auto" w:fill="FFFFFF"/>
        </w:rPr>
        <w:t xml:space="preserve"> copy of a recent aerial photograph is attached at </w:t>
      </w:r>
      <w:r w:rsidR="00C856F0" w:rsidRPr="00236A94">
        <w:rPr>
          <w:rFonts w:ascii="Calibri" w:hAnsi="Calibri" w:cs="Calibri"/>
          <w:b/>
          <w:bCs/>
          <w:color w:val="1E1E1E"/>
          <w:sz w:val="28"/>
          <w:szCs w:val="28"/>
          <w:shd w:val="clear" w:color="auto" w:fill="FFFFFF"/>
        </w:rPr>
        <w:t xml:space="preserve">Appendix PBA </w:t>
      </w:r>
      <w:r>
        <w:rPr>
          <w:rFonts w:ascii="Calibri" w:hAnsi="Calibri" w:cs="Calibri"/>
          <w:b/>
          <w:bCs/>
          <w:color w:val="1E1E1E"/>
          <w:sz w:val="28"/>
          <w:szCs w:val="28"/>
          <w:shd w:val="clear" w:color="auto" w:fill="FFFFFF"/>
        </w:rPr>
        <w:t>4</w:t>
      </w:r>
      <w:r w:rsidR="00C856F0">
        <w:rPr>
          <w:rFonts w:ascii="Calibri" w:hAnsi="Calibri" w:cs="Calibri"/>
          <w:color w:val="1E1E1E"/>
          <w:sz w:val="28"/>
          <w:szCs w:val="28"/>
          <w:shd w:val="clear" w:color="auto" w:fill="FFFFFF"/>
        </w:rPr>
        <w:t>.</w:t>
      </w:r>
    </w:p>
    <w:p w14:paraId="70787C59" w14:textId="77777777" w:rsidR="005E7E25" w:rsidRDefault="005E7E25" w:rsidP="00DB6419">
      <w:pPr>
        <w:rPr>
          <w:rFonts w:ascii="Calibri" w:hAnsi="Calibri" w:cs="Calibri"/>
          <w:sz w:val="28"/>
          <w:szCs w:val="28"/>
        </w:rPr>
      </w:pPr>
    </w:p>
    <w:p w14:paraId="48950B21" w14:textId="03209AEC" w:rsidR="003B62A0" w:rsidRDefault="003B62A0" w:rsidP="00DB6419">
      <w:pPr>
        <w:rPr>
          <w:rFonts w:ascii="Calibri" w:hAnsi="Calibri" w:cs="Calibri"/>
          <w:sz w:val="28"/>
          <w:szCs w:val="28"/>
        </w:rPr>
      </w:pPr>
      <w:r>
        <w:rPr>
          <w:rFonts w:ascii="Calibri" w:hAnsi="Calibri" w:cs="Calibri"/>
          <w:sz w:val="28"/>
          <w:szCs w:val="28"/>
        </w:rPr>
        <w:t>5.</w:t>
      </w:r>
      <w:r w:rsidR="00E04DB6">
        <w:rPr>
          <w:rFonts w:ascii="Calibri" w:hAnsi="Calibri" w:cs="Calibri"/>
          <w:sz w:val="28"/>
          <w:szCs w:val="28"/>
        </w:rPr>
        <w:t>20</w:t>
      </w:r>
      <w:r>
        <w:rPr>
          <w:rFonts w:ascii="Calibri" w:hAnsi="Calibri" w:cs="Calibri"/>
          <w:sz w:val="28"/>
          <w:szCs w:val="28"/>
        </w:rPr>
        <w:t xml:space="preserve"> P</w:t>
      </w:r>
      <w:r w:rsidR="00DB6419" w:rsidRPr="00DB6419">
        <w:rPr>
          <w:rFonts w:ascii="Calibri" w:hAnsi="Calibri" w:cs="Calibri"/>
          <w:sz w:val="28"/>
          <w:szCs w:val="28"/>
        </w:rPr>
        <w:t>aragraph 26 of Policy H makes clear that soft landscaping can positively</w:t>
      </w:r>
    </w:p>
    <w:p w14:paraId="1BE9EFA0"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enhance the environment, whereas sites should not be enclosed with so</w:t>
      </w:r>
    </w:p>
    <w:p w14:paraId="59BC2A95"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much hard landscaping that the impression is given that the site and its</w:t>
      </w:r>
    </w:p>
    <w:p w14:paraId="5424EFE5"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occupants are deliberately isolated from the rest of the community. This </w:t>
      </w:r>
    </w:p>
    <w:p w14:paraId="07AF49B5"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infers that, firstly, sites do not have to be adequately screened from the </w:t>
      </w:r>
    </w:p>
    <w:p w14:paraId="459D0C93"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outset; secondly, that gypsy sites do not have to be hidden from view;</w:t>
      </w:r>
    </w:p>
    <w:p w14:paraId="1AAC3F94"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thirdly, that sites can be</w:t>
      </w:r>
      <w:r>
        <w:rPr>
          <w:rFonts w:ascii="Calibri" w:hAnsi="Calibri" w:cs="Calibri"/>
          <w:sz w:val="28"/>
          <w:szCs w:val="28"/>
        </w:rPr>
        <w:t xml:space="preserve"> </w:t>
      </w:r>
      <w:r w:rsidR="00DB6419" w:rsidRPr="00DB6419">
        <w:rPr>
          <w:rFonts w:ascii="Calibri" w:hAnsi="Calibri" w:cs="Calibri"/>
          <w:sz w:val="28"/>
          <w:szCs w:val="28"/>
        </w:rPr>
        <w:t>assimilated into their surroundings to a sufficient</w:t>
      </w:r>
    </w:p>
    <w:p w14:paraId="6D7AA787"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degree using indigenous species; and fourthly, that it is to be expected</w:t>
      </w:r>
    </w:p>
    <w:p w14:paraId="352840D3" w14:textId="77777777" w:rsidR="003B62A0"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that gypsy sites will be more visible in the winter months, when the leaves</w:t>
      </w:r>
    </w:p>
    <w:p w14:paraId="4729EEFE" w14:textId="306A72B5" w:rsidR="00DB6419" w:rsidRDefault="003B62A0"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are off deciduous trees and shrubs.</w:t>
      </w:r>
    </w:p>
    <w:p w14:paraId="08F1DC16" w14:textId="77777777" w:rsidR="00E04DB6" w:rsidRDefault="00E04DB6" w:rsidP="00DB6419">
      <w:pPr>
        <w:rPr>
          <w:rFonts w:ascii="Calibri" w:hAnsi="Calibri" w:cs="Calibri"/>
          <w:sz w:val="28"/>
          <w:szCs w:val="28"/>
        </w:rPr>
      </w:pPr>
    </w:p>
    <w:p w14:paraId="46F16948" w14:textId="77777777" w:rsidR="00E04DB6" w:rsidRDefault="00E04DB6" w:rsidP="00DB6419">
      <w:pPr>
        <w:rPr>
          <w:rFonts w:ascii="Calibri" w:hAnsi="Calibri" w:cs="Calibri"/>
          <w:sz w:val="28"/>
          <w:szCs w:val="28"/>
        </w:rPr>
      </w:pPr>
      <w:r>
        <w:rPr>
          <w:rFonts w:ascii="Calibri" w:hAnsi="Calibri" w:cs="Calibri"/>
          <w:sz w:val="28"/>
          <w:szCs w:val="28"/>
        </w:rPr>
        <w:t>5.21 In this case, the Council raises objection to the amount of hardstanding on</w:t>
      </w:r>
    </w:p>
    <w:p w14:paraId="24C1EEC0" w14:textId="77777777" w:rsidR="00E04DB6" w:rsidRDefault="00E04DB6" w:rsidP="00DB6419">
      <w:pPr>
        <w:rPr>
          <w:rFonts w:ascii="Calibri" w:hAnsi="Calibri" w:cs="Calibri"/>
          <w:sz w:val="28"/>
          <w:szCs w:val="28"/>
        </w:rPr>
      </w:pPr>
      <w:r>
        <w:rPr>
          <w:rFonts w:ascii="Calibri" w:hAnsi="Calibri" w:cs="Calibri"/>
          <w:sz w:val="28"/>
          <w:szCs w:val="28"/>
        </w:rPr>
        <w:t xml:space="preserve">         show but, actually, the existing permission incorporates very little soft</w:t>
      </w:r>
    </w:p>
    <w:p w14:paraId="6122B130" w14:textId="77777777" w:rsidR="00E04DB6" w:rsidRDefault="00E04DB6" w:rsidP="00DB6419">
      <w:pPr>
        <w:rPr>
          <w:rFonts w:ascii="Calibri" w:hAnsi="Calibri" w:cs="Calibri"/>
          <w:sz w:val="28"/>
          <w:szCs w:val="28"/>
        </w:rPr>
      </w:pPr>
      <w:r>
        <w:rPr>
          <w:rFonts w:ascii="Calibri" w:hAnsi="Calibri" w:cs="Calibri"/>
          <w:sz w:val="28"/>
          <w:szCs w:val="28"/>
        </w:rPr>
        <w:t xml:space="preserve">         landscaping forward of the proposed dwelling and, there are other large</w:t>
      </w:r>
    </w:p>
    <w:p w14:paraId="3ED8AE64" w14:textId="77777777" w:rsidR="00072B0D" w:rsidRDefault="00E04DB6" w:rsidP="00DB6419">
      <w:pPr>
        <w:rPr>
          <w:rFonts w:ascii="Calibri" w:hAnsi="Calibri" w:cs="Calibri"/>
          <w:sz w:val="28"/>
          <w:szCs w:val="28"/>
        </w:rPr>
      </w:pPr>
      <w:r>
        <w:rPr>
          <w:rFonts w:ascii="Calibri" w:hAnsi="Calibri" w:cs="Calibri"/>
          <w:sz w:val="28"/>
          <w:szCs w:val="28"/>
        </w:rPr>
        <w:t xml:space="preserve">         areas of hardstanding in the area, including a haulage yard opposite.</w:t>
      </w:r>
    </w:p>
    <w:p w14:paraId="124EDF70" w14:textId="77777777" w:rsidR="00072B0D" w:rsidRDefault="00072B0D" w:rsidP="00DB6419">
      <w:pPr>
        <w:rPr>
          <w:rFonts w:ascii="Calibri" w:hAnsi="Calibri" w:cs="Calibri"/>
          <w:sz w:val="28"/>
          <w:szCs w:val="28"/>
        </w:rPr>
      </w:pPr>
      <w:r>
        <w:rPr>
          <w:rFonts w:ascii="Calibri" w:hAnsi="Calibri" w:cs="Calibri"/>
          <w:sz w:val="28"/>
          <w:szCs w:val="28"/>
        </w:rPr>
        <w:t xml:space="preserve">        </w:t>
      </w:r>
      <w:r w:rsidR="00E04DB6">
        <w:rPr>
          <w:rFonts w:ascii="Calibri" w:hAnsi="Calibri" w:cs="Calibri"/>
          <w:sz w:val="28"/>
          <w:szCs w:val="28"/>
        </w:rPr>
        <w:t xml:space="preserve"> </w:t>
      </w:r>
      <w:r>
        <w:rPr>
          <w:rFonts w:ascii="Calibri" w:hAnsi="Calibri" w:cs="Calibri"/>
          <w:sz w:val="28"/>
          <w:szCs w:val="28"/>
        </w:rPr>
        <w:t xml:space="preserve">Notwithstanding this, if the front wall is reduced in height to one metre, </w:t>
      </w:r>
    </w:p>
    <w:p w14:paraId="37CD44AC" w14:textId="77777777" w:rsidR="00072B0D" w:rsidRDefault="00072B0D" w:rsidP="00DB6419">
      <w:pPr>
        <w:rPr>
          <w:rFonts w:ascii="Calibri" w:hAnsi="Calibri" w:cs="Calibri"/>
          <w:sz w:val="28"/>
          <w:szCs w:val="28"/>
        </w:rPr>
      </w:pPr>
      <w:r>
        <w:rPr>
          <w:rFonts w:ascii="Calibri" w:hAnsi="Calibri" w:cs="Calibri"/>
          <w:sz w:val="28"/>
          <w:szCs w:val="28"/>
        </w:rPr>
        <w:t xml:space="preserve">         there would be opportunity for hedgerows to be planted behind the wall,</w:t>
      </w:r>
    </w:p>
    <w:p w14:paraId="2326329E" w14:textId="77777777" w:rsidR="00FF1D00" w:rsidRDefault="00072B0D" w:rsidP="00FF1D00">
      <w:pPr>
        <w:pStyle w:val="ListParagraph"/>
        <w:ind w:left="0"/>
        <w:rPr>
          <w:sz w:val="28"/>
          <w:szCs w:val="28"/>
        </w:rPr>
      </w:pPr>
      <w:r>
        <w:rPr>
          <w:rFonts w:ascii="Calibri" w:hAnsi="Calibri" w:cs="Calibri"/>
          <w:sz w:val="28"/>
          <w:szCs w:val="28"/>
        </w:rPr>
        <w:t xml:space="preserve">         and to screen and soften the development site.</w:t>
      </w:r>
      <w:r w:rsidR="00FF1D00">
        <w:rPr>
          <w:rFonts w:ascii="Calibri" w:hAnsi="Calibri" w:cs="Calibri"/>
          <w:sz w:val="28"/>
          <w:szCs w:val="28"/>
        </w:rPr>
        <w:t xml:space="preserve"> In my opinion, </w:t>
      </w:r>
      <w:r w:rsidR="00FF1D00">
        <w:rPr>
          <w:sz w:val="28"/>
          <w:szCs w:val="28"/>
        </w:rPr>
        <w:t xml:space="preserve">I consider </w:t>
      </w:r>
    </w:p>
    <w:p w14:paraId="3F988EFD" w14:textId="77777777" w:rsidR="00FF1D00" w:rsidRDefault="00FF1D00" w:rsidP="00FF1D00">
      <w:pPr>
        <w:pStyle w:val="ListParagraph"/>
        <w:ind w:left="0"/>
        <w:rPr>
          <w:sz w:val="28"/>
          <w:szCs w:val="28"/>
        </w:rPr>
      </w:pPr>
      <w:r>
        <w:rPr>
          <w:sz w:val="28"/>
          <w:szCs w:val="28"/>
        </w:rPr>
        <w:t xml:space="preserve">          that </w:t>
      </w:r>
      <w:r w:rsidRPr="007E6334">
        <w:rPr>
          <w:sz w:val="28"/>
          <w:szCs w:val="28"/>
        </w:rPr>
        <w:t>the landscape and visual impacts are withi</w:t>
      </w:r>
      <w:r>
        <w:rPr>
          <w:sz w:val="28"/>
          <w:szCs w:val="28"/>
        </w:rPr>
        <w:t>n</w:t>
      </w:r>
      <w:r w:rsidRPr="007E6334">
        <w:rPr>
          <w:sz w:val="28"/>
          <w:szCs w:val="28"/>
        </w:rPr>
        <w:t xml:space="preserve"> acceptable</w:t>
      </w:r>
      <w:r>
        <w:rPr>
          <w:sz w:val="28"/>
          <w:szCs w:val="28"/>
        </w:rPr>
        <w:t xml:space="preserve"> </w:t>
      </w:r>
      <w:r w:rsidRPr="007E6334">
        <w:rPr>
          <w:sz w:val="28"/>
          <w:szCs w:val="28"/>
        </w:rPr>
        <w:t>bounds</w:t>
      </w:r>
      <w:r>
        <w:rPr>
          <w:sz w:val="28"/>
          <w:szCs w:val="28"/>
        </w:rPr>
        <w:t>,</w:t>
      </w:r>
    </w:p>
    <w:p w14:paraId="1544C928" w14:textId="1389B6D2" w:rsidR="00FF1D00" w:rsidRDefault="00FF1D00" w:rsidP="00FF1D00">
      <w:pPr>
        <w:pStyle w:val="ListParagraph"/>
        <w:ind w:left="0"/>
        <w:rPr>
          <w:sz w:val="28"/>
          <w:szCs w:val="28"/>
        </w:rPr>
      </w:pPr>
      <w:r>
        <w:rPr>
          <w:sz w:val="28"/>
          <w:szCs w:val="28"/>
        </w:rPr>
        <w:t xml:space="preserve">          in accordance with criteria (d) and (e) of Policy HG9.</w:t>
      </w:r>
    </w:p>
    <w:p w14:paraId="0ADC0808" w14:textId="38D07FB9" w:rsidR="00E04DB6" w:rsidRPr="00DB6419" w:rsidRDefault="00E04DB6" w:rsidP="00DB6419">
      <w:pPr>
        <w:rPr>
          <w:rFonts w:ascii="Calibri" w:hAnsi="Calibri" w:cs="Calibri"/>
          <w:sz w:val="28"/>
          <w:szCs w:val="28"/>
        </w:rPr>
      </w:pPr>
    </w:p>
    <w:p w14:paraId="01EB70D4"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5.22 There are no on-site business activities which would be likely to cause</w:t>
      </w:r>
    </w:p>
    <w:p w14:paraId="060DD0EC" w14:textId="77777777" w:rsidR="00FB1C98"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disturbance to any neighbouring residents (criterion (c) of Policy HG9)</w:t>
      </w:r>
      <w:r w:rsidR="00FB1C98">
        <w:rPr>
          <w:rFonts w:ascii="Calibri" w:hAnsi="Calibri" w:cs="Calibri"/>
          <w:sz w:val="28"/>
          <w:szCs w:val="28"/>
        </w:rPr>
        <w:t>. As</w:t>
      </w:r>
    </w:p>
    <w:p w14:paraId="2EB97018"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t xml:space="preserve">         with other gypsies and travellers, the appellant keeps his work vehicles at</w:t>
      </w:r>
    </w:p>
    <w:p w14:paraId="1AE4BF31"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t xml:space="preserve">         home, but does not actually carry out any commercial uses on site. The </w:t>
      </w:r>
    </w:p>
    <w:p w14:paraId="7A1AABFC"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t xml:space="preserve">         appellant has two work vehicles for his own use: a 7.5 tonne wagon; and a</w:t>
      </w:r>
    </w:p>
    <w:p w14:paraId="045FF4BB"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t xml:space="preserve">         3.5 tonne transit-type tipper van. The appellant is willing to accept a </w:t>
      </w:r>
    </w:p>
    <w:p w14:paraId="7D948ACE"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lastRenderedPageBreak/>
        <w:t xml:space="preserve">         condition on a planning permission which limits the number and weight of </w:t>
      </w:r>
    </w:p>
    <w:p w14:paraId="50CFACE1" w14:textId="77777777" w:rsidR="00FB1C98" w:rsidRDefault="00FB1C98" w:rsidP="00DB6419">
      <w:pPr>
        <w:pStyle w:val="ListParagraph"/>
        <w:ind w:left="0"/>
        <w:rPr>
          <w:rFonts w:ascii="Calibri" w:hAnsi="Calibri" w:cs="Calibri"/>
          <w:sz w:val="28"/>
          <w:szCs w:val="28"/>
        </w:rPr>
      </w:pPr>
      <w:r>
        <w:rPr>
          <w:rFonts w:ascii="Calibri" w:hAnsi="Calibri" w:cs="Calibri"/>
          <w:sz w:val="28"/>
          <w:szCs w:val="28"/>
        </w:rPr>
        <w:t xml:space="preserve">         vehicles kept on the land, and preventing commercial use including the</w:t>
      </w:r>
    </w:p>
    <w:p w14:paraId="26F1267A" w14:textId="77777777" w:rsidR="00C856F0" w:rsidRDefault="00FB1C98" w:rsidP="00DB6419">
      <w:pPr>
        <w:pStyle w:val="ListParagraph"/>
        <w:ind w:left="0"/>
        <w:rPr>
          <w:rFonts w:ascii="Calibri" w:hAnsi="Calibri" w:cs="Calibri"/>
          <w:sz w:val="28"/>
          <w:szCs w:val="28"/>
        </w:rPr>
      </w:pPr>
      <w:r>
        <w:rPr>
          <w:rFonts w:ascii="Calibri" w:hAnsi="Calibri" w:cs="Calibri"/>
          <w:sz w:val="28"/>
          <w:szCs w:val="28"/>
        </w:rPr>
        <w:t xml:space="preserve">         external storage of materials. Notwithstanding this, there are no</w:t>
      </w:r>
    </w:p>
    <w:p w14:paraId="5F008BAE" w14:textId="77777777" w:rsidR="00C856F0" w:rsidRDefault="00C856F0" w:rsidP="00DB6419">
      <w:pPr>
        <w:pStyle w:val="ListParagraph"/>
        <w:ind w:left="0"/>
        <w:rPr>
          <w:rFonts w:ascii="Calibri" w:hAnsi="Calibri" w:cs="Calibri"/>
          <w:sz w:val="28"/>
          <w:szCs w:val="28"/>
        </w:rPr>
      </w:pPr>
      <w:r>
        <w:rPr>
          <w:rFonts w:ascii="Calibri" w:hAnsi="Calibri" w:cs="Calibri"/>
          <w:sz w:val="28"/>
          <w:szCs w:val="28"/>
        </w:rPr>
        <w:t xml:space="preserve">        </w:t>
      </w:r>
      <w:r w:rsidR="00FB1C98">
        <w:rPr>
          <w:rFonts w:ascii="Calibri" w:hAnsi="Calibri" w:cs="Calibri"/>
          <w:sz w:val="28"/>
          <w:szCs w:val="28"/>
        </w:rPr>
        <w:t xml:space="preserve"> residential properties directly adjoining the appeal site and, there is a</w:t>
      </w:r>
    </w:p>
    <w:p w14:paraId="0778A1E8" w14:textId="77777777" w:rsidR="00C856F0" w:rsidRDefault="00C856F0" w:rsidP="00DB6419">
      <w:pPr>
        <w:pStyle w:val="ListParagraph"/>
        <w:ind w:left="0"/>
        <w:rPr>
          <w:rFonts w:ascii="Calibri" w:hAnsi="Calibri" w:cs="Calibri"/>
          <w:sz w:val="28"/>
          <w:szCs w:val="28"/>
        </w:rPr>
      </w:pPr>
      <w:r>
        <w:rPr>
          <w:rFonts w:ascii="Calibri" w:hAnsi="Calibri" w:cs="Calibri"/>
          <w:sz w:val="28"/>
          <w:szCs w:val="28"/>
        </w:rPr>
        <w:t xml:space="preserve">        </w:t>
      </w:r>
      <w:r w:rsidR="00FB1C98">
        <w:rPr>
          <w:rFonts w:ascii="Calibri" w:hAnsi="Calibri" w:cs="Calibri"/>
          <w:sz w:val="28"/>
          <w:szCs w:val="28"/>
        </w:rPr>
        <w:t xml:space="preserve"> haulage depot opposite. As such, </w:t>
      </w:r>
      <w:r>
        <w:rPr>
          <w:rFonts w:ascii="Calibri" w:hAnsi="Calibri" w:cs="Calibri"/>
          <w:sz w:val="28"/>
          <w:szCs w:val="28"/>
        </w:rPr>
        <w:t>use of the appeal site for the alleged</w:t>
      </w:r>
    </w:p>
    <w:p w14:paraId="658D12C4" w14:textId="77777777" w:rsidR="00C856F0" w:rsidRDefault="00C856F0" w:rsidP="00DB6419">
      <w:pPr>
        <w:pStyle w:val="ListParagraph"/>
        <w:ind w:left="0"/>
        <w:rPr>
          <w:rFonts w:ascii="Calibri" w:hAnsi="Calibri" w:cs="Calibri"/>
          <w:sz w:val="28"/>
          <w:szCs w:val="28"/>
        </w:rPr>
      </w:pPr>
      <w:r>
        <w:rPr>
          <w:rFonts w:ascii="Calibri" w:hAnsi="Calibri" w:cs="Calibri"/>
          <w:sz w:val="28"/>
          <w:szCs w:val="28"/>
        </w:rPr>
        <w:t xml:space="preserve">         commercial purposes would be unlikely to either change the character of </w:t>
      </w:r>
    </w:p>
    <w:p w14:paraId="405425B8" w14:textId="7F4C5520" w:rsidR="00DB6419" w:rsidRPr="00DB6419" w:rsidRDefault="00C856F0" w:rsidP="00DB6419">
      <w:pPr>
        <w:pStyle w:val="ListParagraph"/>
        <w:ind w:left="0"/>
        <w:rPr>
          <w:rFonts w:ascii="Calibri" w:hAnsi="Calibri" w:cs="Calibri"/>
          <w:sz w:val="28"/>
          <w:szCs w:val="28"/>
        </w:rPr>
      </w:pPr>
      <w:r>
        <w:rPr>
          <w:rFonts w:ascii="Calibri" w:hAnsi="Calibri" w:cs="Calibri"/>
          <w:sz w:val="28"/>
          <w:szCs w:val="28"/>
        </w:rPr>
        <w:t xml:space="preserve">         the area or, cause undue disturbance to local residents.</w:t>
      </w:r>
      <w:r w:rsidR="00FB1C98">
        <w:rPr>
          <w:rFonts w:ascii="Calibri" w:hAnsi="Calibri" w:cs="Calibri"/>
          <w:sz w:val="28"/>
          <w:szCs w:val="28"/>
        </w:rPr>
        <w:t xml:space="preserve"> </w:t>
      </w:r>
    </w:p>
    <w:p w14:paraId="081B140B" w14:textId="77777777" w:rsidR="00C856F0"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w:t>
      </w:r>
    </w:p>
    <w:p w14:paraId="7737E03B" w14:textId="0D137859" w:rsidR="00DB6419" w:rsidRPr="00DB6419" w:rsidRDefault="00C856F0" w:rsidP="00DB6419">
      <w:pPr>
        <w:pStyle w:val="ListParagraph"/>
        <w:ind w:left="0"/>
        <w:rPr>
          <w:rFonts w:ascii="Calibri" w:hAnsi="Calibri" w:cs="Calibri"/>
          <w:sz w:val="28"/>
          <w:szCs w:val="28"/>
        </w:rPr>
      </w:pPr>
      <w:r>
        <w:rPr>
          <w:rFonts w:ascii="Calibri" w:hAnsi="Calibri" w:cs="Calibri"/>
          <w:sz w:val="28"/>
          <w:szCs w:val="28"/>
        </w:rPr>
        <w:t>5.23 In my opinion, t</w:t>
      </w:r>
      <w:r w:rsidR="00DB6419" w:rsidRPr="00DB6419">
        <w:rPr>
          <w:rFonts w:ascii="Calibri" w:hAnsi="Calibri" w:cs="Calibri"/>
          <w:sz w:val="28"/>
          <w:szCs w:val="28"/>
        </w:rPr>
        <w:t>he proposed development would comply fully with the</w:t>
      </w:r>
    </w:p>
    <w:p w14:paraId="49CE3EA3" w14:textId="77777777" w:rsidR="00C856F0"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relevant criteria of Policy HG9</w:t>
      </w:r>
      <w:r w:rsidR="00C856F0">
        <w:rPr>
          <w:rFonts w:ascii="Calibri" w:hAnsi="Calibri" w:cs="Calibri"/>
          <w:sz w:val="28"/>
          <w:szCs w:val="28"/>
        </w:rPr>
        <w:t xml:space="preserve"> and, therefore, planning permission should</w:t>
      </w:r>
    </w:p>
    <w:p w14:paraId="5FBAED15" w14:textId="77777777" w:rsidR="00C856F0" w:rsidRDefault="00C856F0" w:rsidP="00DB6419">
      <w:pPr>
        <w:pStyle w:val="ListParagraph"/>
        <w:ind w:left="0"/>
        <w:rPr>
          <w:rFonts w:ascii="Calibri" w:hAnsi="Calibri" w:cs="Calibri"/>
          <w:sz w:val="28"/>
          <w:szCs w:val="28"/>
        </w:rPr>
      </w:pPr>
      <w:r>
        <w:rPr>
          <w:rFonts w:ascii="Calibri" w:hAnsi="Calibri" w:cs="Calibri"/>
          <w:sz w:val="28"/>
          <w:szCs w:val="28"/>
        </w:rPr>
        <w:t xml:space="preserve">         be granted in accordance with the presumption in favour of sustainable</w:t>
      </w:r>
    </w:p>
    <w:p w14:paraId="7A0165FC" w14:textId="77777777" w:rsidR="00C856F0" w:rsidRDefault="00C856F0" w:rsidP="00DB6419">
      <w:pPr>
        <w:pStyle w:val="ListParagraph"/>
        <w:ind w:left="0"/>
        <w:rPr>
          <w:rFonts w:ascii="Calibri" w:hAnsi="Calibri" w:cs="Calibri"/>
          <w:sz w:val="28"/>
          <w:szCs w:val="28"/>
        </w:rPr>
      </w:pPr>
      <w:r>
        <w:rPr>
          <w:rFonts w:ascii="Calibri" w:hAnsi="Calibri" w:cs="Calibri"/>
          <w:sz w:val="28"/>
          <w:szCs w:val="28"/>
        </w:rPr>
        <w:t xml:space="preserve">         development, unless there are material considerations which indicate</w:t>
      </w:r>
    </w:p>
    <w:p w14:paraId="35A226DA" w14:textId="1E124AD7" w:rsidR="00DB6419" w:rsidRDefault="00C856F0" w:rsidP="00DB6419">
      <w:pPr>
        <w:pStyle w:val="ListParagraph"/>
        <w:ind w:left="0"/>
        <w:rPr>
          <w:rFonts w:ascii="Calibri" w:hAnsi="Calibri" w:cs="Calibri"/>
          <w:sz w:val="28"/>
          <w:szCs w:val="28"/>
        </w:rPr>
      </w:pPr>
      <w:r>
        <w:rPr>
          <w:rFonts w:ascii="Calibri" w:hAnsi="Calibri" w:cs="Calibri"/>
          <w:sz w:val="28"/>
          <w:szCs w:val="28"/>
        </w:rPr>
        <w:t xml:space="preserve">         otherwise.</w:t>
      </w:r>
    </w:p>
    <w:p w14:paraId="78EB548E" w14:textId="77777777" w:rsidR="00D9480F" w:rsidRDefault="00D9480F" w:rsidP="00DB6419">
      <w:pPr>
        <w:pStyle w:val="ListParagraph"/>
        <w:ind w:left="0"/>
        <w:rPr>
          <w:rFonts w:ascii="Calibri" w:hAnsi="Calibri" w:cs="Calibri"/>
          <w:sz w:val="28"/>
          <w:szCs w:val="28"/>
        </w:rPr>
      </w:pPr>
    </w:p>
    <w:p w14:paraId="63C471BB" w14:textId="4A255967" w:rsidR="00D9480F" w:rsidRDefault="00D9480F" w:rsidP="00DB6419">
      <w:pPr>
        <w:pStyle w:val="ListParagraph"/>
        <w:ind w:left="0"/>
        <w:rPr>
          <w:rFonts w:ascii="Calibri" w:hAnsi="Calibri" w:cs="Calibri"/>
          <w:b/>
          <w:bCs/>
          <w:sz w:val="28"/>
          <w:szCs w:val="28"/>
        </w:rPr>
      </w:pPr>
      <w:r w:rsidRPr="00D9480F">
        <w:rPr>
          <w:rFonts w:ascii="Calibri" w:hAnsi="Calibri" w:cs="Calibri"/>
          <w:b/>
          <w:bCs/>
          <w:sz w:val="28"/>
          <w:szCs w:val="28"/>
        </w:rPr>
        <w:t xml:space="preserve">         Highway Safety</w:t>
      </w:r>
    </w:p>
    <w:p w14:paraId="5AEA1CBD" w14:textId="77777777" w:rsidR="00D9480F" w:rsidRDefault="00D9480F" w:rsidP="00DB6419">
      <w:pPr>
        <w:pStyle w:val="ListParagraph"/>
        <w:ind w:left="0"/>
        <w:rPr>
          <w:rFonts w:ascii="Calibri" w:hAnsi="Calibri" w:cs="Calibri"/>
          <w:b/>
          <w:bCs/>
          <w:sz w:val="28"/>
          <w:szCs w:val="28"/>
        </w:rPr>
      </w:pPr>
    </w:p>
    <w:p w14:paraId="6557A247" w14:textId="77777777" w:rsidR="00F25962" w:rsidRDefault="00D9480F" w:rsidP="00DB6419">
      <w:pPr>
        <w:pStyle w:val="ListParagraph"/>
        <w:ind w:left="0"/>
        <w:rPr>
          <w:rFonts w:ascii="Calibri" w:hAnsi="Calibri" w:cs="Calibri"/>
          <w:sz w:val="28"/>
          <w:szCs w:val="28"/>
        </w:rPr>
      </w:pPr>
      <w:r w:rsidRPr="00D9480F">
        <w:rPr>
          <w:rFonts w:ascii="Calibri" w:hAnsi="Calibri" w:cs="Calibri"/>
          <w:sz w:val="28"/>
          <w:szCs w:val="28"/>
        </w:rPr>
        <w:t xml:space="preserve">5.24 </w:t>
      </w:r>
      <w:r>
        <w:rPr>
          <w:rFonts w:ascii="Calibri" w:hAnsi="Calibri" w:cs="Calibri"/>
          <w:sz w:val="28"/>
          <w:szCs w:val="28"/>
        </w:rPr>
        <w:t>Brickyard is an unmade road and its condition restricts traffic speeds to</w:t>
      </w:r>
    </w:p>
    <w:p w14:paraId="265A694B" w14:textId="77777777" w:rsidR="00435159" w:rsidRDefault="00F25962" w:rsidP="00DB6419">
      <w:pPr>
        <w:pStyle w:val="ListParagraph"/>
        <w:ind w:left="0"/>
        <w:rPr>
          <w:rFonts w:ascii="Calibri" w:hAnsi="Calibri" w:cs="Calibri"/>
          <w:sz w:val="28"/>
          <w:szCs w:val="28"/>
        </w:rPr>
      </w:pPr>
      <w:r>
        <w:rPr>
          <w:rFonts w:ascii="Calibri" w:hAnsi="Calibri" w:cs="Calibri"/>
          <w:sz w:val="28"/>
          <w:szCs w:val="28"/>
        </w:rPr>
        <w:t xml:space="preserve">        </w:t>
      </w:r>
      <w:r w:rsidR="00D9480F">
        <w:rPr>
          <w:rFonts w:ascii="Calibri" w:hAnsi="Calibri" w:cs="Calibri"/>
          <w:sz w:val="28"/>
          <w:szCs w:val="28"/>
        </w:rPr>
        <w:t xml:space="preserve"> well below </w:t>
      </w:r>
      <w:r>
        <w:rPr>
          <w:rFonts w:ascii="Calibri" w:hAnsi="Calibri" w:cs="Calibri"/>
          <w:sz w:val="28"/>
          <w:szCs w:val="28"/>
        </w:rPr>
        <w:t xml:space="preserve">30mph. In an appeal decided in </w:t>
      </w:r>
      <w:r w:rsidR="00314A22">
        <w:rPr>
          <w:rFonts w:ascii="Calibri" w:hAnsi="Calibri" w:cs="Calibri"/>
          <w:sz w:val="28"/>
          <w:szCs w:val="28"/>
        </w:rPr>
        <w:t xml:space="preserve">July </w:t>
      </w:r>
      <w:r>
        <w:rPr>
          <w:rFonts w:ascii="Calibri" w:hAnsi="Calibri" w:cs="Calibri"/>
          <w:sz w:val="28"/>
          <w:szCs w:val="28"/>
        </w:rPr>
        <w:t>2021</w:t>
      </w:r>
      <w:r w:rsidR="00435159">
        <w:rPr>
          <w:rFonts w:ascii="Calibri" w:hAnsi="Calibri" w:cs="Calibri"/>
          <w:sz w:val="28"/>
          <w:szCs w:val="28"/>
        </w:rPr>
        <w:t xml:space="preserve"> (</w:t>
      </w:r>
      <w:r w:rsidR="00435159" w:rsidRPr="00435159">
        <w:rPr>
          <w:rFonts w:ascii="Calibri" w:hAnsi="Calibri" w:cs="Calibri"/>
          <w:b/>
          <w:bCs/>
          <w:sz w:val="28"/>
          <w:szCs w:val="28"/>
        </w:rPr>
        <w:t>Appendix PBA 5</w:t>
      </w:r>
      <w:r w:rsidR="00435159">
        <w:rPr>
          <w:rFonts w:ascii="Calibri" w:hAnsi="Calibri" w:cs="Calibri"/>
          <w:sz w:val="28"/>
          <w:szCs w:val="28"/>
        </w:rPr>
        <w:t>)</w:t>
      </w:r>
      <w:r w:rsidR="00314A22">
        <w:rPr>
          <w:rFonts w:ascii="Calibri" w:hAnsi="Calibri" w:cs="Calibri"/>
          <w:sz w:val="28"/>
          <w:szCs w:val="28"/>
        </w:rPr>
        <w:t>,</w:t>
      </w:r>
    </w:p>
    <w:p w14:paraId="33E7C35A" w14:textId="7CC158F0" w:rsidR="00D9480F" w:rsidRDefault="00435159" w:rsidP="00DB6419">
      <w:pPr>
        <w:pStyle w:val="ListParagraph"/>
        <w:ind w:left="0"/>
        <w:rPr>
          <w:rFonts w:ascii="Calibri" w:hAnsi="Calibri" w:cs="Calibri"/>
          <w:sz w:val="28"/>
          <w:szCs w:val="28"/>
        </w:rPr>
      </w:pPr>
      <w:r>
        <w:rPr>
          <w:rFonts w:ascii="Calibri" w:hAnsi="Calibri" w:cs="Calibri"/>
          <w:sz w:val="28"/>
          <w:szCs w:val="28"/>
        </w:rPr>
        <w:t xml:space="preserve">        </w:t>
      </w:r>
      <w:r w:rsidR="00F25962">
        <w:rPr>
          <w:rFonts w:ascii="Calibri" w:hAnsi="Calibri" w:cs="Calibri"/>
          <w:sz w:val="28"/>
          <w:szCs w:val="28"/>
        </w:rPr>
        <w:t xml:space="preserve"> the Inspector made the</w:t>
      </w:r>
      <w:r w:rsidR="00314A22">
        <w:rPr>
          <w:rFonts w:ascii="Calibri" w:hAnsi="Calibri" w:cs="Calibri"/>
          <w:sz w:val="28"/>
          <w:szCs w:val="28"/>
        </w:rPr>
        <w:t xml:space="preserve"> </w:t>
      </w:r>
      <w:r w:rsidR="00F25962">
        <w:rPr>
          <w:rFonts w:ascii="Calibri" w:hAnsi="Calibri" w:cs="Calibri"/>
          <w:sz w:val="28"/>
          <w:szCs w:val="28"/>
        </w:rPr>
        <w:t xml:space="preserve">following findings: </w:t>
      </w:r>
    </w:p>
    <w:p w14:paraId="3B99C211" w14:textId="77777777" w:rsidR="00F25962" w:rsidRDefault="00F25962" w:rsidP="00DB6419">
      <w:pPr>
        <w:pStyle w:val="ListParagraph"/>
        <w:ind w:left="0"/>
        <w:rPr>
          <w:rFonts w:ascii="Calibri" w:hAnsi="Calibri" w:cs="Calibri"/>
          <w:sz w:val="28"/>
          <w:szCs w:val="28"/>
        </w:rPr>
      </w:pPr>
    </w:p>
    <w:p w14:paraId="49E1A0DB" w14:textId="17BD7427" w:rsidR="00314A22" w:rsidRPr="00314A22" w:rsidRDefault="00F2596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sz w:val="28"/>
          <w:szCs w:val="28"/>
        </w:rPr>
        <w:t xml:space="preserve">        </w:t>
      </w:r>
      <w:r w:rsidR="00314A22" w:rsidRPr="00314A22">
        <w:rPr>
          <w:rFonts w:ascii="Calibri" w:hAnsi="Calibri" w:cs="Calibri"/>
          <w:i/>
          <w:iCs/>
          <w:sz w:val="28"/>
          <w:szCs w:val="28"/>
        </w:rPr>
        <w:t>“</w:t>
      </w:r>
      <w:r w:rsidRPr="00314A22">
        <w:rPr>
          <w:rFonts w:ascii="Calibri" w:hAnsi="Calibri" w:cs="Calibri"/>
          <w:i/>
          <w:iCs/>
          <w:kern w:val="0"/>
          <w:sz w:val="28"/>
          <w:szCs w:val="28"/>
        </w:rPr>
        <w:t xml:space="preserve">14. Brickyard is an unadopted road and its surface is in poor condition in </w:t>
      </w:r>
    </w:p>
    <w:p w14:paraId="2D4AC000" w14:textId="0677F9A8"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places with a number of potholes evident. Although the road is</w:t>
      </w:r>
    </w:p>
    <w:p w14:paraId="3DA5AB39" w14:textId="77777777"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 narrow in places, there are areas along its length where the width</w:t>
      </w:r>
    </w:p>
    <w:p w14:paraId="6826ACF6" w14:textId="77777777"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 increases, such that two vehicles can pass one another safely. The</w:t>
      </w:r>
    </w:p>
    <w:p w14:paraId="6C176E2B" w14:textId="77777777"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 majority of the</w:t>
      </w: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existing properties on Brickyard are served by off-road </w:t>
      </w:r>
    </w:p>
    <w:p w14:paraId="069DE0F5" w14:textId="77777777"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parking spaces</w:t>
      </w: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to front driveways or on land opposite the dwellings. </w:t>
      </w:r>
    </w:p>
    <w:p w14:paraId="73708809" w14:textId="77777777" w:rsidR="00314A2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However, at the time of my visit a number of vehicles were also</w:t>
      </w:r>
    </w:p>
    <w:p w14:paraId="5C0D10CB" w14:textId="53C6FD42" w:rsidR="00F25962" w:rsidRPr="00314A22" w:rsidRDefault="00314A22" w:rsidP="00314A22">
      <w:pPr>
        <w:autoSpaceDE w:val="0"/>
        <w:autoSpaceDN w:val="0"/>
        <w:adjustRightInd w:val="0"/>
        <w:ind w:left="-113"/>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 parked on the road itself.</w:t>
      </w:r>
    </w:p>
    <w:p w14:paraId="5D74D863" w14:textId="77777777" w:rsidR="00F25962" w:rsidRPr="00314A22" w:rsidRDefault="00F25962" w:rsidP="00314A22">
      <w:pPr>
        <w:autoSpaceDE w:val="0"/>
        <w:autoSpaceDN w:val="0"/>
        <w:adjustRightInd w:val="0"/>
        <w:rPr>
          <w:rFonts w:ascii="Calibri" w:hAnsi="Calibri" w:cs="Calibri"/>
          <w:i/>
          <w:iCs/>
          <w:kern w:val="0"/>
          <w:sz w:val="28"/>
          <w:szCs w:val="28"/>
        </w:rPr>
      </w:pPr>
    </w:p>
    <w:p w14:paraId="27FE1F27"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15. Due to the nature of the road, including its geometry, the condition of</w:t>
      </w:r>
    </w:p>
    <w:p w14:paraId="49B1138C"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the surface, and its position relative to the level crossing, vehicle</w:t>
      </w:r>
    </w:p>
    <w:p w14:paraId="3457720F"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speeds are likely to be low. As part of a traffic survey undertaken by</w:t>
      </w:r>
    </w:p>
    <w:p w14:paraId="2D218A0B"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the appellant’s highways consultant for a seven day period in</w:t>
      </w:r>
    </w:p>
    <w:p w14:paraId="21EB6A65"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December 2018, traffic flows and vehicle speeds on Brickyard were</w:t>
      </w:r>
    </w:p>
    <w:p w14:paraId="20FFCB27"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recorded as low. Whilst that survey is now some years old, it is unlikely</w:t>
      </w:r>
    </w:p>
    <w:p w14:paraId="7D03B7CC"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that traffic flows on Brickyard would have changed significantly since </w:t>
      </w:r>
    </w:p>
    <w:p w14:paraId="679A229A"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that time. The appellant also refers to ‘crashmap’ evidence which</w:t>
      </w:r>
    </w:p>
    <w:p w14:paraId="748203B2"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suggests there have been no accidents on Brickyard or Brickyard Drive</w:t>
      </w:r>
    </w:p>
    <w:p w14:paraId="05D5341A" w14:textId="6E0B0C49"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for the period between 1999 and 2019 and this has not been</w:t>
      </w:r>
    </w:p>
    <w:p w14:paraId="00B021A7" w14:textId="77777777" w:rsidR="00F25962" w:rsidRPr="00314A22" w:rsidRDefault="00F25962" w:rsidP="00F25962">
      <w:pPr>
        <w:autoSpaceDE w:val="0"/>
        <w:autoSpaceDN w:val="0"/>
        <w:adjustRightInd w:val="0"/>
        <w:rPr>
          <w:rFonts w:ascii="Calibri" w:hAnsi="Calibri" w:cs="Calibri"/>
          <w:i/>
          <w:iCs/>
          <w:kern w:val="0"/>
          <w:sz w:val="28"/>
          <w:szCs w:val="28"/>
        </w:rPr>
      </w:pPr>
    </w:p>
    <w:p w14:paraId="09E8E5ED" w14:textId="77777777" w:rsidR="00F25962" w:rsidRPr="00314A22" w:rsidRDefault="00F25962" w:rsidP="00F25962">
      <w:pPr>
        <w:autoSpaceDE w:val="0"/>
        <w:autoSpaceDN w:val="0"/>
        <w:adjustRightInd w:val="0"/>
        <w:rPr>
          <w:rFonts w:ascii="Calibri" w:hAnsi="Calibri" w:cs="Calibri"/>
          <w:i/>
          <w:iCs/>
          <w:kern w:val="0"/>
          <w:sz w:val="28"/>
          <w:szCs w:val="28"/>
        </w:rPr>
      </w:pPr>
    </w:p>
    <w:p w14:paraId="38170D1D" w14:textId="77777777" w:rsidR="00F2596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disputed by the Council. The evidence before me indicates that</w:t>
      </w:r>
    </w:p>
    <w:p w14:paraId="4D64C1B0" w14:textId="77777777" w:rsidR="00314A22" w:rsidRPr="00314A22" w:rsidRDefault="00F2596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Brickyard has accommodated vehicle and pedestrian movements</w:t>
      </w:r>
    </w:p>
    <w:p w14:paraId="3162BAF2" w14:textId="6395B3AD" w:rsidR="00F25962" w:rsidRDefault="00314A22" w:rsidP="00F25962">
      <w:pPr>
        <w:autoSpaceDE w:val="0"/>
        <w:autoSpaceDN w:val="0"/>
        <w:adjustRightInd w:val="0"/>
        <w:rPr>
          <w:rFonts w:ascii="Calibri" w:hAnsi="Calibri" w:cs="Calibri"/>
          <w:i/>
          <w:iCs/>
          <w:kern w:val="0"/>
          <w:sz w:val="28"/>
          <w:szCs w:val="28"/>
        </w:rPr>
      </w:pPr>
      <w:r w:rsidRPr="00314A22">
        <w:rPr>
          <w:rFonts w:ascii="Calibri" w:hAnsi="Calibri" w:cs="Calibri"/>
          <w:i/>
          <w:iCs/>
          <w:kern w:val="0"/>
          <w:sz w:val="28"/>
          <w:szCs w:val="28"/>
        </w:rPr>
        <w:t xml:space="preserve">               </w:t>
      </w:r>
      <w:r w:rsidR="00F25962" w:rsidRPr="00314A22">
        <w:rPr>
          <w:rFonts w:ascii="Calibri" w:hAnsi="Calibri" w:cs="Calibri"/>
          <w:i/>
          <w:iCs/>
          <w:kern w:val="0"/>
          <w:sz w:val="28"/>
          <w:szCs w:val="28"/>
        </w:rPr>
        <w:t xml:space="preserve"> safely during this period.</w:t>
      </w:r>
      <w:r w:rsidRPr="00314A22">
        <w:rPr>
          <w:rFonts w:ascii="Calibri" w:hAnsi="Calibri" w:cs="Calibri"/>
          <w:i/>
          <w:iCs/>
          <w:kern w:val="0"/>
          <w:sz w:val="28"/>
          <w:szCs w:val="28"/>
        </w:rPr>
        <w:t>”</w:t>
      </w:r>
    </w:p>
    <w:p w14:paraId="0D51E925" w14:textId="77777777" w:rsidR="00314A22" w:rsidRDefault="00314A22" w:rsidP="00F25962">
      <w:pPr>
        <w:autoSpaceDE w:val="0"/>
        <w:autoSpaceDN w:val="0"/>
        <w:adjustRightInd w:val="0"/>
        <w:rPr>
          <w:rFonts w:ascii="Calibri" w:hAnsi="Calibri" w:cs="Calibri"/>
          <w:i/>
          <w:iCs/>
          <w:kern w:val="0"/>
          <w:sz w:val="28"/>
          <w:szCs w:val="28"/>
        </w:rPr>
      </w:pPr>
    </w:p>
    <w:p w14:paraId="3C08310C" w14:textId="77777777" w:rsidR="00314A22" w:rsidRDefault="00314A22" w:rsidP="00F25962">
      <w:pPr>
        <w:autoSpaceDE w:val="0"/>
        <w:autoSpaceDN w:val="0"/>
        <w:adjustRightInd w:val="0"/>
        <w:rPr>
          <w:rFonts w:ascii="Calibri" w:hAnsi="Calibri" w:cs="Calibri"/>
          <w:kern w:val="0"/>
          <w:sz w:val="28"/>
          <w:szCs w:val="28"/>
        </w:rPr>
      </w:pPr>
      <w:r w:rsidRPr="00314A22">
        <w:rPr>
          <w:rFonts w:ascii="Calibri" w:hAnsi="Calibri" w:cs="Calibri"/>
          <w:kern w:val="0"/>
          <w:sz w:val="28"/>
          <w:szCs w:val="28"/>
        </w:rPr>
        <w:t>5.25</w:t>
      </w:r>
      <w:r>
        <w:rPr>
          <w:rFonts w:ascii="Calibri" w:hAnsi="Calibri" w:cs="Calibri"/>
          <w:kern w:val="0"/>
          <w:sz w:val="28"/>
          <w:szCs w:val="28"/>
        </w:rPr>
        <w:t xml:space="preserve"> There are only 5 dwellings served by Brickyard to the north of the appeal</w:t>
      </w:r>
    </w:p>
    <w:p w14:paraId="29341D68" w14:textId="77777777" w:rsidR="005B3FA7" w:rsidRDefault="00314A22" w:rsidP="00F25962">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site. A number of these already have tall walls adjoining Brickyard, as </w:t>
      </w:r>
    </w:p>
    <w:p w14:paraId="628BE755" w14:textId="77777777" w:rsidR="00B96A0C" w:rsidRDefault="005B3FA7" w:rsidP="00F25962">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w:t>
      </w:r>
      <w:r w:rsidR="00314A22">
        <w:rPr>
          <w:rFonts w:ascii="Calibri" w:hAnsi="Calibri" w:cs="Calibri"/>
          <w:kern w:val="0"/>
          <w:sz w:val="28"/>
          <w:szCs w:val="28"/>
        </w:rPr>
        <w:t xml:space="preserve">shown on the </w:t>
      </w:r>
      <w:r>
        <w:rPr>
          <w:rFonts w:ascii="Calibri" w:hAnsi="Calibri" w:cs="Calibri"/>
          <w:kern w:val="0"/>
          <w:sz w:val="28"/>
          <w:szCs w:val="28"/>
        </w:rPr>
        <w:t xml:space="preserve">Google Street View imagery attached at </w:t>
      </w:r>
      <w:r w:rsidRPr="00B96A0C">
        <w:rPr>
          <w:rFonts w:ascii="Calibri" w:hAnsi="Calibri" w:cs="Calibri"/>
          <w:b/>
          <w:bCs/>
          <w:kern w:val="0"/>
          <w:sz w:val="28"/>
          <w:szCs w:val="28"/>
        </w:rPr>
        <w:t>Appendix PBA 1</w:t>
      </w:r>
      <w:r>
        <w:rPr>
          <w:rFonts w:ascii="Calibri" w:hAnsi="Calibri" w:cs="Calibri"/>
          <w:kern w:val="0"/>
          <w:sz w:val="28"/>
          <w:szCs w:val="28"/>
        </w:rPr>
        <w:t>.</w:t>
      </w:r>
    </w:p>
    <w:p w14:paraId="1F469CD2" w14:textId="77777777" w:rsidR="00B96A0C" w:rsidRDefault="00B96A0C" w:rsidP="00F25962">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However, because of the low volume and speed of traffic along Brickyard, </w:t>
      </w:r>
    </w:p>
    <w:p w14:paraId="6A3CECD8" w14:textId="47CF315D" w:rsidR="00314A22" w:rsidRPr="00314A22" w:rsidRDefault="00B96A0C" w:rsidP="00F25962">
      <w:pPr>
        <w:autoSpaceDE w:val="0"/>
        <w:autoSpaceDN w:val="0"/>
        <w:adjustRightInd w:val="0"/>
        <w:rPr>
          <w:rFonts w:ascii="Calibri" w:hAnsi="Calibri" w:cs="Calibri"/>
          <w:kern w:val="0"/>
          <w:sz w:val="28"/>
          <w:szCs w:val="28"/>
        </w:rPr>
      </w:pPr>
      <w:r>
        <w:rPr>
          <w:rFonts w:ascii="Calibri" w:hAnsi="Calibri" w:cs="Calibri"/>
          <w:kern w:val="0"/>
          <w:sz w:val="28"/>
          <w:szCs w:val="28"/>
        </w:rPr>
        <w:t xml:space="preserve">         this evidently has not resulted in any harm to highway safety.</w:t>
      </w:r>
    </w:p>
    <w:p w14:paraId="22ADD9E0" w14:textId="77777777" w:rsidR="00314A22" w:rsidRDefault="00314A22" w:rsidP="00DB6419">
      <w:pPr>
        <w:pStyle w:val="ListParagraph"/>
        <w:ind w:left="0"/>
        <w:rPr>
          <w:rFonts w:ascii="Calibri" w:hAnsi="Calibri" w:cs="Calibri"/>
          <w:sz w:val="28"/>
          <w:szCs w:val="28"/>
        </w:rPr>
      </w:pPr>
    </w:p>
    <w:p w14:paraId="6948CB37" w14:textId="54FA5579" w:rsidR="00DB6419" w:rsidRPr="00DB6419" w:rsidRDefault="00DB6419" w:rsidP="00DB6419">
      <w:pPr>
        <w:pStyle w:val="ListParagraph"/>
        <w:ind w:left="0"/>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Other Material Considerations</w:t>
      </w:r>
    </w:p>
    <w:p w14:paraId="28A8E642" w14:textId="77777777" w:rsidR="00DB6419" w:rsidRPr="00DB6419" w:rsidRDefault="00DB6419" w:rsidP="00DB6419">
      <w:pPr>
        <w:pStyle w:val="ListParagraph"/>
        <w:ind w:left="0"/>
        <w:rPr>
          <w:rFonts w:ascii="Calibri" w:hAnsi="Calibri" w:cs="Calibri"/>
          <w:sz w:val="28"/>
          <w:szCs w:val="28"/>
        </w:rPr>
      </w:pPr>
    </w:p>
    <w:p w14:paraId="72962D51" w14:textId="439959BD"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5.2</w:t>
      </w:r>
      <w:r w:rsidR="00435159">
        <w:rPr>
          <w:rFonts w:ascii="Calibri" w:hAnsi="Calibri" w:cs="Calibri"/>
          <w:sz w:val="28"/>
          <w:szCs w:val="28"/>
        </w:rPr>
        <w:t>6</w:t>
      </w:r>
      <w:r w:rsidRPr="00DB6419">
        <w:rPr>
          <w:rFonts w:ascii="Calibri" w:hAnsi="Calibri" w:cs="Calibri"/>
          <w:sz w:val="28"/>
          <w:szCs w:val="28"/>
        </w:rPr>
        <w:t xml:space="preserve"> Other relevant matters for local planning authorities when considering</w:t>
      </w:r>
    </w:p>
    <w:p w14:paraId="0655773D" w14:textId="77777777" w:rsidR="00DB6419" w:rsidRPr="00DB6419" w:rsidRDefault="00DB6419" w:rsidP="00DB6419">
      <w:pPr>
        <w:pStyle w:val="ListParagraph"/>
        <w:ind w:left="0"/>
        <w:rPr>
          <w:rFonts w:ascii="Calibri" w:hAnsi="Calibri" w:cs="Calibri"/>
          <w:b/>
          <w:sz w:val="28"/>
          <w:szCs w:val="28"/>
        </w:rPr>
      </w:pPr>
      <w:r w:rsidRPr="00DB6419">
        <w:rPr>
          <w:rFonts w:ascii="Calibri" w:hAnsi="Calibri" w:cs="Calibri"/>
          <w:sz w:val="28"/>
          <w:szCs w:val="28"/>
        </w:rPr>
        <w:t xml:space="preserve">         planning applications for traveller sites are set out in paragraph 24 of</w:t>
      </w:r>
    </w:p>
    <w:p w14:paraId="17CC078D"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PPTS as comprising:</w:t>
      </w:r>
    </w:p>
    <w:p w14:paraId="094A5C08" w14:textId="77777777" w:rsidR="00DB6419" w:rsidRPr="00DB6419" w:rsidRDefault="00DB6419" w:rsidP="00DB6419">
      <w:pPr>
        <w:pStyle w:val="ListParagraph"/>
        <w:numPr>
          <w:ilvl w:val="0"/>
          <w:numId w:val="4"/>
        </w:numPr>
        <w:spacing w:before="100" w:beforeAutospacing="1" w:after="100" w:afterAutospacing="1" w:line="360" w:lineRule="auto"/>
        <w:rPr>
          <w:rFonts w:ascii="Calibri" w:hAnsi="Calibri" w:cs="Calibri"/>
          <w:sz w:val="28"/>
          <w:szCs w:val="28"/>
        </w:rPr>
      </w:pPr>
      <w:r w:rsidRPr="00DB6419">
        <w:rPr>
          <w:rFonts w:ascii="Calibri" w:hAnsi="Calibri" w:cs="Calibri"/>
          <w:sz w:val="28"/>
          <w:szCs w:val="28"/>
        </w:rPr>
        <w:t>the existing level of local provision and need for sites;</w:t>
      </w:r>
    </w:p>
    <w:p w14:paraId="04B94E0A" w14:textId="77777777" w:rsidR="00DB6419" w:rsidRPr="00DB6419" w:rsidRDefault="00DB6419" w:rsidP="00DB6419">
      <w:pPr>
        <w:pStyle w:val="ListParagraph"/>
        <w:ind w:left="930"/>
        <w:rPr>
          <w:rFonts w:ascii="Calibri" w:hAnsi="Calibri" w:cs="Calibri"/>
          <w:sz w:val="28"/>
          <w:szCs w:val="28"/>
        </w:rPr>
      </w:pPr>
    </w:p>
    <w:p w14:paraId="3895334E" w14:textId="02491B82" w:rsidR="00DB6419" w:rsidRDefault="00DB6419" w:rsidP="00C856F0">
      <w:pPr>
        <w:pStyle w:val="ListParagraph"/>
        <w:numPr>
          <w:ilvl w:val="0"/>
          <w:numId w:val="4"/>
        </w:numPr>
        <w:spacing w:before="100" w:beforeAutospacing="1" w:after="100" w:afterAutospacing="1"/>
        <w:rPr>
          <w:rFonts w:ascii="Calibri" w:hAnsi="Calibri" w:cs="Calibri"/>
          <w:sz w:val="28"/>
          <w:szCs w:val="28"/>
        </w:rPr>
      </w:pPr>
      <w:r w:rsidRPr="00DB6419">
        <w:rPr>
          <w:rFonts w:ascii="Calibri" w:hAnsi="Calibri" w:cs="Calibri"/>
          <w:sz w:val="28"/>
          <w:szCs w:val="28"/>
        </w:rPr>
        <w:t>the availability (or lack) of alternative accommodation for the applicants;</w:t>
      </w:r>
    </w:p>
    <w:p w14:paraId="280CDC87" w14:textId="77777777" w:rsidR="00C856F0" w:rsidRPr="00C856F0" w:rsidRDefault="00C856F0" w:rsidP="00C856F0">
      <w:pPr>
        <w:pStyle w:val="ListParagraph"/>
        <w:spacing w:before="100" w:beforeAutospacing="1" w:after="100" w:afterAutospacing="1"/>
        <w:ind w:left="930"/>
        <w:rPr>
          <w:rFonts w:ascii="Calibri" w:hAnsi="Calibri" w:cs="Calibri"/>
          <w:sz w:val="28"/>
          <w:szCs w:val="28"/>
        </w:rPr>
      </w:pPr>
    </w:p>
    <w:p w14:paraId="4EDE093B" w14:textId="77777777" w:rsidR="00DB6419" w:rsidRPr="00DB6419" w:rsidRDefault="00DB6419" w:rsidP="00DB6419">
      <w:pPr>
        <w:pStyle w:val="ListParagraph"/>
        <w:numPr>
          <w:ilvl w:val="0"/>
          <w:numId w:val="4"/>
        </w:numPr>
        <w:spacing w:before="100" w:beforeAutospacing="1" w:after="100" w:afterAutospacing="1"/>
        <w:rPr>
          <w:rFonts w:ascii="Calibri" w:hAnsi="Calibri" w:cs="Calibri"/>
          <w:sz w:val="28"/>
          <w:szCs w:val="28"/>
        </w:rPr>
      </w:pPr>
      <w:r w:rsidRPr="00DB6419">
        <w:rPr>
          <w:rFonts w:ascii="Calibri" w:hAnsi="Calibri" w:cs="Calibri"/>
          <w:sz w:val="28"/>
          <w:szCs w:val="28"/>
        </w:rPr>
        <w:t>other personal circumstances of the applicant;</w:t>
      </w:r>
    </w:p>
    <w:p w14:paraId="37150ABB" w14:textId="77777777" w:rsidR="00DB6419" w:rsidRPr="00DB6419" w:rsidRDefault="00DB6419" w:rsidP="00DB6419">
      <w:pPr>
        <w:pStyle w:val="ListParagraph"/>
        <w:ind w:left="930"/>
        <w:rPr>
          <w:rFonts w:ascii="Calibri" w:hAnsi="Calibri" w:cs="Calibri"/>
          <w:sz w:val="28"/>
          <w:szCs w:val="28"/>
        </w:rPr>
      </w:pPr>
    </w:p>
    <w:p w14:paraId="3D4969CC" w14:textId="77777777" w:rsidR="00DB6419" w:rsidRPr="00DB6419" w:rsidRDefault="00DB6419" w:rsidP="00DB6419">
      <w:pPr>
        <w:pStyle w:val="ListParagraph"/>
        <w:numPr>
          <w:ilvl w:val="0"/>
          <w:numId w:val="4"/>
        </w:numPr>
        <w:spacing w:before="100" w:beforeAutospacing="1" w:after="100" w:afterAutospacing="1"/>
        <w:rPr>
          <w:rFonts w:ascii="Calibri" w:hAnsi="Calibri" w:cs="Calibri"/>
          <w:sz w:val="28"/>
          <w:szCs w:val="28"/>
        </w:rPr>
      </w:pPr>
      <w:r w:rsidRPr="00DB6419">
        <w:rPr>
          <w:rFonts w:ascii="Calibri" w:hAnsi="Calibri" w:cs="Calibri"/>
          <w:sz w:val="28"/>
          <w:szCs w:val="28"/>
        </w:rPr>
        <w:t>the locally specific criteria used to guide the allocation of sites in plans or, which form the policy where there is no identified need for pitches/plots, used to assess applications that may come forward on unallocated sites; and,</w:t>
      </w:r>
    </w:p>
    <w:p w14:paraId="446C83FC" w14:textId="77777777" w:rsidR="00DB6419" w:rsidRPr="00DB6419" w:rsidRDefault="00DB6419" w:rsidP="00DB6419">
      <w:pPr>
        <w:pStyle w:val="ListParagraph"/>
        <w:ind w:left="930"/>
        <w:rPr>
          <w:rFonts w:ascii="Calibri" w:hAnsi="Calibri" w:cs="Calibri"/>
          <w:sz w:val="28"/>
          <w:szCs w:val="28"/>
        </w:rPr>
      </w:pPr>
    </w:p>
    <w:p w14:paraId="12104253" w14:textId="77777777" w:rsidR="00DB6419" w:rsidRPr="00DB6419" w:rsidRDefault="00DB6419" w:rsidP="00DB6419">
      <w:pPr>
        <w:pStyle w:val="ListParagraph"/>
        <w:numPr>
          <w:ilvl w:val="0"/>
          <w:numId w:val="4"/>
        </w:numPr>
        <w:spacing w:before="100" w:beforeAutospacing="1" w:after="100" w:afterAutospacing="1"/>
        <w:rPr>
          <w:rFonts w:ascii="Calibri" w:hAnsi="Calibri" w:cs="Calibri"/>
          <w:sz w:val="28"/>
          <w:szCs w:val="28"/>
        </w:rPr>
      </w:pPr>
      <w:r w:rsidRPr="00DB6419">
        <w:rPr>
          <w:rFonts w:ascii="Calibri" w:hAnsi="Calibri" w:cs="Calibri"/>
          <w:sz w:val="28"/>
          <w:szCs w:val="28"/>
        </w:rPr>
        <w:t>determining applications for sites from any travellers and not just those with local connections.</w:t>
      </w:r>
    </w:p>
    <w:p w14:paraId="14CD3396" w14:textId="77777777" w:rsidR="00DB6419" w:rsidRPr="00DB6419" w:rsidRDefault="00DB6419" w:rsidP="00DB6419">
      <w:pPr>
        <w:pStyle w:val="ListParagraph"/>
        <w:rPr>
          <w:rFonts w:ascii="Calibri" w:hAnsi="Calibri" w:cs="Calibri"/>
          <w:sz w:val="28"/>
          <w:szCs w:val="28"/>
        </w:rPr>
      </w:pPr>
    </w:p>
    <w:p w14:paraId="1F40B54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I have already compared the proposed development against the Council’s</w:t>
      </w:r>
    </w:p>
    <w:p w14:paraId="1076DF40"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locally specific criteria and, the final matter simply means that a lack of</w:t>
      </w:r>
    </w:p>
    <w:p w14:paraId="3B5F6328"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local connections will not be a matter which weighs against proposals for</w:t>
      </w:r>
    </w:p>
    <w:p w14:paraId="556BC541" w14:textId="77777777" w:rsidR="00DB6419" w:rsidRDefault="00DB6419" w:rsidP="00DB6419">
      <w:pPr>
        <w:rPr>
          <w:rFonts w:ascii="Calibri" w:hAnsi="Calibri" w:cs="Calibri"/>
          <w:sz w:val="28"/>
          <w:szCs w:val="28"/>
        </w:rPr>
      </w:pPr>
      <w:r w:rsidRPr="00DB6419">
        <w:rPr>
          <w:rFonts w:ascii="Calibri" w:hAnsi="Calibri" w:cs="Calibri"/>
          <w:sz w:val="28"/>
          <w:szCs w:val="28"/>
        </w:rPr>
        <w:t xml:space="preserve">         new gypsy sites.</w:t>
      </w:r>
    </w:p>
    <w:p w14:paraId="6BAC34ED" w14:textId="77777777" w:rsidR="00236A94" w:rsidRPr="00DB6419" w:rsidRDefault="00236A94" w:rsidP="00DB6419">
      <w:pPr>
        <w:rPr>
          <w:rFonts w:ascii="Calibri" w:hAnsi="Calibri" w:cs="Calibri"/>
          <w:sz w:val="28"/>
          <w:szCs w:val="28"/>
        </w:rPr>
      </w:pPr>
    </w:p>
    <w:p w14:paraId="470679AE" w14:textId="77777777" w:rsidR="00435159" w:rsidRDefault="00DB6419" w:rsidP="00DB6419">
      <w:pPr>
        <w:spacing w:before="100" w:beforeAutospacing="1" w:after="100" w:afterAutospacing="1"/>
        <w:rPr>
          <w:rFonts w:ascii="Calibri" w:hAnsi="Calibri" w:cs="Calibri"/>
          <w:sz w:val="28"/>
          <w:szCs w:val="28"/>
        </w:rPr>
      </w:pPr>
      <w:r w:rsidRPr="00DB6419">
        <w:rPr>
          <w:rFonts w:ascii="Calibri" w:hAnsi="Calibri" w:cs="Calibri"/>
          <w:sz w:val="28"/>
          <w:szCs w:val="28"/>
        </w:rPr>
        <w:t xml:space="preserve">         </w:t>
      </w:r>
    </w:p>
    <w:p w14:paraId="1387372F" w14:textId="77777777" w:rsidR="00435159" w:rsidRDefault="00435159" w:rsidP="00DB6419">
      <w:pPr>
        <w:spacing w:before="100" w:beforeAutospacing="1" w:after="100" w:afterAutospacing="1"/>
        <w:rPr>
          <w:rFonts w:ascii="Calibri" w:hAnsi="Calibri" w:cs="Calibri"/>
          <w:sz w:val="28"/>
          <w:szCs w:val="28"/>
        </w:rPr>
      </w:pPr>
    </w:p>
    <w:p w14:paraId="227B32A5" w14:textId="0BDDBB3E" w:rsidR="00DB6419" w:rsidRPr="00DB6419" w:rsidRDefault="00435159" w:rsidP="00DB6419">
      <w:pPr>
        <w:spacing w:before="100" w:beforeAutospacing="1" w:after="100" w:afterAutospacing="1"/>
        <w:rPr>
          <w:rFonts w:ascii="Calibri" w:hAnsi="Calibri" w:cs="Calibri"/>
          <w:b/>
          <w:bCs/>
          <w:sz w:val="28"/>
          <w:szCs w:val="28"/>
        </w:rPr>
      </w:pPr>
      <w:r>
        <w:rPr>
          <w:rFonts w:ascii="Calibri" w:hAnsi="Calibri" w:cs="Calibri"/>
          <w:sz w:val="28"/>
          <w:szCs w:val="28"/>
        </w:rPr>
        <w:t xml:space="preserve">         </w:t>
      </w:r>
      <w:r w:rsidR="00DB6419" w:rsidRPr="00DB6419">
        <w:rPr>
          <w:rFonts w:ascii="Calibri" w:hAnsi="Calibri" w:cs="Calibri"/>
          <w:b/>
          <w:bCs/>
          <w:sz w:val="28"/>
          <w:szCs w:val="28"/>
        </w:rPr>
        <w:t>Local Provision and Need</w:t>
      </w:r>
    </w:p>
    <w:p w14:paraId="6B52AA39" w14:textId="4109F1F9" w:rsidR="00DB6419" w:rsidRPr="00DB6419" w:rsidRDefault="00DB6419" w:rsidP="00DB6419">
      <w:pPr>
        <w:rPr>
          <w:rFonts w:ascii="Calibri" w:hAnsi="Calibri" w:cs="Calibri"/>
          <w:sz w:val="28"/>
          <w:szCs w:val="28"/>
        </w:rPr>
      </w:pPr>
      <w:r w:rsidRPr="00DB6419">
        <w:rPr>
          <w:rFonts w:ascii="Calibri" w:hAnsi="Calibri" w:cs="Calibri"/>
          <w:sz w:val="28"/>
          <w:szCs w:val="28"/>
        </w:rPr>
        <w:t>5.2</w:t>
      </w:r>
      <w:r w:rsidR="00435159">
        <w:rPr>
          <w:rFonts w:ascii="Calibri" w:hAnsi="Calibri" w:cs="Calibri"/>
          <w:sz w:val="28"/>
          <w:szCs w:val="28"/>
        </w:rPr>
        <w:t>7</w:t>
      </w:r>
      <w:r w:rsidRPr="00DB6419">
        <w:rPr>
          <w:rFonts w:ascii="Calibri" w:hAnsi="Calibri" w:cs="Calibri"/>
          <w:sz w:val="28"/>
          <w:szCs w:val="28"/>
        </w:rPr>
        <w:t xml:space="preserve"> A gypsy and traveller accommodation assessment (GTAA) was published</w:t>
      </w:r>
    </w:p>
    <w:p w14:paraId="5D59351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for Greater Nottingham in March 2021. At paragraph 3.24, the GTAA</w:t>
      </w:r>
    </w:p>
    <w:p w14:paraId="42564184"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records that there is one authorised site in Ashfield consisting of 4 </w:t>
      </w:r>
    </w:p>
    <w:p w14:paraId="021C4B7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permanent pitches, occupied by an extended family. There is said to be a</w:t>
      </w:r>
    </w:p>
    <w:p w14:paraId="12878D91"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vacant pitch in the area at a different site. According to the GTAA, there</w:t>
      </w:r>
    </w:p>
    <w:p w14:paraId="754EA0C8"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are a further 3 sites in Ashfield which have existing authorised used for</w:t>
      </w:r>
    </w:p>
    <w:p w14:paraId="624F3766" w14:textId="77777777" w:rsidR="00D83A9F" w:rsidRDefault="00DB6419" w:rsidP="00DB6419">
      <w:pPr>
        <w:rPr>
          <w:rFonts w:ascii="Calibri" w:hAnsi="Calibri" w:cs="Calibri"/>
          <w:sz w:val="28"/>
          <w:szCs w:val="28"/>
        </w:rPr>
      </w:pPr>
      <w:r w:rsidRPr="00DB6419">
        <w:rPr>
          <w:rFonts w:ascii="Calibri" w:hAnsi="Calibri" w:cs="Calibri"/>
          <w:sz w:val="28"/>
          <w:szCs w:val="28"/>
        </w:rPr>
        <w:t xml:space="preserve">         Travellers, with a total </w:t>
      </w:r>
      <w:r w:rsidR="00D83A9F">
        <w:rPr>
          <w:rFonts w:ascii="Calibri" w:hAnsi="Calibri" w:cs="Calibri"/>
          <w:sz w:val="28"/>
          <w:szCs w:val="28"/>
        </w:rPr>
        <w:t xml:space="preserve">of </w:t>
      </w:r>
      <w:r w:rsidRPr="00DB6419">
        <w:rPr>
          <w:rFonts w:ascii="Calibri" w:hAnsi="Calibri" w:cs="Calibri"/>
          <w:sz w:val="28"/>
          <w:szCs w:val="28"/>
        </w:rPr>
        <w:t>14 pitches. However, based on site visits and</w:t>
      </w:r>
    </w:p>
    <w:p w14:paraId="6127E515" w14:textId="5AE4EE0C" w:rsidR="00DB6419" w:rsidRPr="00DB6419" w:rsidRDefault="00D83A9F"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local authority data, these sites are no longer available to Gypsies and</w:t>
      </w:r>
    </w:p>
    <w:p w14:paraId="528C528F"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Travellers due to either being sold or are no longer occupied by Gypsy and </w:t>
      </w:r>
    </w:p>
    <w:p w14:paraId="6C48226C"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Traveller households. As such, they have not been included in the pitch</w:t>
      </w:r>
    </w:p>
    <w:p w14:paraId="265D6759" w14:textId="77777777" w:rsidR="00DB6419" w:rsidRPr="00DB6419" w:rsidRDefault="00DB6419" w:rsidP="00DB6419">
      <w:pPr>
        <w:rPr>
          <w:rFonts w:ascii="Calibri" w:hAnsi="Calibri" w:cs="Calibri"/>
          <w:b/>
          <w:bCs/>
          <w:sz w:val="28"/>
          <w:szCs w:val="28"/>
        </w:rPr>
      </w:pPr>
      <w:r w:rsidRPr="00DB6419">
        <w:rPr>
          <w:rFonts w:ascii="Calibri" w:hAnsi="Calibri" w:cs="Calibri"/>
          <w:sz w:val="28"/>
          <w:szCs w:val="28"/>
        </w:rPr>
        <w:t xml:space="preserve">         supply or need calculations. A copy of the GTAA is attached at </w:t>
      </w:r>
      <w:r w:rsidRPr="00DB6419">
        <w:rPr>
          <w:rFonts w:ascii="Calibri" w:hAnsi="Calibri" w:cs="Calibri"/>
          <w:b/>
          <w:bCs/>
          <w:sz w:val="28"/>
          <w:szCs w:val="28"/>
        </w:rPr>
        <w:t>Appendix</w:t>
      </w:r>
    </w:p>
    <w:p w14:paraId="68527A33" w14:textId="17B4FF57" w:rsidR="00DB6419" w:rsidRPr="00DB6419" w:rsidRDefault="00DB6419" w:rsidP="00DB6419">
      <w:pPr>
        <w:rPr>
          <w:rFonts w:ascii="Calibri" w:hAnsi="Calibri" w:cs="Calibri"/>
          <w:b/>
          <w:bCs/>
          <w:sz w:val="28"/>
          <w:szCs w:val="28"/>
        </w:rPr>
      </w:pPr>
      <w:r w:rsidRPr="00DB6419">
        <w:rPr>
          <w:rFonts w:ascii="Calibri" w:hAnsi="Calibri" w:cs="Calibri"/>
          <w:b/>
          <w:bCs/>
          <w:sz w:val="28"/>
          <w:szCs w:val="28"/>
        </w:rPr>
        <w:t xml:space="preserve">         PBA </w:t>
      </w:r>
      <w:r w:rsidR="00435159">
        <w:rPr>
          <w:rFonts w:ascii="Calibri" w:hAnsi="Calibri" w:cs="Calibri"/>
          <w:b/>
          <w:bCs/>
          <w:sz w:val="28"/>
          <w:szCs w:val="28"/>
        </w:rPr>
        <w:t>6</w:t>
      </w:r>
      <w:r w:rsidRPr="00DB6419">
        <w:rPr>
          <w:rFonts w:ascii="Calibri" w:hAnsi="Calibri" w:cs="Calibri"/>
          <w:b/>
          <w:bCs/>
          <w:sz w:val="28"/>
          <w:szCs w:val="28"/>
        </w:rPr>
        <w:t>.</w:t>
      </w:r>
    </w:p>
    <w:p w14:paraId="3F26F18F" w14:textId="77777777" w:rsidR="00DB6419" w:rsidRPr="00DB6419" w:rsidRDefault="00DB6419" w:rsidP="00DB6419">
      <w:pPr>
        <w:rPr>
          <w:rFonts w:ascii="Calibri" w:hAnsi="Calibri" w:cs="Calibri"/>
          <w:sz w:val="28"/>
          <w:szCs w:val="28"/>
        </w:rPr>
      </w:pPr>
    </w:p>
    <w:p w14:paraId="540DDE87" w14:textId="223DB355" w:rsidR="00DB6419" w:rsidRPr="00DB6419" w:rsidRDefault="00DB6419" w:rsidP="00DB6419">
      <w:pPr>
        <w:rPr>
          <w:rFonts w:ascii="Calibri" w:hAnsi="Calibri" w:cs="Calibri"/>
          <w:sz w:val="28"/>
          <w:szCs w:val="28"/>
        </w:rPr>
      </w:pPr>
      <w:r w:rsidRPr="00DB6419">
        <w:rPr>
          <w:rFonts w:ascii="Calibri" w:hAnsi="Calibri" w:cs="Calibri"/>
          <w:sz w:val="28"/>
          <w:szCs w:val="28"/>
        </w:rPr>
        <w:t>5.2</w:t>
      </w:r>
      <w:r w:rsidR="00435159">
        <w:rPr>
          <w:rFonts w:ascii="Calibri" w:hAnsi="Calibri" w:cs="Calibri"/>
          <w:sz w:val="28"/>
          <w:szCs w:val="28"/>
        </w:rPr>
        <w:t>8</w:t>
      </w:r>
      <w:r w:rsidRPr="00DB6419">
        <w:rPr>
          <w:rFonts w:ascii="Calibri" w:hAnsi="Calibri" w:cs="Calibri"/>
          <w:sz w:val="28"/>
          <w:szCs w:val="28"/>
        </w:rPr>
        <w:t xml:space="preserve"> The GTAA does not provide a list of existing sites against which to compare</w:t>
      </w:r>
    </w:p>
    <w:p w14:paraId="331ECA3E"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planning records. However, I am familiar with the approved sites at 22A</w:t>
      </w:r>
    </w:p>
    <w:p w14:paraId="3F418743"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Back Lane, Huthwaite (APP/W3005/C/17/3172500), occupied by an</w:t>
      </w:r>
    </w:p>
    <w:p w14:paraId="4FEEEDE8"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extended family comprising 4 households, and Oak Tree Paddock, Pinxton</w:t>
      </w:r>
    </w:p>
    <w:p w14:paraId="60B2C7FA" w14:textId="75236B6B"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(planning permission No. V/2014/0533) occupied by a single Irish Traveller</w:t>
      </w:r>
    </w:p>
    <w:p w14:paraId="45AEB92E"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family. These pitches are all occupied and, a planning application has </w:t>
      </w:r>
    </w:p>
    <w:p w14:paraId="5B03011C"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recently been refused for expansion of the Pinxton site for an extra 6</w:t>
      </w:r>
    </w:p>
    <w:p w14:paraId="1D4E827D"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pitches. </w:t>
      </w:r>
    </w:p>
    <w:p w14:paraId="67F0BDCA" w14:textId="77777777" w:rsidR="00DB6419" w:rsidRPr="00DB6419" w:rsidRDefault="00DB6419" w:rsidP="00DB6419">
      <w:pPr>
        <w:rPr>
          <w:rFonts w:ascii="Calibri" w:hAnsi="Calibri" w:cs="Calibri"/>
          <w:sz w:val="28"/>
          <w:szCs w:val="28"/>
        </w:rPr>
      </w:pPr>
    </w:p>
    <w:p w14:paraId="19ADDA0F" w14:textId="459A22FF" w:rsidR="00DB6419" w:rsidRPr="00DB6419" w:rsidRDefault="00DB6419" w:rsidP="00DB6419">
      <w:pPr>
        <w:rPr>
          <w:rFonts w:ascii="Calibri" w:hAnsi="Calibri" w:cs="Calibri"/>
          <w:sz w:val="28"/>
          <w:szCs w:val="28"/>
        </w:rPr>
      </w:pPr>
      <w:r w:rsidRPr="00DB6419">
        <w:rPr>
          <w:rFonts w:ascii="Calibri" w:hAnsi="Calibri" w:cs="Calibri"/>
          <w:sz w:val="28"/>
          <w:szCs w:val="28"/>
        </w:rPr>
        <w:t>5.2</w:t>
      </w:r>
      <w:r w:rsidR="00435159">
        <w:rPr>
          <w:rFonts w:ascii="Calibri" w:hAnsi="Calibri" w:cs="Calibri"/>
          <w:sz w:val="28"/>
          <w:szCs w:val="28"/>
        </w:rPr>
        <w:t>9</w:t>
      </w:r>
      <w:r w:rsidRPr="00DB6419">
        <w:rPr>
          <w:rFonts w:ascii="Calibri" w:hAnsi="Calibri" w:cs="Calibri"/>
          <w:sz w:val="28"/>
          <w:szCs w:val="28"/>
        </w:rPr>
        <w:t xml:space="preserve"> In addition, there is an authorised site at 56 David Street, Kirkby-in-</w:t>
      </w:r>
    </w:p>
    <w:p w14:paraId="3D93259A"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Ashfield for 5 mobile homes and 1 tourer (V/2002/0304). The latest aerial </w:t>
      </w:r>
    </w:p>
    <w:p w14:paraId="5116489B"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photograph available on Google Earth (2022) shows this site to be</w:t>
      </w:r>
    </w:p>
    <w:p w14:paraId="5EEC3CF8"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occupied. The GTAA appears to under-estimate the number of existing</w:t>
      </w:r>
    </w:p>
    <w:p w14:paraId="27EBEE0E"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permanent pitches in the District and, consequently, can be expected to</w:t>
      </w:r>
    </w:p>
    <w:p w14:paraId="5E8E40DF" w14:textId="77777777" w:rsidR="00D83A9F" w:rsidRDefault="00DB6419" w:rsidP="00DB6419">
      <w:pPr>
        <w:rPr>
          <w:rFonts w:ascii="Calibri" w:hAnsi="Calibri" w:cs="Calibri"/>
          <w:sz w:val="28"/>
          <w:szCs w:val="28"/>
        </w:rPr>
      </w:pPr>
      <w:r w:rsidRPr="00DB6419">
        <w:rPr>
          <w:rFonts w:ascii="Calibri" w:hAnsi="Calibri" w:cs="Calibri"/>
          <w:sz w:val="28"/>
          <w:szCs w:val="28"/>
        </w:rPr>
        <w:t xml:space="preserve">         under-estimate future needs. The GTAA </w:t>
      </w:r>
      <w:r w:rsidR="00D83A9F">
        <w:rPr>
          <w:rFonts w:ascii="Calibri" w:hAnsi="Calibri" w:cs="Calibri"/>
          <w:sz w:val="28"/>
          <w:szCs w:val="28"/>
        </w:rPr>
        <w:t xml:space="preserve">only </w:t>
      </w:r>
      <w:r w:rsidRPr="00DB6419">
        <w:rPr>
          <w:rFonts w:ascii="Calibri" w:hAnsi="Calibri" w:cs="Calibri"/>
          <w:sz w:val="28"/>
          <w:szCs w:val="28"/>
        </w:rPr>
        <w:t>estimates a cultural need for</w:t>
      </w:r>
    </w:p>
    <w:p w14:paraId="7A646B1B" w14:textId="77777777" w:rsidR="00D83A9F" w:rsidRDefault="00D83A9F"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 xml:space="preserve"> the provision of one additional pitch in the period 2020 – 2025 and, 4 </w:t>
      </w:r>
    </w:p>
    <w:p w14:paraId="1C0DF4C8" w14:textId="374347B3" w:rsidR="00DB6419" w:rsidRPr="00DB6419" w:rsidRDefault="00D83A9F" w:rsidP="00DB6419">
      <w:pPr>
        <w:rPr>
          <w:rFonts w:ascii="Calibri" w:hAnsi="Calibri" w:cs="Calibri"/>
          <w:sz w:val="28"/>
          <w:szCs w:val="28"/>
        </w:rPr>
      </w:pPr>
      <w:r>
        <w:rPr>
          <w:rFonts w:ascii="Calibri" w:hAnsi="Calibri" w:cs="Calibri"/>
          <w:sz w:val="28"/>
          <w:szCs w:val="28"/>
        </w:rPr>
        <w:t xml:space="preserve">         </w:t>
      </w:r>
      <w:r w:rsidR="00DB6419" w:rsidRPr="00DB6419">
        <w:rPr>
          <w:rFonts w:ascii="Calibri" w:hAnsi="Calibri" w:cs="Calibri"/>
          <w:sz w:val="28"/>
          <w:szCs w:val="28"/>
        </w:rPr>
        <w:t>pitches in the period 2020-2038.</w:t>
      </w:r>
    </w:p>
    <w:p w14:paraId="5E746C27"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w:t>
      </w:r>
    </w:p>
    <w:p w14:paraId="0C6AB1D9" w14:textId="77777777" w:rsidR="002864A6" w:rsidRDefault="00DB6419" w:rsidP="00DB6419">
      <w:pPr>
        <w:rPr>
          <w:rFonts w:ascii="Calibri" w:hAnsi="Calibri" w:cs="Calibri"/>
          <w:sz w:val="28"/>
          <w:szCs w:val="28"/>
        </w:rPr>
      </w:pPr>
      <w:r w:rsidRPr="00DB6419">
        <w:rPr>
          <w:rFonts w:ascii="Calibri" w:hAnsi="Calibri" w:cs="Calibri"/>
          <w:sz w:val="28"/>
          <w:szCs w:val="28"/>
        </w:rPr>
        <w:t>5.</w:t>
      </w:r>
      <w:r w:rsidR="00435159">
        <w:rPr>
          <w:rFonts w:ascii="Calibri" w:hAnsi="Calibri" w:cs="Calibri"/>
          <w:sz w:val="28"/>
          <w:szCs w:val="28"/>
        </w:rPr>
        <w:t>30</w:t>
      </w:r>
      <w:r w:rsidRPr="00DB6419">
        <w:rPr>
          <w:rFonts w:ascii="Calibri" w:hAnsi="Calibri" w:cs="Calibri"/>
          <w:sz w:val="28"/>
          <w:szCs w:val="28"/>
        </w:rPr>
        <w:t xml:space="preserve"> </w:t>
      </w:r>
      <w:r w:rsidR="002864A6">
        <w:rPr>
          <w:rFonts w:ascii="Calibri" w:hAnsi="Calibri" w:cs="Calibri"/>
          <w:sz w:val="28"/>
          <w:szCs w:val="28"/>
        </w:rPr>
        <w:t>Planning permission was granted</w:t>
      </w:r>
      <w:r w:rsidR="004C284F">
        <w:rPr>
          <w:rFonts w:ascii="Calibri" w:hAnsi="Calibri" w:cs="Calibri"/>
          <w:sz w:val="28"/>
          <w:szCs w:val="28"/>
        </w:rPr>
        <w:t xml:space="preserve"> on appeal in November 2023</w:t>
      </w:r>
      <w:r w:rsidR="002864A6">
        <w:rPr>
          <w:rFonts w:ascii="Calibri" w:hAnsi="Calibri" w:cs="Calibri"/>
          <w:sz w:val="28"/>
          <w:szCs w:val="28"/>
        </w:rPr>
        <w:t xml:space="preserve">, post the </w:t>
      </w:r>
    </w:p>
    <w:p w14:paraId="06710CA7" w14:textId="008EC908" w:rsidR="002864A6" w:rsidRDefault="002864A6" w:rsidP="00DB6419">
      <w:pPr>
        <w:rPr>
          <w:rFonts w:ascii="Calibri" w:hAnsi="Calibri" w:cs="Calibri"/>
          <w:sz w:val="28"/>
          <w:szCs w:val="28"/>
        </w:rPr>
      </w:pPr>
      <w:r>
        <w:rPr>
          <w:rFonts w:ascii="Calibri" w:hAnsi="Calibri" w:cs="Calibri"/>
          <w:sz w:val="28"/>
          <w:szCs w:val="28"/>
        </w:rPr>
        <w:t xml:space="preserve">         GTAA,</w:t>
      </w:r>
      <w:r w:rsidR="004C284F">
        <w:rPr>
          <w:rFonts w:ascii="Calibri" w:hAnsi="Calibri" w:cs="Calibri"/>
          <w:sz w:val="28"/>
          <w:szCs w:val="28"/>
        </w:rPr>
        <w:t xml:space="preserve"> for 3 permanent pitches (actually accommodating 4 households) at </w:t>
      </w:r>
    </w:p>
    <w:p w14:paraId="44489630" w14:textId="77777777" w:rsidR="002864A6" w:rsidRDefault="002864A6" w:rsidP="00DB6419">
      <w:pPr>
        <w:rPr>
          <w:rFonts w:ascii="Calibri" w:hAnsi="Calibri" w:cs="Calibri"/>
          <w:sz w:val="28"/>
          <w:szCs w:val="28"/>
        </w:rPr>
      </w:pPr>
      <w:r>
        <w:rPr>
          <w:rFonts w:ascii="Calibri" w:hAnsi="Calibri" w:cs="Calibri"/>
          <w:sz w:val="28"/>
          <w:szCs w:val="28"/>
        </w:rPr>
        <w:t xml:space="preserve">         </w:t>
      </w:r>
      <w:r w:rsidR="004C284F">
        <w:rPr>
          <w:rFonts w:ascii="Calibri" w:hAnsi="Calibri" w:cs="Calibri"/>
          <w:sz w:val="28"/>
          <w:szCs w:val="28"/>
        </w:rPr>
        <w:t xml:space="preserve">Chesterfield Road, Huthwaite. </w:t>
      </w:r>
      <w:r>
        <w:rPr>
          <w:rFonts w:ascii="Calibri" w:hAnsi="Calibri" w:cs="Calibri"/>
          <w:sz w:val="28"/>
          <w:szCs w:val="28"/>
        </w:rPr>
        <w:t>A copy of the appeal decision is attached at</w:t>
      </w:r>
    </w:p>
    <w:p w14:paraId="107989F9" w14:textId="471C4E91" w:rsidR="002864A6" w:rsidRDefault="002864A6" w:rsidP="00DB6419">
      <w:pPr>
        <w:rPr>
          <w:rFonts w:ascii="Calibri" w:hAnsi="Calibri" w:cs="Calibri"/>
          <w:sz w:val="28"/>
          <w:szCs w:val="28"/>
        </w:rPr>
      </w:pPr>
      <w:r>
        <w:rPr>
          <w:rFonts w:ascii="Calibri" w:hAnsi="Calibri" w:cs="Calibri"/>
          <w:sz w:val="28"/>
          <w:szCs w:val="28"/>
        </w:rPr>
        <w:t xml:space="preserve">         </w:t>
      </w:r>
      <w:r w:rsidRPr="002864A6">
        <w:rPr>
          <w:rFonts w:ascii="Calibri" w:hAnsi="Calibri" w:cs="Calibri"/>
          <w:b/>
          <w:bCs/>
          <w:sz w:val="28"/>
          <w:szCs w:val="28"/>
        </w:rPr>
        <w:t>Appendix PBA 7</w:t>
      </w:r>
      <w:r>
        <w:rPr>
          <w:rFonts w:ascii="Calibri" w:hAnsi="Calibri" w:cs="Calibri"/>
          <w:sz w:val="28"/>
          <w:szCs w:val="28"/>
        </w:rPr>
        <w:t xml:space="preserve">. </w:t>
      </w:r>
      <w:r w:rsidR="004C284F">
        <w:rPr>
          <w:rFonts w:ascii="Calibri" w:hAnsi="Calibri" w:cs="Calibri"/>
          <w:sz w:val="28"/>
          <w:szCs w:val="28"/>
        </w:rPr>
        <w:t>In granting planning permission, the Inspector made the</w:t>
      </w:r>
    </w:p>
    <w:p w14:paraId="3007793A" w14:textId="774086EE" w:rsidR="002864A6" w:rsidRDefault="002864A6" w:rsidP="00DB6419">
      <w:pPr>
        <w:rPr>
          <w:rFonts w:ascii="Calibri" w:hAnsi="Calibri" w:cs="Calibri"/>
          <w:sz w:val="28"/>
          <w:szCs w:val="28"/>
        </w:rPr>
      </w:pPr>
      <w:r>
        <w:rPr>
          <w:rFonts w:ascii="Calibri" w:hAnsi="Calibri" w:cs="Calibri"/>
          <w:sz w:val="28"/>
          <w:szCs w:val="28"/>
        </w:rPr>
        <w:t xml:space="preserve">        </w:t>
      </w:r>
      <w:r w:rsidR="004C284F">
        <w:rPr>
          <w:rFonts w:ascii="Calibri" w:hAnsi="Calibri" w:cs="Calibri"/>
          <w:sz w:val="28"/>
          <w:szCs w:val="28"/>
        </w:rPr>
        <w:t xml:space="preserve"> following conclusions on need</w:t>
      </w:r>
      <w:r>
        <w:rPr>
          <w:rFonts w:ascii="Calibri" w:hAnsi="Calibri" w:cs="Calibri"/>
          <w:sz w:val="28"/>
          <w:szCs w:val="28"/>
        </w:rPr>
        <w:t xml:space="preserve"> and the availability of alternative sites:</w:t>
      </w:r>
    </w:p>
    <w:p w14:paraId="078B63B4" w14:textId="77777777" w:rsidR="002864A6" w:rsidRDefault="002864A6" w:rsidP="00DB6419">
      <w:pPr>
        <w:rPr>
          <w:rFonts w:ascii="Calibri" w:hAnsi="Calibri" w:cs="Calibri"/>
          <w:sz w:val="28"/>
          <w:szCs w:val="28"/>
        </w:rPr>
      </w:pPr>
    </w:p>
    <w:p w14:paraId="73D261A3" w14:textId="77777777" w:rsidR="002864A6" w:rsidRDefault="002864A6" w:rsidP="00DB6419">
      <w:pPr>
        <w:rPr>
          <w:rFonts w:ascii="Calibri" w:hAnsi="Calibri" w:cs="Calibri"/>
          <w:sz w:val="28"/>
          <w:szCs w:val="28"/>
        </w:rPr>
      </w:pPr>
    </w:p>
    <w:p w14:paraId="516179D9" w14:textId="46B44D3E" w:rsidR="002864A6" w:rsidRDefault="002864A6" w:rsidP="002864A6">
      <w:pPr>
        <w:pStyle w:val="Default"/>
        <w:ind w:left="624"/>
        <w:rPr>
          <w:rFonts w:ascii="Calibri" w:hAnsi="Calibri" w:cs="Calibri"/>
          <w:i/>
          <w:iCs/>
          <w:sz w:val="28"/>
          <w:szCs w:val="28"/>
        </w:rPr>
      </w:pPr>
      <w:r w:rsidRPr="002864A6">
        <w:rPr>
          <w:rFonts w:ascii="Calibri" w:hAnsi="Calibri" w:cs="Calibri"/>
          <w:i/>
          <w:iCs/>
          <w:sz w:val="28"/>
          <w:szCs w:val="28"/>
        </w:rPr>
        <w:t xml:space="preserve">14. The Council place reliance on authorised sites excluded from consideration by the GTAA and in particular on a permission granted on appeal in 2012 for eight pitches at Park Lane. That 2012 permission is understood to be extant, although little development has taken place and the site is not presently occupied. The permission is soon to be affected by a permission for 38 dwellings pending the completion of a section 106 agreement. That permission, although not describing a Traveller site in the operative grant, is understood to allow for the retention of the Traveller site although no planning conditions require its sequential provision and there is no information before me as to whether it is affordable or available. Consequently, and consistently with the findings of the GTAA, the site cannot presently be treated as one that is available. </w:t>
      </w:r>
    </w:p>
    <w:p w14:paraId="51400F6D" w14:textId="77777777" w:rsidR="002864A6" w:rsidRPr="002864A6" w:rsidRDefault="002864A6" w:rsidP="002864A6">
      <w:pPr>
        <w:pStyle w:val="Default"/>
        <w:ind w:left="624"/>
        <w:rPr>
          <w:rFonts w:ascii="Calibri" w:hAnsi="Calibri" w:cs="Calibri"/>
          <w:i/>
          <w:iCs/>
          <w:sz w:val="28"/>
          <w:szCs w:val="28"/>
        </w:rPr>
      </w:pPr>
    </w:p>
    <w:p w14:paraId="25305949" w14:textId="238C601C" w:rsidR="002864A6" w:rsidRPr="002864A6" w:rsidRDefault="002864A6" w:rsidP="002864A6">
      <w:pPr>
        <w:ind w:left="567"/>
        <w:rPr>
          <w:rFonts w:ascii="Calibri" w:hAnsi="Calibri" w:cs="Calibri"/>
          <w:i/>
          <w:iCs/>
          <w:sz w:val="28"/>
          <w:szCs w:val="28"/>
        </w:rPr>
      </w:pPr>
      <w:r w:rsidRPr="002864A6">
        <w:rPr>
          <w:rFonts w:ascii="Calibri" w:hAnsi="Calibri" w:cs="Calibri"/>
          <w:i/>
          <w:iCs/>
          <w:sz w:val="28"/>
          <w:szCs w:val="28"/>
        </w:rPr>
        <w:t>15. The GTAA does not account for the accommodation needs of the particular occupiers of this site, but it does anticipate a need of one additional pitch in the period to 2025, which is presently unmet. For the reasons suggested by the appellants, the needs anticipated by the GTAA, which has yet to go under examination, are if anything an underestimate. Thus in relation to this policy criterion I conclude that there is an established need for a site.</w:t>
      </w:r>
    </w:p>
    <w:p w14:paraId="2167D0B9" w14:textId="77777777" w:rsidR="002864A6" w:rsidRPr="002864A6" w:rsidRDefault="002864A6" w:rsidP="00DB6419">
      <w:pPr>
        <w:rPr>
          <w:rFonts w:ascii="Calibri" w:hAnsi="Calibri" w:cs="Calibri"/>
          <w:i/>
          <w:iCs/>
          <w:sz w:val="28"/>
          <w:szCs w:val="28"/>
        </w:rPr>
      </w:pPr>
    </w:p>
    <w:p w14:paraId="336609A8" w14:textId="3B57569C" w:rsidR="00DB6419" w:rsidRPr="00DB6419" w:rsidRDefault="002864A6" w:rsidP="00DB6419">
      <w:pPr>
        <w:rPr>
          <w:rFonts w:ascii="Calibri" w:hAnsi="Calibri" w:cs="Calibri"/>
          <w:sz w:val="28"/>
          <w:szCs w:val="28"/>
        </w:rPr>
      </w:pPr>
      <w:r w:rsidRPr="002864A6">
        <w:rPr>
          <w:rFonts w:ascii="Calibri" w:hAnsi="Calibri" w:cs="Calibri"/>
          <w:sz w:val="28"/>
          <w:szCs w:val="28"/>
        </w:rPr>
        <w:t>5.31</w:t>
      </w:r>
      <w:r>
        <w:rPr>
          <w:rFonts w:ascii="Calibri" w:hAnsi="Calibri" w:cs="Calibri"/>
          <w:i/>
          <w:iCs/>
          <w:sz w:val="28"/>
          <w:szCs w:val="28"/>
        </w:rPr>
        <w:t xml:space="preserve"> </w:t>
      </w:r>
      <w:r w:rsidR="00DB6419" w:rsidRPr="00DB6419">
        <w:rPr>
          <w:rFonts w:ascii="Calibri" w:hAnsi="Calibri" w:cs="Calibri"/>
          <w:sz w:val="28"/>
          <w:szCs w:val="28"/>
        </w:rPr>
        <w:t>Apart from the appeal site (</w:t>
      </w:r>
      <w:r w:rsidR="00236A94">
        <w:rPr>
          <w:rFonts w:ascii="Calibri" w:hAnsi="Calibri" w:cs="Calibri"/>
          <w:sz w:val="28"/>
          <w:szCs w:val="28"/>
        </w:rPr>
        <w:t>1</w:t>
      </w:r>
      <w:r w:rsidR="00DB6419" w:rsidRPr="00DB6419">
        <w:rPr>
          <w:rFonts w:ascii="Calibri" w:hAnsi="Calibri" w:cs="Calibri"/>
          <w:sz w:val="28"/>
          <w:szCs w:val="28"/>
        </w:rPr>
        <w:t xml:space="preserve"> household), there is an unauthorised site at</w:t>
      </w:r>
    </w:p>
    <w:p w14:paraId="6C8D44AD"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Roberts Lane, Hucknall accommodating a single family (planning</w:t>
      </w:r>
    </w:p>
    <w:p w14:paraId="0290881A"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application reference No. V/2022/0623, refused 20 February 2023). These</w:t>
      </w:r>
    </w:p>
    <w:p w14:paraId="7DC20C9B" w14:textId="6B5108F3"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unauthorised sites are evidence of an immediate need for at least </w:t>
      </w:r>
      <w:r w:rsidR="004C284F">
        <w:rPr>
          <w:rFonts w:ascii="Calibri" w:hAnsi="Calibri" w:cs="Calibri"/>
          <w:sz w:val="28"/>
          <w:szCs w:val="28"/>
        </w:rPr>
        <w:t>2</w:t>
      </w:r>
    </w:p>
    <w:p w14:paraId="186A9B3D"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permanent pitches in addition to future needs arising from household</w:t>
      </w:r>
    </w:p>
    <w:p w14:paraId="1FEDF227" w14:textId="31C5BF07" w:rsidR="004C284F" w:rsidRPr="00DB6419" w:rsidRDefault="00DB6419" w:rsidP="00DB6419">
      <w:pPr>
        <w:rPr>
          <w:rFonts w:ascii="Calibri" w:hAnsi="Calibri" w:cs="Calibri"/>
          <w:sz w:val="28"/>
          <w:szCs w:val="28"/>
        </w:rPr>
      </w:pPr>
      <w:r w:rsidRPr="00DB6419">
        <w:rPr>
          <w:rFonts w:ascii="Calibri" w:hAnsi="Calibri" w:cs="Calibri"/>
          <w:sz w:val="28"/>
          <w:szCs w:val="28"/>
        </w:rPr>
        <w:t xml:space="preserve">         growth.</w:t>
      </w:r>
      <w:r w:rsidR="004C284F">
        <w:rPr>
          <w:rFonts w:ascii="Calibri" w:hAnsi="Calibri" w:cs="Calibri"/>
          <w:sz w:val="28"/>
          <w:szCs w:val="28"/>
        </w:rPr>
        <w:t xml:space="preserve"> </w:t>
      </w:r>
    </w:p>
    <w:p w14:paraId="3429D802" w14:textId="77777777" w:rsidR="00DB6419" w:rsidRPr="00DB6419" w:rsidRDefault="00DB6419" w:rsidP="00DB6419">
      <w:pPr>
        <w:rPr>
          <w:rFonts w:ascii="Calibri" w:hAnsi="Calibri" w:cs="Calibri"/>
          <w:sz w:val="28"/>
          <w:szCs w:val="28"/>
        </w:rPr>
      </w:pPr>
    </w:p>
    <w:p w14:paraId="4450A742" w14:textId="77777777" w:rsidR="00DB6419" w:rsidRPr="00DB6419" w:rsidRDefault="00DB6419" w:rsidP="00DB6419">
      <w:pPr>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Alternative Sites</w:t>
      </w:r>
    </w:p>
    <w:p w14:paraId="652D6358" w14:textId="77777777" w:rsidR="00DB6419" w:rsidRPr="00DB6419" w:rsidRDefault="00DB6419" w:rsidP="00DB6419">
      <w:pPr>
        <w:rPr>
          <w:rFonts w:ascii="Calibri" w:hAnsi="Calibri" w:cs="Calibri"/>
          <w:b/>
          <w:bCs/>
          <w:sz w:val="28"/>
          <w:szCs w:val="28"/>
        </w:rPr>
      </w:pPr>
    </w:p>
    <w:p w14:paraId="1949150B" w14:textId="10617F7F"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w:t>
      </w:r>
      <w:r w:rsidR="00435159">
        <w:rPr>
          <w:rFonts w:ascii="Calibri" w:hAnsi="Calibri" w:cs="Calibri"/>
          <w:sz w:val="28"/>
          <w:szCs w:val="28"/>
        </w:rPr>
        <w:t>3</w:t>
      </w:r>
      <w:r w:rsidR="00454C39">
        <w:rPr>
          <w:rFonts w:ascii="Calibri" w:hAnsi="Calibri" w:cs="Calibri"/>
          <w:sz w:val="28"/>
          <w:szCs w:val="28"/>
        </w:rPr>
        <w:t>2</w:t>
      </w:r>
      <w:r w:rsidRPr="00DB6419">
        <w:rPr>
          <w:rFonts w:ascii="Calibri" w:hAnsi="Calibri" w:cs="Calibri"/>
          <w:sz w:val="28"/>
          <w:szCs w:val="28"/>
        </w:rPr>
        <w:t xml:space="preserve"> In </w:t>
      </w:r>
      <w:r w:rsidRPr="00DB6419">
        <w:rPr>
          <w:rFonts w:ascii="Calibri" w:hAnsi="Calibri" w:cs="Calibri"/>
          <w:b/>
          <w:i/>
          <w:sz w:val="28"/>
          <w:szCs w:val="28"/>
        </w:rPr>
        <w:t>Doncaster MBC v. FSS &amp; Angela Smith</w:t>
      </w:r>
      <w:r w:rsidRPr="00DB6419">
        <w:rPr>
          <w:rFonts w:ascii="Calibri" w:hAnsi="Calibri" w:cs="Calibri"/>
          <w:sz w:val="28"/>
          <w:szCs w:val="28"/>
        </w:rPr>
        <w:t xml:space="preserve"> [2007] the Court decided that</w:t>
      </w:r>
    </w:p>
    <w:p w14:paraId="23B8F3F5"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sz w:val="28"/>
          <w:szCs w:val="28"/>
        </w:rPr>
        <w:t xml:space="preserve">   to be a realistic alternative, accommodation has to be suitable, </w:t>
      </w:r>
    </w:p>
    <w:p w14:paraId="0973B0E2"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sz w:val="28"/>
          <w:szCs w:val="28"/>
        </w:rPr>
        <w:t xml:space="preserve">   affordable, available and acceptable. Notwithstanding this, there is no    </w:t>
      </w:r>
    </w:p>
    <w:p w14:paraId="36558E64"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sz w:val="28"/>
          <w:szCs w:val="28"/>
        </w:rPr>
        <w:t xml:space="preserve">   requirement in</w:t>
      </w:r>
      <w:r w:rsidRPr="00DB6419">
        <w:rPr>
          <w:rFonts w:ascii="Calibri" w:hAnsi="Calibri" w:cs="Calibri"/>
          <w:b/>
          <w:i/>
          <w:sz w:val="28"/>
          <w:szCs w:val="28"/>
        </w:rPr>
        <w:t xml:space="preserve"> </w:t>
      </w:r>
      <w:r w:rsidRPr="00DB6419">
        <w:rPr>
          <w:rFonts w:ascii="Calibri" w:hAnsi="Calibri" w:cs="Calibri"/>
          <w:sz w:val="28"/>
          <w:szCs w:val="28"/>
        </w:rPr>
        <w:t>planning policy, or case law, for an appellant to prove that</w:t>
      </w:r>
    </w:p>
    <w:p w14:paraId="0B446654"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sz w:val="28"/>
          <w:szCs w:val="28"/>
        </w:rPr>
        <w:t xml:space="preserve">   no other sites are available or that particular needs could not be met</w:t>
      </w:r>
    </w:p>
    <w:p w14:paraId="5A164961" w14:textId="77777777" w:rsidR="00DB6419" w:rsidRPr="00DB6419" w:rsidRDefault="00DB6419" w:rsidP="00DB6419">
      <w:pPr>
        <w:pStyle w:val="ListParagraph"/>
        <w:ind w:left="397"/>
        <w:rPr>
          <w:rFonts w:ascii="Calibri" w:hAnsi="Calibri" w:cs="Calibri"/>
          <w:b/>
          <w:i/>
          <w:sz w:val="28"/>
          <w:szCs w:val="28"/>
        </w:rPr>
      </w:pPr>
      <w:r w:rsidRPr="00DB6419">
        <w:rPr>
          <w:rFonts w:ascii="Calibri" w:hAnsi="Calibri" w:cs="Calibri"/>
          <w:sz w:val="28"/>
          <w:szCs w:val="28"/>
        </w:rPr>
        <w:t xml:space="preserve">   from another site (</w:t>
      </w:r>
      <w:r w:rsidRPr="00DB6419">
        <w:rPr>
          <w:rFonts w:ascii="Calibri" w:hAnsi="Calibri" w:cs="Calibri"/>
          <w:b/>
          <w:i/>
          <w:sz w:val="28"/>
          <w:szCs w:val="28"/>
        </w:rPr>
        <w:t>SCDC v. SSCLG and Julie Brown [2008] EWCA Civ 1010</w:t>
      </w:r>
    </w:p>
    <w:p w14:paraId="2409F62A" w14:textId="77777777" w:rsidR="00DB6419" w:rsidRPr="00DB6419" w:rsidRDefault="00DB6419" w:rsidP="00DB6419">
      <w:pPr>
        <w:pStyle w:val="ListParagraph"/>
        <w:ind w:left="397"/>
        <w:rPr>
          <w:rFonts w:ascii="Calibri" w:hAnsi="Calibri" w:cs="Calibri"/>
          <w:sz w:val="28"/>
          <w:szCs w:val="28"/>
        </w:rPr>
      </w:pPr>
      <w:r w:rsidRPr="00DB6419">
        <w:rPr>
          <w:rFonts w:ascii="Calibri" w:hAnsi="Calibri" w:cs="Calibri"/>
          <w:b/>
          <w:i/>
          <w:sz w:val="28"/>
          <w:szCs w:val="28"/>
        </w:rPr>
        <w:t xml:space="preserve">   at paras 24,27-36</w:t>
      </w:r>
      <w:r w:rsidRPr="00DB6419">
        <w:rPr>
          <w:rFonts w:ascii="Calibri" w:hAnsi="Calibri" w:cs="Calibri"/>
          <w:sz w:val="28"/>
          <w:szCs w:val="28"/>
        </w:rPr>
        <w:t>).</w:t>
      </w:r>
    </w:p>
    <w:p w14:paraId="2D3580A0" w14:textId="77777777" w:rsidR="00DB6419" w:rsidRPr="00DB6419" w:rsidRDefault="00DB6419" w:rsidP="00DB6419">
      <w:pPr>
        <w:pStyle w:val="ListParagraph"/>
        <w:ind w:left="397"/>
        <w:rPr>
          <w:rFonts w:ascii="Calibri" w:hAnsi="Calibri" w:cs="Calibri"/>
          <w:sz w:val="28"/>
          <w:szCs w:val="28"/>
        </w:rPr>
      </w:pPr>
    </w:p>
    <w:p w14:paraId="435E22FA" w14:textId="77777777" w:rsidR="00454C39" w:rsidRDefault="00454C39" w:rsidP="00DB6419">
      <w:pPr>
        <w:pStyle w:val="ListParagraph"/>
        <w:ind w:left="0"/>
        <w:rPr>
          <w:rFonts w:ascii="Calibri" w:hAnsi="Calibri" w:cs="Calibri"/>
          <w:sz w:val="28"/>
          <w:szCs w:val="28"/>
        </w:rPr>
      </w:pPr>
    </w:p>
    <w:p w14:paraId="33A0E5FA" w14:textId="77777777" w:rsidR="00454C39" w:rsidRDefault="00454C39" w:rsidP="00DB6419">
      <w:pPr>
        <w:pStyle w:val="ListParagraph"/>
        <w:ind w:left="0"/>
        <w:rPr>
          <w:rFonts w:ascii="Calibri" w:hAnsi="Calibri" w:cs="Calibri"/>
          <w:sz w:val="28"/>
          <w:szCs w:val="28"/>
        </w:rPr>
      </w:pPr>
    </w:p>
    <w:p w14:paraId="78944C05" w14:textId="1FC0B871"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5.</w:t>
      </w:r>
      <w:r w:rsidR="00691FCB">
        <w:rPr>
          <w:rFonts w:ascii="Calibri" w:hAnsi="Calibri" w:cs="Calibri"/>
          <w:sz w:val="28"/>
          <w:szCs w:val="28"/>
        </w:rPr>
        <w:t>3</w:t>
      </w:r>
      <w:r w:rsidR="00454C39">
        <w:rPr>
          <w:rFonts w:ascii="Calibri" w:hAnsi="Calibri" w:cs="Calibri"/>
          <w:sz w:val="28"/>
          <w:szCs w:val="28"/>
        </w:rPr>
        <w:t>3</w:t>
      </w:r>
      <w:r w:rsidRPr="00DB6419">
        <w:rPr>
          <w:rFonts w:ascii="Calibri" w:hAnsi="Calibri" w:cs="Calibri"/>
          <w:sz w:val="28"/>
          <w:szCs w:val="28"/>
        </w:rPr>
        <w:t xml:space="preserve"> The Local Plan dates from 2002 and, therefore, pre-dates and fails to</w:t>
      </w:r>
    </w:p>
    <w:p w14:paraId="6C354A1C"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reflect up-to-date Government advice. It does not set pitch targets; or,</w:t>
      </w:r>
    </w:p>
    <w:p w14:paraId="5368FC65"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identify and maintain a rolling 5-year supply of specific deliverable sites.</w:t>
      </w:r>
    </w:p>
    <w:p w14:paraId="7DA7A201"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There has been a long-standing failure of the development plan to</w:t>
      </w:r>
    </w:p>
    <w:p w14:paraId="22FEEF1C"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adequately address gypsy and traveller accommodation needs. </w:t>
      </w:r>
    </w:p>
    <w:p w14:paraId="5D345AF8" w14:textId="77777777" w:rsidR="00DB6419" w:rsidRPr="00DB6419" w:rsidRDefault="00DB6419" w:rsidP="00DB6419">
      <w:pPr>
        <w:rPr>
          <w:rFonts w:ascii="Calibri" w:hAnsi="Calibri" w:cs="Calibri"/>
          <w:sz w:val="28"/>
          <w:szCs w:val="28"/>
        </w:rPr>
      </w:pPr>
    </w:p>
    <w:p w14:paraId="3C92B795" w14:textId="5C6398D2" w:rsidR="00DB6419" w:rsidRPr="00DB6419" w:rsidRDefault="00DB6419" w:rsidP="00DB6419">
      <w:pPr>
        <w:rPr>
          <w:rFonts w:ascii="Calibri" w:hAnsi="Calibri" w:cs="Calibri"/>
          <w:sz w:val="28"/>
          <w:szCs w:val="28"/>
        </w:rPr>
      </w:pPr>
      <w:r w:rsidRPr="00DB6419">
        <w:rPr>
          <w:rFonts w:ascii="Calibri" w:hAnsi="Calibri" w:cs="Calibri"/>
          <w:sz w:val="28"/>
          <w:szCs w:val="28"/>
        </w:rPr>
        <w:t>5.3</w:t>
      </w:r>
      <w:r w:rsidR="00454C39">
        <w:rPr>
          <w:rFonts w:ascii="Calibri" w:hAnsi="Calibri" w:cs="Calibri"/>
          <w:sz w:val="28"/>
          <w:szCs w:val="28"/>
        </w:rPr>
        <w:t>4</w:t>
      </w:r>
      <w:r w:rsidRPr="00DB6419">
        <w:rPr>
          <w:rFonts w:ascii="Calibri" w:hAnsi="Calibri" w:cs="Calibri"/>
          <w:sz w:val="28"/>
          <w:szCs w:val="28"/>
        </w:rPr>
        <w:t xml:space="preserve"> There are no public gypsy sites in Ashfield. According to the GTAA, there</w:t>
      </w:r>
    </w:p>
    <w:p w14:paraId="6399A0A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are 3 authorised private sites that are no longer considered to be available </w:t>
      </w:r>
    </w:p>
    <w:p w14:paraId="17B4F220"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for occupation by gypsies and travellers. Two of these I believe to be a</w:t>
      </w:r>
    </w:p>
    <w:p w14:paraId="13B965BB"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long-established traveller site at Hodgkinson Road, Kirkby-in-Ashfield and,</w:t>
      </w:r>
    </w:p>
    <w:p w14:paraId="4A8081F0"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 more recently established site at Park Lane, Bentinck Town, Kirkby-in-</w:t>
      </w:r>
    </w:p>
    <w:p w14:paraId="3F05A735"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Ashfield approved on appeal in March 2012 (APP/W3005/A/11/2159674)</w:t>
      </w:r>
    </w:p>
    <w:p w14:paraId="56EC7FFB"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for 8 pitches. These sites, though they may be suitable, are not available</w:t>
      </w:r>
    </w:p>
    <w:p w14:paraId="49F6B752"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and, therefore, cannot be regarded as viable alternatives to the appeal </w:t>
      </w:r>
    </w:p>
    <w:p w14:paraId="18E3974A"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site.</w:t>
      </w:r>
    </w:p>
    <w:p w14:paraId="6E2FA4D5" w14:textId="77777777" w:rsidR="00DB6419" w:rsidRPr="00DB6419" w:rsidRDefault="00DB6419" w:rsidP="00DB6419">
      <w:pPr>
        <w:rPr>
          <w:rFonts w:ascii="Calibri" w:hAnsi="Calibri" w:cs="Calibri"/>
          <w:sz w:val="28"/>
          <w:szCs w:val="28"/>
        </w:rPr>
      </w:pPr>
    </w:p>
    <w:p w14:paraId="34D36D00" w14:textId="77777777" w:rsidR="00DB6419" w:rsidRPr="00DB6419" w:rsidRDefault="00DB6419" w:rsidP="00DB6419">
      <w:pPr>
        <w:rPr>
          <w:rFonts w:ascii="Calibri" w:hAnsi="Calibri" w:cs="Calibri"/>
          <w:b/>
          <w:bCs/>
          <w:sz w:val="28"/>
          <w:szCs w:val="28"/>
        </w:rPr>
      </w:pPr>
      <w:r w:rsidRPr="00DB6419">
        <w:rPr>
          <w:rFonts w:ascii="Calibri" w:hAnsi="Calibri" w:cs="Calibri"/>
          <w:sz w:val="28"/>
          <w:szCs w:val="28"/>
        </w:rPr>
        <w:t xml:space="preserve">         </w:t>
      </w:r>
      <w:r w:rsidRPr="00DB6419">
        <w:rPr>
          <w:rFonts w:ascii="Calibri" w:hAnsi="Calibri" w:cs="Calibri"/>
          <w:b/>
          <w:bCs/>
          <w:sz w:val="28"/>
          <w:szCs w:val="28"/>
        </w:rPr>
        <w:t>Personal Circumstances</w:t>
      </w:r>
    </w:p>
    <w:p w14:paraId="2E0968F3" w14:textId="77777777" w:rsidR="00DB6419" w:rsidRPr="00DB6419" w:rsidRDefault="00DB6419" w:rsidP="00DB6419">
      <w:pPr>
        <w:rPr>
          <w:rFonts w:ascii="Calibri" w:hAnsi="Calibri" w:cs="Calibri"/>
          <w:sz w:val="28"/>
          <w:szCs w:val="28"/>
        </w:rPr>
      </w:pPr>
    </w:p>
    <w:p w14:paraId="385E0DBB" w14:textId="0AB5E3A7" w:rsidR="00435159" w:rsidRDefault="00DB6419" w:rsidP="00DB6419">
      <w:pPr>
        <w:rPr>
          <w:rFonts w:ascii="Calibri" w:hAnsi="Calibri" w:cs="Calibri"/>
          <w:sz w:val="28"/>
          <w:szCs w:val="28"/>
        </w:rPr>
      </w:pPr>
      <w:r w:rsidRPr="00DB6419">
        <w:rPr>
          <w:rFonts w:ascii="Calibri" w:hAnsi="Calibri" w:cs="Calibri"/>
          <w:sz w:val="28"/>
          <w:szCs w:val="28"/>
        </w:rPr>
        <w:t>5.3</w:t>
      </w:r>
      <w:r w:rsidR="00454C39">
        <w:rPr>
          <w:rFonts w:ascii="Calibri" w:hAnsi="Calibri" w:cs="Calibri"/>
          <w:sz w:val="28"/>
          <w:szCs w:val="28"/>
        </w:rPr>
        <w:t>5</w:t>
      </w:r>
      <w:r w:rsidRPr="00DB6419">
        <w:rPr>
          <w:rFonts w:ascii="Calibri" w:hAnsi="Calibri" w:cs="Calibri"/>
          <w:sz w:val="28"/>
          <w:szCs w:val="28"/>
        </w:rPr>
        <w:t xml:space="preserve"> The appeal site is occupied by </w:t>
      </w:r>
      <w:r w:rsidR="00435159">
        <w:rPr>
          <w:rFonts w:ascii="Calibri" w:hAnsi="Calibri" w:cs="Calibri"/>
          <w:sz w:val="28"/>
          <w:szCs w:val="28"/>
        </w:rPr>
        <w:t>Andrew Cash and his family. Their personal</w:t>
      </w:r>
    </w:p>
    <w:p w14:paraId="27FC86C0" w14:textId="77777777" w:rsidR="00435159" w:rsidRDefault="00435159" w:rsidP="00DB6419">
      <w:pPr>
        <w:rPr>
          <w:rFonts w:ascii="Calibri" w:hAnsi="Calibri" w:cs="Calibri"/>
          <w:sz w:val="28"/>
          <w:szCs w:val="28"/>
        </w:rPr>
      </w:pPr>
      <w:r>
        <w:rPr>
          <w:rFonts w:ascii="Calibri" w:hAnsi="Calibri" w:cs="Calibri"/>
          <w:sz w:val="28"/>
          <w:szCs w:val="28"/>
        </w:rPr>
        <w:t xml:space="preserve">         need for culturally appropriate accommodation and personal </w:t>
      </w:r>
    </w:p>
    <w:p w14:paraId="10D11EDF" w14:textId="77777777" w:rsidR="00435159" w:rsidRDefault="00435159" w:rsidP="00DB6419">
      <w:pPr>
        <w:rPr>
          <w:rFonts w:ascii="Calibri" w:hAnsi="Calibri" w:cs="Calibri"/>
          <w:sz w:val="28"/>
          <w:szCs w:val="28"/>
        </w:rPr>
      </w:pPr>
      <w:r>
        <w:rPr>
          <w:rFonts w:ascii="Calibri" w:hAnsi="Calibri" w:cs="Calibri"/>
          <w:sz w:val="28"/>
          <w:szCs w:val="28"/>
        </w:rPr>
        <w:t xml:space="preserve">         circumstances will be evidenced by the appellant at the forthcoming</w:t>
      </w:r>
    </w:p>
    <w:p w14:paraId="3A0C04D9" w14:textId="684F2A30" w:rsidR="00DB6419" w:rsidRPr="00DB6419" w:rsidRDefault="00435159" w:rsidP="00DB6419">
      <w:pPr>
        <w:rPr>
          <w:rFonts w:ascii="Calibri" w:hAnsi="Calibri" w:cs="Calibri"/>
          <w:sz w:val="28"/>
          <w:szCs w:val="28"/>
        </w:rPr>
      </w:pPr>
      <w:r>
        <w:rPr>
          <w:rFonts w:ascii="Calibri" w:hAnsi="Calibri" w:cs="Calibri"/>
          <w:sz w:val="28"/>
          <w:szCs w:val="28"/>
        </w:rPr>
        <w:t xml:space="preserve">         Hearing.</w:t>
      </w:r>
    </w:p>
    <w:p w14:paraId="44635FBC" w14:textId="77777777" w:rsidR="00DB6419" w:rsidRPr="00DB6419" w:rsidRDefault="00DB6419" w:rsidP="00DB6419">
      <w:pPr>
        <w:pStyle w:val="ListParagraph"/>
        <w:spacing w:line="252" w:lineRule="auto"/>
        <w:ind w:left="0"/>
        <w:rPr>
          <w:rFonts w:ascii="Calibri" w:hAnsi="Calibri" w:cs="Calibri"/>
          <w:sz w:val="28"/>
          <w:szCs w:val="28"/>
        </w:rPr>
      </w:pPr>
    </w:p>
    <w:p w14:paraId="335C96A0" w14:textId="1E47FB72"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5.3</w:t>
      </w:r>
      <w:r w:rsidR="00454C39">
        <w:rPr>
          <w:rFonts w:ascii="Calibri" w:hAnsi="Calibri" w:cs="Calibri"/>
          <w:sz w:val="28"/>
          <w:szCs w:val="28"/>
        </w:rPr>
        <w:t>6</w:t>
      </w:r>
      <w:r w:rsidRPr="00DB6419">
        <w:rPr>
          <w:rFonts w:ascii="Calibri" w:hAnsi="Calibri" w:cs="Calibri"/>
          <w:sz w:val="28"/>
          <w:szCs w:val="28"/>
        </w:rPr>
        <w:t xml:space="preserve"> Recent case law, including the Supreme Court decision in the case of</w:t>
      </w:r>
    </w:p>
    <w:p w14:paraId="020B3E1D"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w:t>
      </w:r>
      <w:r w:rsidRPr="00DB6419">
        <w:rPr>
          <w:rFonts w:ascii="Calibri" w:hAnsi="Calibri" w:cs="Calibri"/>
          <w:i/>
          <w:sz w:val="28"/>
          <w:szCs w:val="28"/>
        </w:rPr>
        <w:t>Zoumbas v.Secretary of State for the Home Department</w:t>
      </w:r>
      <w:r w:rsidRPr="00DB6419">
        <w:rPr>
          <w:rFonts w:ascii="Calibri" w:hAnsi="Calibri" w:cs="Calibri"/>
          <w:sz w:val="28"/>
          <w:szCs w:val="28"/>
        </w:rPr>
        <w:t>, has established</w:t>
      </w:r>
    </w:p>
    <w:p w14:paraId="045A84AD"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that the best interests of the children must be at the forefront of the</w:t>
      </w:r>
    </w:p>
    <w:p w14:paraId="1FA0A5C9"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decision-maker’s mind. In </w:t>
      </w:r>
      <w:r w:rsidRPr="00DB6419">
        <w:rPr>
          <w:rFonts w:ascii="Calibri" w:hAnsi="Calibri" w:cs="Calibri"/>
          <w:i/>
          <w:sz w:val="28"/>
          <w:szCs w:val="28"/>
        </w:rPr>
        <w:t>Zoumbas</w:t>
      </w:r>
      <w:r w:rsidRPr="00DB6419">
        <w:rPr>
          <w:rFonts w:ascii="Calibri" w:hAnsi="Calibri" w:cs="Calibri"/>
          <w:sz w:val="28"/>
          <w:szCs w:val="28"/>
        </w:rPr>
        <w:t xml:space="preserve"> the Court found that the needs of the</w:t>
      </w:r>
    </w:p>
    <w:p w14:paraId="7104DEAF"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children must be treated as a primary consideration, but not always the</w:t>
      </w:r>
    </w:p>
    <w:p w14:paraId="62DFC5E3"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only prime consideration; that when considering the cumulative effect of</w:t>
      </w:r>
    </w:p>
    <w:p w14:paraId="3DB783AF"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other considerations, no other consideration could be treated as</w:t>
      </w:r>
    </w:p>
    <w:p w14:paraId="4443B1D5"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inherently more significant; but that the best interests of the children</w:t>
      </w:r>
    </w:p>
    <w:p w14:paraId="740A0960"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might point only marginally in one, rather than another, direction. The</w:t>
      </w:r>
    </w:p>
    <w:p w14:paraId="40168F47"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likely outcome of a refusal of planning permission would be that families</w:t>
      </w:r>
    </w:p>
    <w:p w14:paraId="3C8363BF"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would be forced to resort to roadside living, without access to regular</w:t>
      </w:r>
    </w:p>
    <w:p w14:paraId="17965EC5"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schooling or health-care. It is clearly in the children’s best interests for the</w:t>
      </w:r>
    </w:p>
    <w:p w14:paraId="7EBE70DF"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extended family to stay together, living on the appeal site, with</w:t>
      </w:r>
    </w:p>
    <w:p w14:paraId="6AFD1BE3" w14:textId="77777777" w:rsidR="00DB6419" w:rsidRPr="00DB6419" w:rsidRDefault="00DB6419" w:rsidP="00DB6419">
      <w:pPr>
        <w:pStyle w:val="ListParagraph"/>
        <w:spacing w:line="252" w:lineRule="auto"/>
        <w:ind w:left="0"/>
        <w:rPr>
          <w:rFonts w:ascii="Calibri" w:hAnsi="Calibri" w:cs="Calibri"/>
          <w:sz w:val="28"/>
          <w:szCs w:val="28"/>
        </w:rPr>
      </w:pPr>
      <w:r w:rsidRPr="00DB6419">
        <w:rPr>
          <w:rFonts w:ascii="Calibri" w:hAnsi="Calibri" w:cs="Calibri"/>
          <w:sz w:val="28"/>
          <w:szCs w:val="28"/>
        </w:rPr>
        <w:t xml:space="preserve">         Coral getting the help she needs from Mary and Coralene.</w:t>
      </w:r>
    </w:p>
    <w:p w14:paraId="0B23BD7E" w14:textId="77777777" w:rsidR="00DB6419" w:rsidRPr="00DB6419" w:rsidRDefault="00DB6419" w:rsidP="00DB6419">
      <w:pPr>
        <w:pStyle w:val="ListParagraph"/>
        <w:spacing w:line="252" w:lineRule="auto"/>
        <w:ind w:left="0"/>
        <w:rPr>
          <w:rFonts w:ascii="Calibri" w:hAnsi="Calibri" w:cs="Calibri"/>
          <w:sz w:val="28"/>
          <w:szCs w:val="28"/>
        </w:rPr>
      </w:pPr>
    </w:p>
    <w:p w14:paraId="75293F25" w14:textId="77777777" w:rsidR="00DB6419" w:rsidRPr="00DB6419" w:rsidRDefault="00DB6419" w:rsidP="00DB6419">
      <w:pPr>
        <w:rPr>
          <w:rFonts w:ascii="Calibri" w:hAnsi="Calibri" w:cs="Calibri"/>
          <w:b/>
          <w:sz w:val="28"/>
          <w:szCs w:val="28"/>
        </w:rPr>
      </w:pPr>
    </w:p>
    <w:p w14:paraId="4A686D5F" w14:textId="77777777" w:rsidR="00DB6419" w:rsidRPr="00DB6419" w:rsidRDefault="00DB6419" w:rsidP="00DB6419">
      <w:pPr>
        <w:rPr>
          <w:rFonts w:ascii="Calibri" w:hAnsi="Calibri" w:cs="Calibri"/>
          <w:b/>
          <w:sz w:val="28"/>
          <w:szCs w:val="28"/>
        </w:rPr>
      </w:pPr>
    </w:p>
    <w:p w14:paraId="48E8CD16" w14:textId="04EA4D03" w:rsidR="00DB6419" w:rsidRPr="00DB6419" w:rsidRDefault="00DB6419" w:rsidP="00DB6419">
      <w:pPr>
        <w:rPr>
          <w:rFonts w:ascii="Calibri" w:hAnsi="Calibri" w:cs="Calibri"/>
          <w:b/>
          <w:sz w:val="28"/>
          <w:szCs w:val="28"/>
        </w:rPr>
      </w:pPr>
      <w:r w:rsidRPr="00DB6419">
        <w:rPr>
          <w:rFonts w:ascii="Calibri" w:hAnsi="Calibri" w:cs="Calibri"/>
          <w:b/>
          <w:sz w:val="28"/>
          <w:szCs w:val="28"/>
        </w:rPr>
        <w:t>6.0   CONCLUSIONS</w:t>
      </w:r>
    </w:p>
    <w:p w14:paraId="2610A98C" w14:textId="77777777" w:rsidR="00DB6419" w:rsidRPr="00DB6419" w:rsidRDefault="00DB6419" w:rsidP="00DB6419">
      <w:pPr>
        <w:rPr>
          <w:rFonts w:ascii="Calibri" w:hAnsi="Calibri" w:cs="Calibri"/>
          <w:sz w:val="28"/>
          <w:szCs w:val="28"/>
        </w:rPr>
      </w:pPr>
    </w:p>
    <w:p w14:paraId="6845308E" w14:textId="77777777" w:rsidR="00DB6419" w:rsidRPr="00DB6419" w:rsidRDefault="00DB6419" w:rsidP="00DB6419">
      <w:pPr>
        <w:pStyle w:val="ListParagraph"/>
        <w:ind w:left="0"/>
        <w:rPr>
          <w:rFonts w:ascii="Calibri" w:hAnsi="Calibri" w:cs="Calibri"/>
          <w:sz w:val="28"/>
          <w:szCs w:val="28"/>
        </w:rPr>
      </w:pPr>
    </w:p>
    <w:p w14:paraId="4164A97A" w14:textId="77777777" w:rsidR="00DB6419" w:rsidRPr="00DB6419" w:rsidRDefault="00DB6419" w:rsidP="00DB6419">
      <w:pPr>
        <w:rPr>
          <w:rFonts w:ascii="Calibri" w:eastAsia="Calibri" w:hAnsi="Calibri" w:cs="Calibri"/>
          <w:sz w:val="28"/>
          <w:szCs w:val="28"/>
        </w:rPr>
      </w:pPr>
      <w:r w:rsidRPr="00DB6419">
        <w:rPr>
          <w:rFonts w:ascii="Calibri" w:hAnsi="Calibri" w:cs="Calibri"/>
          <w:sz w:val="28"/>
          <w:szCs w:val="28"/>
        </w:rPr>
        <w:t xml:space="preserve">6.1   </w:t>
      </w:r>
      <w:r w:rsidRPr="00DB6419">
        <w:rPr>
          <w:rFonts w:ascii="Calibri" w:eastAsia="Calibri" w:hAnsi="Calibri" w:cs="Calibri"/>
          <w:sz w:val="28"/>
          <w:szCs w:val="28"/>
        </w:rPr>
        <w:t>The appeal proposals comply fully with the locational criteria contained</w:t>
      </w:r>
    </w:p>
    <w:p w14:paraId="4DC68AC1" w14:textId="77777777"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 xml:space="preserve">         within PPTS and Policy HG9 of the adopted Local Plan. Planning</w:t>
      </w:r>
    </w:p>
    <w:p w14:paraId="54C5FB5C" w14:textId="77777777"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 xml:space="preserve">         permission should therefore be granted in accordance with the </w:t>
      </w:r>
    </w:p>
    <w:p w14:paraId="4A48CBD1" w14:textId="77777777"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 xml:space="preserve">         presumption in favour of the Development Plan unless there are material </w:t>
      </w:r>
    </w:p>
    <w:p w14:paraId="65BFF122" w14:textId="77777777"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 xml:space="preserve">         considerations which indicate otherwise.</w:t>
      </w:r>
    </w:p>
    <w:p w14:paraId="10080285" w14:textId="77777777" w:rsidR="00DB6419" w:rsidRPr="00DB6419" w:rsidRDefault="00DB6419" w:rsidP="00DB6419">
      <w:pPr>
        <w:rPr>
          <w:rFonts w:ascii="Calibri" w:hAnsi="Calibri" w:cs="Calibri"/>
          <w:sz w:val="28"/>
          <w:szCs w:val="28"/>
        </w:rPr>
      </w:pPr>
    </w:p>
    <w:p w14:paraId="1E5555F3" w14:textId="4A244B65" w:rsidR="00DB6419" w:rsidRPr="00DB6419" w:rsidRDefault="00DB6419" w:rsidP="00DB6419">
      <w:pPr>
        <w:rPr>
          <w:rFonts w:ascii="Calibri" w:hAnsi="Calibri" w:cs="Calibri"/>
          <w:sz w:val="28"/>
          <w:szCs w:val="28"/>
        </w:rPr>
      </w:pPr>
      <w:r w:rsidRPr="00DB6419">
        <w:rPr>
          <w:rFonts w:ascii="Calibri" w:hAnsi="Calibri" w:cs="Calibri"/>
          <w:sz w:val="28"/>
          <w:szCs w:val="28"/>
        </w:rPr>
        <w:t>6.</w:t>
      </w:r>
      <w:r w:rsidR="00B101AB">
        <w:rPr>
          <w:rFonts w:ascii="Calibri" w:hAnsi="Calibri" w:cs="Calibri"/>
          <w:sz w:val="28"/>
          <w:szCs w:val="28"/>
        </w:rPr>
        <w:t>2</w:t>
      </w:r>
      <w:r w:rsidRPr="00DB6419">
        <w:rPr>
          <w:rFonts w:ascii="Calibri" w:hAnsi="Calibri" w:cs="Calibri"/>
          <w:sz w:val="28"/>
          <w:szCs w:val="28"/>
        </w:rPr>
        <w:t xml:space="preserve">   The unmet need for traveller sites, the lack of a five-year supply of specific</w:t>
      </w:r>
    </w:p>
    <w:p w14:paraId="4ACF1681"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deliverable sites, the absence of alternative sites, the failure of the Council </w:t>
      </w:r>
    </w:p>
    <w:p w14:paraId="059F3ACB"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to meet the unmet need through the development plan process, and the</w:t>
      </w:r>
    </w:p>
    <w:p w14:paraId="489F2EC0" w14:textId="29F8B1E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personal accommodation needs of the </w:t>
      </w:r>
      <w:r w:rsidR="00E119A8">
        <w:rPr>
          <w:rFonts w:ascii="Calibri" w:hAnsi="Calibri" w:cs="Calibri"/>
          <w:sz w:val="28"/>
          <w:szCs w:val="28"/>
        </w:rPr>
        <w:t>appellant’s</w:t>
      </w:r>
      <w:r w:rsidRPr="00DB6419">
        <w:rPr>
          <w:rFonts w:ascii="Calibri" w:hAnsi="Calibri" w:cs="Calibri"/>
          <w:sz w:val="28"/>
          <w:szCs w:val="28"/>
        </w:rPr>
        <w:t xml:space="preserve"> family all provide</w:t>
      </w:r>
    </w:p>
    <w:p w14:paraId="1DD14DA6"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significant support in favour of the appeal proposals.</w:t>
      </w:r>
    </w:p>
    <w:p w14:paraId="019CA13D" w14:textId="77777777" w:rsidR="00DB6419" w:rsidRPr="00DB6419" w:rsidRDefault="00DB6419" w:rsidP="00DB6419">
      <w:pPr>
        <w:rPr>
          <w:rFonts w:ascii="Calibri" w:eastAsia="Calibri" w:hAnsi="Calibri" w:cs="Calibri"/>
          <w:sz w:val="28"/>
          <w:szCs w:val="28"/>
        </w:rPr>
      </w:pPr>
    </w:p>
    <w:p w14:paraId="70E26305" w14:textId="126C43C3"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6.</w:t>
      </w:r>
      <w:r w:rsidR="00B101AB">
        <w:rPr>
          <w:rFonts w:ascii="Calibri" w:eastAsia="Calibri" w:hAnsi="Calibri" w:cs="Calibri"/>
          <w:sz w:val="28"/>
          <w:szCs w:val="28"/>
        </w:rPr>
        <w:t>3</w:t>
      </w:r>
      <w:r w:rsidRPr="00DB6419">
        <w:rPr>
          <w:rFonts w:ascii="Calibri" w:eastAsia="Calibri" w:hAnsi="Calibri" w:cs="Calibri"/>
          <w:sz w:val="28"/>
          <w:szCs w:val="28"/>
        </w:rPr>
        <w:t xml:space="preserve">   In my opinion, the proposed development complies with relevant</w:t>
      </w:r>
    </w:p>
    <w:p w14:paraId="37FDAA0F" w14:textId="77777777" w:rsidR="00DB6419" w:rsidRPr="00DB6419" w:rsidRDefault="00DB6419" w:rsidP="00DB6419">
      <w:pPr>
        <w:rPr>
          <w:rFonts w:ascii="Calibri" w:eastAsia="Calibri" w:hAnsi="Calibri" w:cs="Calibri"/>
          <w:sz w:val="28"/>
          <w:szCs w:val="28"/>
        </w:rPr>
      </w:pPr>
      <w:r w:rsidRPr="00DB6419">
        <w:rPr>
          <w:rFonts w:ascii="Calibri" w:eastAsia="Calibri" w:hAnsi="Calibri" w:cs="Calibri"/>
          <w:sz w:val="28"/>
          <w:szCs w:val="28"/>
        </w:rPr>
        <w:t xml:space="preserve">         Development Plan policies, and the only other material considerations all</w:t>
      </w:r>
    </w:p>
    <w:p w14:paraId="1971CE67" w14:textId="77777777" w:rsidR="00DB6419" w:rsidRPr="00DB6419" w:rsidRDefault="00DB6419" w:rsidP="00DB6419">
      <w:pPr>
        <w:rPr>
          <w:rFonts w:ascii="Calibri" w:eastAsia="Calibri" w:hAnsi="Calibri" w:cs="Calibri"/>
          <w:b/>
          <w:sz w:val="28"/>
          <w:szCs w:val="28"/>
        </w:rPr>
      </w:pPr>
      <w:r w:rsidRPr="00DB6419">
        <w:rPr>
          <w:rFonts w:ascii="Calibri" w:eastAsia="Calibri" w:hAnsi="Calibri" w:cs="Calibri"/>
          <w:sz w:val="28"/>
          <w:szCs w:val="28"/>
        </w:rPr>
        <w:t xml:space="preserve">         weigh in favour of approval. </w:t>
      </w:r>
      <w:r w:rsidRPr="00DB6419">
        <w:rPr>
          <w:rFonts w:ascii="Calibri" w:eastAsia="Calibri" w:hAnsi="Calibri" w:cs="Calibri"/>
          <w:b/>
          <w:sz w:val="28"/>
          <w:szCs w:val="28"/>
        </w:rPr>
        <w:t>For the above reasons, the presumption in</w:t>
      </w:r>
    </w:p>
    <w:p w14:paraId="3E080DCD" w14:textId="77777777" w:rsidR="00DB6419" w:rsidRPr="00DB6419" w:rsidRDefault="00DB6419" w:rsidP="00DB6419">
      <w:pPr>
        <w:rPr>
          <w:rFonts w:ascii="Calibri" w:eastAsia="Calibri" w:hAnsi="Calibri" w:cs="Calibri"/>
          <w:b/>
          <w:sz w:val="28"/>
          <w:szCs w:val="28"/>
        </w:rPr>
      </w:pPr>
      <w:r w:rsidRPr="00DB6419">
        <w:rPr>
          <w:rFonts w:ascii="Calibri" w:eastAsia="Calibri" w:hAnsi="Calibri" w:cs="Calibri"/>
          <w:b/>
          <w:sz w:val="28"/>
          <w:szCs w:val="28"/>
        </w:rPr>
        <w:t xml:space="preserve">         favour of sustainable</w:t>
      </w:r>
      <w:r w:rsidRPr="00DB6419">
        <w:rPr>
          <w:rFonts w:ascii="Calibri" w:eastAsia="Calibri" w:hAnsi="Calibri" w:cs="Calibri"/>
          <w:sz w:val="28"/>
          <w:szCs w:val="28"/>
        </w:rPr>
        <w:t xml:space="preserve"> </w:t>
      </w:r>
      <w:r w:rsidRPr="00DB6419">
        <w:rPr>
          <w:rFonts w:ascii="Calibri" w:eastAsia="Calibri" w:hAnsi="Calibri" w:cs="Calibri"/>
          <w:b/>
          <w:sz w:val="28"/>
          <w:szCs w:val="28"/>
        </w:rPr>
        <w:t>development should prevail, and I respectfully</w:t>
      </w:r>
    </w:p>
    <w:p w14:paraId="560636C8" w14:textId="77777777" w:rsidR="00DB6419" w:rsidRPr="00DB6419" w:rsidRDefault="00DB6419" w:rsidP="00DB6419">
      <w:pPr>
        <w:rPr>
          <w:rFonts w:ascii="Calibri" w:eastAsia="Calibri" w:hAnsi="Calibri" w:cs="Calibri"/>
          <w:b/>
          <w:sz w:val="28"/>
          <w:szCs w:val="28"/>
        </w:rPr>
      </w:pPr>
      <w:r w:rsidRPr="00DB6419">
        <w:rPr>
          <w:rFonts w:ascii="Calibri" w:eastAsia="Calibri" w:hAnsi="Calibri" w:cs="Calibri"/>
          <w:b/>
          <w:sz w:val="28"/>
          <w:szCs w:val="28"/>
        </w:rPr>
        <w:t xml:space="preserve">         request that this appeal be upheld.</w:t>
      </w:r>
    </w:p>
    <w:p w14:paraId="4770712B" w14:textId="77777777" w:rsidR="00DB6419" w:rsidRPr="00DB6419" w:rsidRDefault="00DB6419" w:rsidP="00DB6419">
      <w:pPr>
        <w:rPr>
          <w:rFonts w:ascii="Calibri" w:eastAsia="Calibri" w:hAnsi="Calibri" w:cs="Calibri"/>
          <w:b/>
          <w:sz w:val="28"/>
          <w:szCs w:val="28"/>
        </w:rPr>
      </w:pPr>
    </w:p>
    <w:p w14:paraId="3FB268A5" w14:textId="77777777" w:rsidR="00DB6419" w:rsidRPr="00DB6419" w:rsidRDefault="00DB6419" w:rsidP="00DB6419">
      <w:pPr>
        <w:rPr>
          <w:rFonts w:ascii="Calibri" w:eastAsia="Calibri" w:hAnsi="Calibri" w:cs="Calibri"/>
          <w:b/>
          <w:sz w:val="28"/>
          <w:szCs w:val="28"/>
        </w:rPr>
      </w:pPr>
    </w:p>
    <w:p w14:paraId="3A655C9B" w14:textId="77777777" w:rsidR="00DB6419" w:rsidRPr="00DB6419" w:rsidRDefault="00DB6419" w:rsidP="00DB6419">
      <w:pPr>
        <w:rPr>
          <w:rFonts w:ascii="Calibri" w:eastAsia="Calibri" w:hAnsi="Calibri" w:cs="Calibri"/>
          <w:b/>
          <w:sz w:val="28"/>
          <w:szCs w:val="28"/>
        </w:rPr>
      </w:pPr>
    </w:p>
    <w:p w14:paraId="5D9E77E7" w14:textId="77777777" w:rsidR="00DB6419" w:rsidRPr="00DB6419" w:rsidRDefault="00DB6419" w:rsidP="00DB6419">
      <w:pPr>
        <w:rPr>
          <w:rFonts w:ascii="Calibri" w:hAnsi="Calibri" w:cs="Calibri"/>
          <w:sz w:val="28"/>
          <w:szCs w:val="28"/>
        </w:rPr>
      </w:pPr>
    </w:p>
    <w:p w14:paraId="236AD1B4" w14:textId="77777777" w:rsidR="00DB6419" w:rsidRPr="00DB6419" w:rsidRDefault="00DB6419" w:rsidP="00DB6419">
      <w:pPr>
        <w:rPr>
          <w:rFonts w:ascii="Calibri" w:hAnsi="Calibri" w:cs="Calibri"/>
          <w:sz w:val="28"/>
          <w:szCs w:val="28"/>
        </w:rPr>
      </w:pPr>
    </w:p>
    <w:p w14:paraId="53FBB8BC" w14:textId="77777777" w:rsidR="00DB6419" w:rsidRPr="00DB6419" w:rsidRDefault="00DB6419" w:rsidP="00DB6419">
      <w:pPr>
        <w:rPr>
          <w:rFonts w:ascii="Calibri" w:hAnsi="Calibri" w:cs="Calibri"/>
          <w:sz w:val="28"/>
          <w:szCs w:val="28"/>
        </w:rPr>
      </w:pPr>
    </w:p>
    <w:p w14:paraId="7AEAF609" w14:textId="77777777" w:rsidR="00DB6419" w:rsidRPr="00DB6419" w:rsidRDefault="00DB6419" w:rsidP="00DB6419">
      <w:pPr>
        <w:rPr>
          <w:rFonts w:ascii="Calibri" w:hAnsi="Calibri" w:cs="Calibri"/>
          <w:sz w:val="28"/>
          <w:szCs w:val="28"/>
        </w:rPr>
      </w:pPr>
      <w:r w:rsidRPr="00DB6419">
        <w:rPr>
          <w:rFonts w:ascii="Calibri" w:hAnsi="Calibri" w:cs="Calibri"/>
          <w:sz w:val="28"/>
          <w:szCs w:val="28"/>
        </w:rPr>
        <w:t xml:space="preserve"> </w:t>
      </w:r>
    </w:p>
    <w:p w14:paraId="22EDAD22" w14:textId="77777777" w:rsidR="00DB6419" w:rsidRPr="00DB6419" w:rsidRDefault="00DB6419" w:rsidP="00DB6419">
      <w:pPr>
        <w:rPr>
          <w:rFonts w:ascii="Calibri" w:hAnsi="Calibri" w:cs="Calibri"/>
          <w:sz w:val="28"/>
          <w:szCs w:val="28"/>
        </w:rPr>
      </w:pPr>
    </w:p>
    <w:p w14:paraId="1317C08E" w14:textId="77777777" w:rsidR="00DB6419" w:rsidRPr="00DB6419" w:rsidRDefault="00DB6419" w:rsidP="00DB6419">
      <w:pPr>
        <w:rPr>
          <w:rFonts w:ascii="Calibri" w:hAnsi="Calibri" w:cs="Calibri"/>
          <w:sz w:val="28"/>
          <w:szCs w:val="28"/>
        </w:rPr>
      </w:pPr>
    </w:p>
    <w:p w14:paraId="1142BAD7" w14:textId="77777777" w:rsidR="00DB6419" w:rsidRPr="00DB6419" w:rsidRDefault="00DB6419" w:rsidP="00DB6419">
      <w:pPr>
        <w:rPr>
          <w:rFonts w:ascii="Calibri" w:hAnsi="Calibri" w:cs="Calibri"/>
          <w:sz w:val="28"/>
          <w:szCs w:val="28"/>
        </w:rPr>
      </w:pPr>
    </w:p>
    <w:p w14:paraId="480686DF" w14:textId="77777777" w:rsidR="00DB6419" w:rsidRPr="00DB6419" w:rsidRDefault="00DB6419" w:rsidP="00DB6419">
      <w:pPr>
        <w:rPr>
          <w:rFonts w:ascii="Calibri" w:hAnsi="Calibri" w:cs="Calibri"/>
          <w:sz w:val="28"/>
          <w:szCs w:val="28"/>
        </w:rPr>
      </w:pPr>
    </w:p>
    <w:p w14:paraId="3D70FEC4" w14:textId="77777777" w:rsidR="00DB6419" w:rsidRPr="00DB6419" w:rsidRDefault="00DB6419" w:rsidP="00DB6419">
      <w:pPr>
        <w:pStyle w:val="ListParagraph"/>
        <w:ind w:left="0"/>
        <w:rPr>
          <w:rFonts w:ascii="Calibri" w:hAnsi="Calibri" w:cs="Calibri"/>
          <w:sz w:val="28"/>
          <w:szCs w:val="28"/>
        </w:rPr>
      </w:pPr>
    </w:p>
    <w:p w14:paraId="160C727E" w14:textId="77777777" w:rsidR="00B101AB" w:rsidRDefault="00B101AB" w:rsidP="00DB6419">
      <w:pPr>
        <w:pStyle w:val="ListParagraph"/>
        <w:ind w:left="0"/>
        <w:rPr>
          <w:rFonts w:ascii="Calibri" w:hAnsi="Calibri" w:cs="Calibri"/>
          <w:b/>
          <w:bCs/>
          <w:sz w:val="28"/>
          <w:szCs w:val="28"/>
        </w:rPr>
      </w:pPr>
    </w:p>
    <w:p w14:paraId="37BEDC55" w14:textId="77777777" w:rsidR="00B101AB" w:rsidRDefault="00B101AB" w:rsidP="00DB6419">
      <w:pPr>
        <w:pStyle w:val="ListParagraph"/>
        <w:ind w:left="0"/>
        <w:rPr>
          <w:rFonts w:ascii="Calibri" w:hAnsi="Calibri" w:cs="Calibri"/>
          <w:b/>
          <w:bCs/>
          <w:sz w:val="28"/>
          <w:szCs w:val="28"/>
        </w:rPr>
      </w:pPr>
    </w:p>
    <w:p w14:paraId="0DE54237" w14:textId="77777777" w:rsidR="00B101AB" w:rsidRDefault="00B101AB" w:rsidP="00DB6419">
      <w:pPr>
        <w:pStyle w:val="ListParagraph"/>
        <w:ind w:left="0"/>
        <w:rPr>
          <w:rFonts w:ascii="Calibri" w:hAnsi="Calibri" w:cs="Calibri"/>
          <w:b/>
          <w:bCs/>
          <w:sz w:val="28"/>
          <w:szCs w:val="28"/>
        </w:rPr>
      </w:pPr>
    </w:p>
    <w:p w14:paraId="7424113A" w14:textId="77777777" w:rsidR="00B101AB" w:rsidRDefault="00B101AB" w:rsidP="00DB6419">
      <w:pPr>
        <w:pStyle w:val="ListParagraph"/>
        <w:ind w:left="0"/>
        <w:rPr>
          <w:rFonts w:ascii="Calibri" w:hAnsi="Calibri" w:cs="Calibri"/>
          <w:b/>
          <w:bCs/>
          <w:sz w:val="28"/>
          <w:szCs w:val="28"/>
        </w:rPr>
      </w:pPr>
    </w:p>
    <w:p w14:paraId="29EEF73F" w14:textId="77777777" w:rsidR="00B101AB" w:rsidRDefault="00B101AB" w:rsidP="00DB6419">
      <w:pPr>
        <w:pStyle w:val="ListParagraph"/>
        <w:ind w:left="0"/>
        <w:rPr>
          <w:rFonts w:ascii="Calibri" w:hAnsi="Calibri" w:cs="Calibri"/>
          <w:b/>
          <w:bCs/>
          <w:sz w:val="28"/>
          <w:szCs w:val="28"/>
        </w:rPr>
      </w:pPr>
    </w:p>
    <w:p w14:paraId="6294A99D" w14:textId="77777777" w:rsidR="00B101AB" w:rsidRDefault="00B101AB" w:rsidP="00DB6419">
      <w:pPr>
        <w:pStyle w:val="ListParagraph"/>
        <w:ind w:left="0"/>
        <w:rPr>
          <w:rFonts w:ascii="Calibri" w:hAnsi="Calibri" w:cs="Calibri"/>
          <w:b/>
          <w:bCs/>
          <w:sz w:val="28"/>
          <w:szCs w:val="28"/>
        </w:rPr>
      </w:pPr>
    </w:p>
    <w:p w14:paraId="1CC6CCAE" w14:textId="77777777" w:rsidR="00B101AB" w:rsidRDefault="00B101AB" w:rsidP="00DB6419">
      <w:pPr>
        <w:pStyle w:val="ListParagraph"/>
        <w:ind w:left="0"/>
        <w:rPr>
          <w:rFonts w:ascii="Calibri" w:hAnsi="Calibri" w:cs="Calibri"/>
          <w:b/>
          <w:bCs/>
          <w:sz w:val="28"/>
          <w:szCs w:val="28"/>
        </w:rPr>
      </w:pPr>
    </w:p>
    <w:p w14:paraId="498FD467" w14:textId="77777777" w:rsidR="00B101AB" w:rsidRDefault="00B101AB" w:rsidP="00DB6419">
      <w:pPr>
        <w:pStyle w:val="ListParagraph"/>
        <w:ind w:left="0"/>
        <w:rPr>
          <w:rFonts w:ascii="Calibri" w:hAnsi="Calibri" w:cs="Calibri"/>
          <w:b/>
          <w:bCs/>
          <w:sz w:val="28"/>
          <w:szCs w:val="28"/>
        </w:rPr>
      </w:pPr>
    </w:p>
    <w:p w14:paraId="32EA724E" w14:textId="11A6DD98" w:rsidR="00DB6419" w:rsidRPr="00DB6419" w:rsidRDefault="00DB6419" w:rsidP="00DB6419">
      <w:pPr>
        <w:pStyle w:val="ListParagraph"/>
        <w:ind w:left="0"/>
        <w:rPr>
          <w:rFonts w:ascii="Calibri" w:hAnsi="Calibri" w:cs="Calibri"/>
          <w:b/>
          <w:bCs/>
          <w:sz w:val="28"/>
          <w:szCs w:val="28"/>
        </w:rPr>
      </w:pPr>
      <w:r w:rsidRPr="00DB6419">
        <w:rPr>
          <w:rFonts w:ascii="Calibri" w:hAnsi="Calibri" w:cs="Calibri"/>
          <w:b/>
          <w:bCs/>
          <w:sz w:val="28"/>
          <w:szCs w:val="28"/>
        </w:rPr>
        <w:t>6.0   LIST OF APPENDICES</w:t>
      </w:r>
    </w:p>
    <w:p w14:paraId="672FF0A7" w14:textId="77777777" w:rsidR="00DB6419" w:rsidRPr="00DB6419" w:rsidRDefault="00DB6419" w:rsidP="00DB6419">
      <w:pPr>
        <w:pStyle w:val="ListParagraph"/>
        <w:ind w:left="0"/>
        <w:rPr>
          <w:rFonts w:ascii="Calibri" w:hAnsi="Calibri" w:cs="Calibri"/>
          <w:sz w:val="28"/>
          <w:szCs w:val="28"/>
        </w:rPr>
      </w:pPr>
    </w:p>
    <w:p w14:paraId="35301A19" w14:textId="77777777" w:rsidR="00DB6419" w:rsidRPr="00DB6419" w:rsidRDefault="00DB6419" w:rsidP="00DB6419">
      <w:pPr>
        <w:pStyle w:val="ListParagraph"/>
        <w:ind w:left="0"/>
        <w:rPr>
          <w:rFonts w:ascii="Calibri" w:hAnsi="Calibri" w:cs="Calibri"/>
          <w:sz w:val="28"/>
          <w:szCs w:val="28"/>
        </w:rPr>
      </w:pPr>
    </w:p>
    <w:p w14:paraId="11660C59" w14:textId="74349B0C"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Appendix PBA 1 </w:t>
      </w:r>
      <w:r w:rsidR="00E119A8">
        <w:rPr>
          <w:rFonts w:ascii="Calibri" w:hAnsi="Calibri" w:cs="Calibri"/>
          <w:sz w:val="28"/>
          <w:szCs w:val="28"/>
        </w:rPr>
        <w:t>- Street View images of Brickyard</w:t>
      </w:r>
    </w:p>
    <w:p w14:paraId="12F46EF4" w14:textId="77777777" w:rsidR="00DB6419" w:rsidRPr="00DB6419" w:rsidRDefault="00DB6419" w:rsidP="00DB6419">
      <w:pPr>
        <w:pStyle w:val="ListParagraph"/>
        <w:ind w:left="0"/>
        <w:rPr>
          <w:rFonts w:ascii="Calibri" w:hAnsi="Calibri" w:cs="Calibri"/>
          <w:sz w:val="28"/>
          <w:szCs w:val="28"/>
        </w:rPr>
      </w:pPr>
    </w:p>
    <w:p w14:paraId="46513818" w14:textId="77777777" w:rsidR="00DB6419" w:rsidRPr="00DB6419" w:rsidRDefault="00DB6419" w:rsidP="00DB6419">
      <w:pPr>
        <w:pStyle w:val="ListParagraph"/>
        <w:ind w:left="0"/>
        <w:rPr>
          <w:rFonts w:ascii="Calibri" w:hAnsi="Calibri" w:cs="Calibri"/>
          <w:sz w:val="28"/>
          <w:szCs w:val="28"/>
        </w:rPr>
      </w:pPr>
    </w:p>
    <w:p w14:paraId="34E1C610" w14:textId="31C472BA" w:rsid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Appendix PBA 2 </w:t>
      </w:r>
      <w:r w:rsidR="00E119A8">
        <w:rPr>
          <w:rFonts w:ascii="Calibri" w:hAnsi="Calibri" w:cs="Calibri"/>
          <w:sz w:val="28"/>
          <w:szCs w:val="28"/>
        </w:rPr>
        <w:t>– Approved Site Layout Plan for the dwelling</w:t>
      </w:r>
    </w:p>
    <w:p w14:paraId="2CAE715D" w14:textId="77777777" w:rsidR="00E119A8" w:rsidRDefault="00E119A8" w:rsidP="00DB6419">
      <w:pPr>
        <w:pStyle w:val="ListParagraph"/>
        <w:ind w:left="0"/>
        <w:rPr>
          <w:rFonts w:ascii="Calibri" w:hAnsi="Calibri" w:cs="Calibri"/>
          <w:sz w:val="28"/>
          <w:szCs w:val="28"/>
        </w:rPr>
      </w:pPr>
    </w:p>
    <w:p w14:paraId="17B290FC" w14:textId="77777777" w:rsidR="00E119A8" w:rsidRDefault="00E119A8" w:rsidP="00DB6419">
      <w:pPr>
        <w:pStyle w:val="ListParagraph"/>
        <w:ind w:left="0"/>
        <w:rPr>
          <w:rFonts w:ascii="Calibri" w:hAnsi="Calibri" w:cs="Calibri"/>
          <w:sz w:val="28"/>
          <w:szCs w:val="28"/>
        </w:rPr>
      </w:pPr>
    </w:p>
    <w:p w14:paraId="26D01C3B" w14:textId="2D8BF653" w:rsidR="00DB6419" w:rsidRDefault="00E119A8" w:rsidP="00DB6419">
      <w:pPr>
        <w:pStyle w:val="ListParagraph"/>
        <w:ind w:left="0"/>
        <w:rPr>
          <w:rFonts w:ascii="Calibri" w:hAnsi="Calibri" w:cs="Calibri"/>
          <w:sz w:val="28"/>
          <w:szCs w:val="28"/>
        </w:rPr>
      </w:pPr>
      <w:r>
        <w:rPr>
          <w:rFonts w:ascii="Calibri" w:hAnsi="Calibri" w:cs="Calibri"/>
          <w:sz w:val="28"/>
          <w:szCs w:val="28"/>
        </w:rPr>
        <w:t xml:space="preserve">         Appendix PBA 3 – Planning Officer’s report - </w:t>
      </w:r>
    </w:p>
    <w:p w14:paraId="42C644D7" w14:textId="77777777" w:rsidR="00E119A8" w:rsidRDefault="00E119A8" w:rsidP="00DB6419">
      <w:pPr>
        <w:pStyle w:val="ListParagraph"/>
        <w:ind w:left="0"/>
        <w:rPr>
          <w:rFonts w:ascii="Calibri" w:hAnsi="Calibri" w:cs="Calibri"/>
          <w:sz w:val="28"/>
          <w:szCs w:val="28"/>
        </w:rPr>
      </w:pPr>
    </w:p>
    <w:p w14:paraId="332C9B26" w14:textId="77777777" w:rsidR="00E119A8" w:rsidRDefault="00E119A8" w:rsidP="00DB6419">
      <w:pPr>
        <w:pStyle w:val="ListParagraph"/>
        <w:ind w:left="0"/>
        <w:rPr>
          <w:rFonts w:ascii="Calibri" w:hAnsi="Calibri" w:cs="Calibri"/>
          <w:sz w:val="28"/>
          <w:szCs w:val="28"/>
        </w:rPr>
      </w:pPr>
    </w:p>
    <w:p w14:paraId="735D5916" w14:textId="562D87C5" w:rsidR="00E119A8" w:rsidRDefault="00E119A8" w:rsidP="00DB6419">
      <w:pPr>
        <w:pStyle w:val="ListParagraph"/>
        <w:ind w:left="0"/>
        <w:rPr>
          <w:rFonts w:ascii="Calibri" w:hAnsi="Calibri" w:cs="Calibri"/>
          <w:sz w:val="28"/>
          <w:szCs w:val="28"/>
        </w:rPr>
      </w:pPr>
      <w:r>
        <w:rPr>
          <w:rFonts w:ascii="Calibri" w:hAnsi="Calibri" w:cs="Calibri"/>
          <w:sz w:val="28"/>
          <w:szCs w:val="28"/>
        </w:rPr>
        <w:t xml:space="preserve">         Appendix PBA 4 – Aerial photograph of Brickyard </w:t>
      </w:r>
    </w:p>
    <w:p w14:paraId="65E4AAE8" w14:textId="77777777" w:rsidR="00B101AB" w:rsidRDefault="00B101AB" w:rsidP="00DB6419">
      <w:pPr>
        <w:pStyle w:val="ListParagraph"/>
        <w:ind w:left="0"/>
        <w:rPr>
          <w:rFonts w:ascii="Calibri" w:hAnsi="Calibri" w:cs="Calibri"/>
          <w:sz w:val="28"/>
          <w:szCs w:val="28"/>
        </w:rPr>
      </w:pPr>
    </w:p>
    <w:p w14:paraId="36F9BE9F" w14:textId="77777777" w:rsidR="00B101AB" w:rsidRDefault="00B101AB" w:rsidP="00DB6419">
      <w:pPr>
        <w:pStyle w:val="ListParagraph"/>
        <w:ind w:left="0"/>
        <w:rPr>
          <w:rFonts w:ascii="Calibri" w:hAnsi="Calibri" w:cs="Calibri"/>
          <w:sz w:val="28"/>
          <w:szCs w:val="28"/>
        </w:rPr>
      </w:pPr>
    </w:p>
    <w:p w14:paraId="35503A54" w14:textId="51F6D634" w:rsidR="00B101AB" w:rsidRDefault="00B101AB" w:rsidP="00DB6419">
      <w:pPr>
        <w:pStyle w:val="ListParagraph"/>
        <w:ind w:left="0"/>
        <w:rPr>
          <w:rFonts w:ascii="Calibri" w:hAnsi="Calibri" w:cs="Calibri"/>
          <w:sz w:val="28"/>
          <w:szCs w:val="28"/>
        </w:rPr>
      </w:pPr>
      <w:r>
        <w:rPr>
          <w:rFonts w:ascii="Calibri" w:hAnsi="Calibri" w:cs="Calibri"/>
          <w:sz w:val="28"/>
          <w:szCs w:val="28"/>
        </w:rPr>
        <w:t xml:space="preserve">         Appendix PBA 5 – Appeal decision – Brickyard, Hucknall</w:t>
      </w:r>
    </w:p>
    <w:p w14:paraId="47043B6A" w14:textId="77777777" w:rsidR="00E119A8" w:rsidRDefault="00E119A8" w:rsidP="00DB6419">
      <w:pPr>
        <w:pStyle w:val="ListParagraph"/>
        <w:ind w:left="0"/>
        <w:rPr>
          <w:rFonts w:ascii="Calibri" w:hAnsi="Calibri" w:cs="Calibri"/>
          <w:sz w:val="28"/>
          <w:szCs w:val="28"/>
        </w:rPr>
      </w:pPr>
    </w:p>
    <w:p w14:paraId="1DDE17D2" w14:textId="77777777" w:rsidR="00E119A8" w:rsidRDefault="00E119A8" w:rsidP="00DB6419">
      <w:pPr>
        <w:pStyle w:val="ListParagraph"/>
        <w:ind w:left="0"/>
        <w:rPr>
          <w:rFonts w:ascii="Calibri" w:hAnsi="Calibri" w:cs="Calibri"/>
          <w:sz w:val="28"/>
          <w:szCs w:val="28"/>
        </w:rPr>
      </w:pPr>
    </w:p>
    <w:p w14:paraId="1BADE1FB" w14:textId="4584124F" w:rsidR="00E119A8" w:rsidRDefault="00E119A8" w:rsidP="00DB6419">
      <w:pPr>
        <w:pStyle w:val="ListParagraph"/>
        <w:ind w:left="0"/>
        <w:rPr>
          <w:rFonts w:ascii="Calibri" w:hAnsi="Calibri" w:cs="Calibri"/>
          <w:sz w:val="28"/>
          <w:szCs w:val="28"/>
        </w:rPr>
      </w:pPr>
      <w:r>
        <w:rPr>
          <w:rFonts w:ascii="Calibri" w:hAnsi="Calibri" w:cs="Calibri"/>
          <w:sz w:val="28"/>
          <w:szCs w:val="28"/>
        </w:rPr>
        <w:t xml:space="preserve">         </w:t>
      </w:r>
      <w:r w:rsidRPr="00DB6419">
        <w:rPr>
          <w:rFonts w:ascii="Calibri" w:hAnsi="Calibri" w:cs="Calibri"/>
          <w:sz w:val="28"/>
          <w:szCs w:val="28"/>
        </w:rPr>
        <w:t xml:space="preserve">Appendix PBA </w:t>
      </w:r>
      <w:r w:rsidR="00B101AB">
        <w:rPr>
          <w:rFonts w:ascii="Calibri" w:hAnsi="Calibri" w:cs="Calibri"/>
          <w:sz w:val="28"/>
          <w:szCs w:val="28"/>
        </w:rPr>
        <w:t>6</w:t>
      </w:r>
      <w:r w:rsidRPr="00DB6419">
        <w:rPr>
          <w:rFonts w:ascii="Calibri" w:hAnsi="Calibri" w:cs="Calibri"/>
          <w:sz w:val="28"/>
          <w:szCs w:val="28"/>
        </w:rPr>
        <w:t xml:space="preserve"> – Greater Nottingham GTAA (2021)</w:t>
      </w:r>
    </w:p>
    <w:p w14:paraId="4653DB40" w14:textId="77777777" w:rsidR="00B101AB" w:rsidRDefault="00B101AB" w:rsidP="00DB6419">
      <w:pPr>
        <w:pStyle w:val="ListParagraph"/>
        <w:ind w:left="0"/>
        <w:rPr>
          <w:rFonts w:ascii="Calibri" w:hAnsi="Calibri" w:cs="Calibri"/>
          <w:sz w:val="28"/>
          <w:szCs w:val="28"/>
        </w:rPr>
      </w:pPr>
    </w:p>
    <w:p w14:paraId="4BCB4C4E" w14:textId="77777777" w:rsidR="00B101AB" w:rsidRDefault="00B101AB" w:rsidP="00DB6419">
      <w:pPr>
        <w:pStyle w:val="ListParagraph"/>
        <w:ind w:left="0"/>
        <w:rPr>
          <w:rFonts w:ascii="Calibri" w:hAnsi="Calibri" w:cs="Calibri"/>
          <w:sz w:val="28"/>
          <w:szCs w:val="28"/>
        </w:rPr>
      </w:pPr>
    </w:p>
    <w:p w14:paraId="646B2712" w14:textId="1A8E50CD" w:rsidR="00B101AB" w:rsidRPr="00DB6419" w:rsidRDefault="00B101AB" w:rsidP="00DB6419">
      <w:pPr>
        <w:pStyle w:val="ListParagraph"/>
        <w:ind w:left="0"/>
        <w:rPr>
          <w:rFonts w:ascii="Calibri" w:hAnsi="Calibri" w:cs="Calibri"/>
          <w:sz w:val="28"/>
          <w:szCs w:val="28"/>
        </w:rPr>
      </w:pPr>
      <w:r>
        <w:rPr>
          <w:rFonts w:ascii="Calibri" w:hAnsi="Calibri" w:cs="Calibri"/>
          <w:sz w:val="28"/>
          <w:szCs w:val="28"/>
        </w:rPr>
        <w:t xml:space="preserve">         Appendix PBA 7 – Chesterfield Road, Huthwaite</w:t>
      </w:r>
    </w:p>
    <w:p w14:paraId="18D7BC4F" w14:textId="77777777" w:rsidR="00DB6419" w:rsidRPr="00DB6419" w:rsidRDefault="00DB6419" w:rsidP="00DB6419">
      <w:pPr>
        <w:pStyle w:val="ListParagraph"/>
        <w:ind w:left="0"/>
        <w:rPr>
          <w:rFonts w:ascii="Calibri" w:hAnsi="Calibri" w:cs="Calibri"/>
          <w:sz w:val="28"/>
          <w:szCs w:val="28"/>
        </w:rPr>
      </w:pPr>
    </w:p>
    <w:p w14:paraId="275FD102" w14:textId="77777777" w:rsidR="00DB6419" w:rsidRPr="00DB6419" w:rsidRDefault="00DB6419" w:rsidP="00DB6419">
      <w:pPr>
        <w:pStyle w:val="ListParagraph"/>
        <w:ind w:left="0"/>
        <w:rPr>
          <w:rFonts w:ascii="Calibri" w:hAnsi="Calibri" w:cs="Calibri"/>
          <w:sz w:val="28"/>
          <w:szCs w:val="28"/>
        </w:rPr>
      </w:pPr>
    </w:p>
    <w:p w14:paraId="21E1F6F2" w14:textId="77777777" w:rsidR="00DB6419" w:rsidRPr="00DB6419" w:rsidRDefault="00DB6419" w:rsidP="00DB6419">
      <w:pPr>
        <w:pStyle w:val="ListParagraph"/>
        <w:ind w:left="0"/>
        <w:rPr>
          <w:rFonts w:ascii="Calibri" w:hAnsi="Calibri" w:cs="Calibri"/>
          <w:sz w:val="28"/>
          <w:szCs w:val="28"/>
        </w:rPr>
      </w:pPr>
    </w:p>
    <w:p w14:paraId="74CB64BF" w14:textId="77777777" w:rsidR="00DB6419" w:rsidRPr="00DB6419" w:rsidRDefault="00DB6419" w:rsidP="00DB6419">
      <w:pPr>
        <w:pStyle w:val="ListParagraph"/>
        <w:ind w:left="0"/>
        <w:rPr>
          <w:rFonts w:ascii="Calibri" w:hAnsi="Calibri" w:cs="Calibri"/>
          <w:sz w:val="28"/>
          <w:szCs w:val="28"/>
        </w:rPr>
      </w:pPr>
      <w:r w:rsidRPr="00DB6419">
        <w:rPr>
          <w:rFonts w:ascii="Calibri" w:hAnsi="Calibri" w:cs="Calibri"/>
          <w:sz w:val="28"/>
          <w:szCs w:val="28"/>
        </w:rPr>
        <w:t xml:space="preserve"> </w:t>
      </w:r>
    </w:p>
    <w:p w14:paraId="39E4F47D" w14:textId="77777777" w:rsidR="00DB6419" w:rsidRPr="00DB6419" w:rsidRDefault="00DB6419" w:rsidP="00DB6419">
      <w:pPr>
        <w:pStyle w:val="ListParagraph"/>
        <w:ind w:left="0"/>
        <w:rPr>
          <w:rFonts w:ascii="Calibri" w:hAnsi="Calibri" w:cs="Calibri"/>
          <w:sz w:val="28"/>
          <w:szCs w:val="28"/>
        </w:rPr>
      </w:pPr>
    </w:p>
    <w:p w14:paraId="1F84380D" w14:textId="77777777" w:rsidR="00DB6419" w:rsidRPr="00DB6419" w:rsidRDefault="00DB6419" w:rsidP="00DB6419">
      <w:pPr>
        <w:rPr>
          <w:rFonts w:ascii="Calibri" w:hAnsi="Calibri" w:cs="Calibri"/>
          <w:sz w:val="28"/>
          <w:szCs w:val="28"/>
        </w:rPr>
      </w:pPr>
    </w:p>
    <w:p w14:paraId="2E671FFE" w14:textId="77777777" w:rsidR="00DB6419" w:rsidRPr="00DB6419" w:rsidRDefault="00DB6419" w:rsidP="00DB6419">
      <w:pPr>
        <w:spacing w:line="360" w:lineRule="auto"/>
        <w:rPr>
          <w:rFonts w:ascii="Calibri" w:hAnsi="Calibri" w:cs="Calibri"/>
          <w:sz w:val="28"/>
          <w:szCs w:val="28"/>
        </w:rPr>
      </w:pPr>
    </w:p>
    <w:p w14:paraId="454321E0" w14:textId="77777777" w:rsidR="00DB6419" w:rsidRPr="00DB6419" w:rsidRDefault="00DB6419" w:rsidP="00DB6419">
      <w:pPr>
        <w:pStyle w:val="ListParagraph"/>
        <w:spacing w:line="360" w:lineRule="auto"/>
        <w:ind w:left="0"/>
        <w:rPr>
          <w:rFonts w:ascii="Calibri" w:hAnsi="Calibri" w:cs="Calibri"/>
          <w:sz w:val="28"/>
          <w:szCs w:val="28"/>
        </w:rPr>
      </w:pPr>
    </w:p>
    <w:p w14:paraId="3B77569B" w14:textId="77777777" w:rsidR="00DB6419" w:rsidRPr="00DB6419" w:rsidRDefault="00DB6419" w:rsidP="00DB6419">
      <w:pPr>
        <w:pStyle w:val="ListParagraph"/>
        <w:spacing w:line="360" w:lineRule="auto"/>
        <w:ind w:left="0"/>
        <w:rPr>
          <w:rFonts w:ascii="Calibri" w:hAnsi="Calibri" w:cs="Calibri"/>
          <w:sz w:val="28"/>
          <w:szCs w:val="28"/>
        </w:rPr>
      </w:pPr>
    </w:p>
    <w:p w14:paraId="6C42560B" w14:textId="77777777" w:rsidR="00DB6419" w:rsidRPr="00DB6419" w:rsidRDefault="00DB6419" w:rsidP="00DB6419">
      <w:pPr>
        <w:pStyle w:val="ListParagraph"/>
        <w:spacing w:line="360" w:lineRule="auto"/>
        <w:ind w:left="0"/>
        <w:rPr>
          <w:rFonts w:ascii="Calibri" w:hAnsi="Calibri" w:cs="Calibri"/>
          <w:sz w:val="28"/>
          <w:szCs w:val="28"/>
        </w:rPr>
      </w:pPr>
    </w:p>
    <w:p w14:paraId="47EBC6C0" w14:textId="77777777" w:rsidR="00DB6419" w:rsidRPr="00DB6419" w:rsidRDefault="00DB6419" w:rsidP="00DB6419">
      <w:pPr>
        <w:pStyle w:val="ListParagraph"/>
        <w:spacing w:line="360" w:lineRule="auto"/>
        <w:ind w:left="0"/>
        <w:rPr>
          <w:rFonts w:ascii="Calibri" w:hAnsi="Calibri" w:cs="Calibri"/>
          <w:sz w:val="28"/>
          <w:szCs w:val="28"/>
        </w:rPr>
      </w:pPr>
    </w:p>
    <w:p w14:paraId="346CEDD4" w14:textId="77777777" w:rsidR="00DB6419" w:rsidRPr="00DB6419" w:rsidRDefault="00DB6419" w:rsidP="00AD6A45">
      <w:pPr>
        <w:pStyle w:val="NormalWeb"/>
        <w:spacing w:before="0" w:beforeAutospacing="0" w:after="0" w:afterAutospacing="0"/>
        <w:rPr>
          <w:rFonts w:ascii="Calibri" w:hAnsi="Calibri" w:cs="Calibri"/>
          <w:color w:val="000000"/>
          <w:sz w:val="28"/>
          <w:szCs w:val="28"/>
        </w:rPr>
      </w:pPr>
    </w:p>
    <w:p w14:paraId="63ACB86A" w14:textId="77777777" w:rsidR="00AD6A45" w:rsidRPr="00DB6419" w:rsidRDefault="00AD6A45" w:rsidP="00AD6A45">
      <w:pPr>
        <w:pStyle w:val="NormalWeb"/>
        <w:spacing w:before="0" w:beforeAutospacing="0" w:after="0" w:afterAutospacing="0"/>
        <w:rPr>
          <w:rFonts w:ascii="Calibri" w:hAnsi="Calibri" w:cs="Calibri"/>
          <w:color w:val="000000"/>
          <w:sz w:val="28"/>
          <w:szCs w:val="28"/>
        </w:rPr>
      </w:pPr>
    </w:p>
    <w:sectPr w:rsidR="00AD6A45" w:rsidRPr="00DB6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B0F73"/>
    <w:multiLevelType w:val="hybridMultilevel"/>
    <w:tmpl w:val="7DD2591E"/>
    <w:lvl w:ilvl="0" w:tplc="C6EC06C8">
      <w:start w:val="1"/>
      <w:numFmt w:val="decimal"/>
      <w:lvlText w:val="%1."/>
      <w:lvlJc w:val="left"/>
      <w:pPr>
        <w:ind w:left="924" w:hanging="360"/>
      </w:pPr>
    </w:lvl>
    <w:lvl w:ilvl="1" w:tplc="08090019">
      <w:start w:val="1"/>
      <w:numFmt w:val="lowerLetter"/>
      <w:lvlText w:val="%2."/>
      <w:lvlJc w:val="left"/>
      <w:pPr>
        <w:ind w:left="1644" w:hanging="360"/>
      </w:pPr>
    </w:lvl>
    <w:lvl w:ilvl="2" w:tplc="0809001B">
      <w:start w:val="1"/>
      <w:numFmt w:val="lowerRoman"/>
      <w:lvlText w:val="%3."/>
      <w:lvlJc w:val="right"/>
      <w:pPr>
        <w:ind w:left="2364" w:hanging="180"/>
      </w:pPr>
    </w:lvl>
    <w:lvl w:ilvl="3" w:tplc="0809000F">
      <w:start w:val="1"/>
      <w:numFmt w:val="decimal"/>
      <w:lvlText w:val="%4."/>
      <w:lvlJc w:val="left"/>
      <w:pPr>
        <w:ind w:left="3084" w:hanging="360"/>
      </w:pPr>
    </w:lvl>
    <w:lvl w:ilvl="4" w:tplc="08090019">
      <w:start w:val="1"/>
      <w:numFmt w:val="lowerLetter"/>
      <w:lvlText w:val="%5."/>
      <w:lvlJc w:val="left"/>
      <w:pPr>
        <w:ind w:left="3804" w:hanging="360"/>
      </w:pPr>
    </w:lvl>
    <w:lvl w:ilvl="5" w:tplc="0809001B">
      <w:start w:val="1"/>
      <w:numFmt w:val="lowerRoman"/>
      <w:lvlText w:val="%6."/>
      <w:lvlJc w:val="right"/>
      <w:pPr>
        <w:ind w:left="4524" w:hanging="180"/>
      </w:pPr>
    </w:lvl>
    <w:lvl w:ilvl="6" w:tplc="0809000F">
      <w:start w:val="1"/>
      <w:numFmt w:val="decimal"/>
      <w:lvlText w:val="%7."/>
      <w:lvlJc w:val="left"/>
      <w:pPr>
        <w:ind w:left="5244" w:hanging="360"/>
      </w:pPr>
    </w:lvl>
    <w:lvl w:ilvl="7" w:tplc="08090019">
      <w:start w:val="1"/>
      <w:numFmt w:val="lowerLetter"/>
      <w:lvlText w:val="%8."/>
      <w:lvlJc w:val="left"/>
      <w:pPr>
        <w:ind w:left="5964" w:hanging="360"/>
      </w:pPr>
    </w:lvl>
    <w:lvl w:ilvl="8" w:tplc="0809001B">
      <w:start w:val="1"/>
      <w:numFmt w:val="lowerRoman"/>
      <w:lvlText w:val="%9."/>
      <w:lvlJc w:val="right"/>
      <w:pPr>
        <w:ind w:left="6684" w:hanging="180"/>
      </w:pPr>
    </w:lvl>
  </w:abstractNum>
  <w:abstractNum w:abstractNumId="1" w15:restartNumberingAfterBreak="0">
    <w:nsid w:val="3B4F0291"/>
    <w:multiLevelType w:val="hybridMultilevel"/>
    <w:tmpl w:val="EE84F550"/>
    <w:lvl w:ilvl="0" w:tplc="51D82AB6">
      <w:start w:val="1"/>
      <w:numFmt w:val="decimal"/>
      <w:lvlText w:val="%1."/>
      <w:lvlJc w:val="left"/>
      <w:pPr>
        <w:ind w:left="924" w:hanging="360"/>
      </w:pPr>
    </w:lvl>
    <w:lvl w:ilvl="1" w:tplc="08090019">
      <w:start w:val="1"/>
      <w:numFmt w:val="lowerLetter"/>
      <w:lvlText w:val="%2."/>
      <w:lvlJc w:val="left"/>
      <w:pPr>
        <w:ind w:left="1644" w:hanging="360"/>
      </w:pPr>
    </w:lvl>
    <w:lvl w:ilvl="2" w:tplc="0809001B">
      <w:start w:val="1"/>
      <w:numFmt w:val="lowerRoman"/>
      <w:lvlText w:val="%3."/>
      <w:lvlJc w:val="right"/>
      <w:pPr>
        <w:ind w:left="2364" w:hanging="180"/>
      </w:pPr>
    </w:lvl>
    <w:lvl w:ilvl="3" w:tplc="0809000F">
      <w:start w:val="1"/>
      <w:numFmt w:val="decimal"/>
      <w:lvlText w:val="%4."/>
      <w:lvlJc w:val="left"/>
      <w:pPr>
        <w:ind w:left="3084" w:hanging="360"/>
      </w:pPr>
    </w:lvl>
    <w:lvl w:ilvl="4" w:tplc="08090019">
      <w:start w:val="1"/>
      <w:numFmt w:val="lowerLetter"/>
      <w:lvlText w:val="%5."/>
      <w:lvlJc w:val="left"/>
      <w:pPr>
        <w:ind w:left="3804" w:hanging="360"/>
      </w:pPr>
    </w:lvl>
    <w:lvl w:ilvl="5" w:tplc="0809001B">
      <w:start w:val="1"/>
      <w:numFmt w:val="lowerRoman"/>
      <w:lvlText w:val="%6."/>
      <w:lvlJc w:val="right"/>
      <w:pPr>
        <w:ind w:left="4524" w:hanging="180"/>
      </w:pPr>
    </w:lvl>
    <w:lvl w:ilvl="6" w:tplc="0809000F">
      <w:start w:val="1"/>
      <w:numFmt w:val="decimal"/>
      <w:lvlText w:val="%7."/>
      <w:lvlJc w:val="left"/>
      <w:pPr>
        <w:ind w:left="5244" w:hanging="360"/>
      </w:pPr>
    </w:lvl>
    <w:lvl w:ilvl="7" w:tplc="08090019">
      <w:start w:val="1"/>
      <w:numFmt w:val="lowerLetter"/>
      <w:lvlText w:val="%8."/>
      <w:lvlJc w:val="left"/>
      <w:pPr>
        <w:ind w:left="5964" w:hanging="360"/>
      </w:pPr>
    </w:lvl>
    <w:lvl w:ilvl="8" w:tplc="0809001B">
      <w:start w:val="1"/>
      <w:numFmt w:val="lowerRoman"/>
      <w:lvlText w:val="%9."/>
      <w:lvlJc w:val="right"/>
      <w:pPr>
        <w:ind w:left="6684" w:hanging="180"/>
      </w:pPr>
    </w:lvl>
  </w:abstractNum>
  <w:abstractNum w:abstractNumId="2" w15:restartNumberingAfterBreak="0">
    <w:nsid w:val="41912A55"/>
    <w:multiLevelType w:val="multilevel"/>
    <w:tmpl w:val="97ECE6E4"/>
    <w:lvl w:ilvl="0">
      <w:start w:val="1"/>
      <w:numFmt w:val="decimal"/>
      <w:lvlText w:val="%1.0"/>
      <w:lvlJc w:val="left"/>
      <w:pPr>
        <w:ind w:left="839" w:hanging="555"/>
      </w:pPr>
      <w:rPr>
        <w:b/>
      </w:rPr>
    </w:lvl>
    <w:lvl w:ilvl="1">
      <w:start w:val="1"/>
      <w:numFmt w:val="decimal"/>
      <w:lvlText w:val="%1.%2"/>
      <w:lvlJc w:val="left"/>
      <w:pPr>
        <w:ind w:left="981" w:hanging="55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15:restartNumberingAfterBreak="0">
    <w:nsid w:val="50936125"/>
    <w:multiLevelType w:val="hybridMultilevel"/>
    <w:tmpl w:val="78387B6C"/>
    <w:lvl w:ilvl="0" w:tplc="068681C8">
      <w:start w:val="1"/>
      <w:numFmt w:val="lowerLetter"/>
      <w:lvlText w:val="%1)"/>
      <w:lvlJc w:val="left"/>
      <w:pPr>
        <w:ind w:left="930" w:hanging="360"/>
      </w:p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start w:val="1"/>
      <w:numFmt w:val="decimal"/>
      <w:lvlText w:val="%4."/>
      <w:lvlJc w:val="left"/>
      <w:pPr>
        <w:ind w:left="3090" w:hanging="360"/>
      </w:pPr>
    </w:lvl>
    <w:lvl w:ilvl="4" w:tplc="08090019">
      <w:start w:val="1"/>
      <w:numFmt w:val="lowerLetter"/>
      <w:lvlText w:val="%5."/>
      <w:lvlJc w:val="left"/>
      <w:pPr>
        <w:ind w:left="3810" w:hanging="360"/>
      </w:pPr>
    </w:lvl>
    <w:lvl w:ilvl="5" w:tplc="0809001B">
      <w:start w:val="1"/>
      <w:numFmt w:val="lowerRoman"/>
      <w:lvlText w:val="%6."/>
      <w:lvlJc w:val="right"/>
      <w:pPr>
        <w:ind w:left="4530" w:hanging="180"/>
      </w:pPr>
    </w:lvl>
    <w:lvl w:ilvl="6" w:tplc="0809000F">
      <w:start w:val="1"/>
      <w:numFmt w:val="decimal"/>
      <w:lvlText w:val="%7."/>
      <w:lvlJc w:val="left"/>
      <w:pPr>
        <w:ind w:left="5250" w:hanging="360"/>
      </w:pPr>
    </w:lvl>
    <w:lvl w:ilvl="7" w:tplc="08090019">
      <w:start w:val="1"/>
      <w:numFmt w:val="lowerLetter"/>
      <w:lvlText w:val="%8."/>
      <w:lvlJc w:val="left"/>
      <w:pPr>
        <w:ind w:left="5970" w:hanging="360"/>
      </w:pPr>
    </w:lvl>
    <w:lvl w:ilvl="8" w:tplc="0809001B">
      <w:start w:val="1"/>
      <w:numFmt w:val="lowerRoman"/>
      <w:lvlText w:val="%9."/>
      <w:lvlJc w:val="right"/>
      <w:pPr>
        <w:ind w:left="6690" w:hanging="180"/>
      </w:pPr>
    </w:lvl>
  </w:abstractNum>
  <w:abstractNum w:abstractNumId="4" w15:restartNumberingAfterBreak="0">
    <w:nsid w:val="52716D0F"/>
    <w:multiLevelType w:val="hybridMultilevel"/>
    <w:tmpl w:val="59405AF6"/>
    <w:lvl w:ilvl="0" w:tplc="530EB1CC">
      <w:start w:val="1"/>
      <w:numFmt w:val="lowerLetter"/>
      <w:lvlText w:val="%1."/>
      <w:lvlJc w:val="left"/>
      <w:pPr>
        <w:ind w:left="1299" w:hanging="360"/>
      </w:pPr>
    </w:lvl>
    <w:lvl w:ilvl="1" w:tplc="08090019">
      <w:start w:val="1"/>
      <w:numFmt w:val="lowerLetter"/>
      <w:lvlText w:val="%2."/>
      <w:lvlJc w:val="left"/>
      <w:pPr>
        <w:ind w:left="2019" w:hanging="360"/>
      </w:pPr>
    </w:lvl>
    <w:lvl w:ilvl="2" w:tplc="0809001B">
      <w:start w:val="1"/>
      <w:numFmt w:val="lowerRoman"/>
      <w:lvlText w:val="%3."/>
      <w:lvlJc w:val="right"/>
      <w:pPr>
        <w:ind w:left="2739" w:hanging="180"/>
      </w:pPr>
    </w:lvl>
    <w:lvl w:ilvl="3" w:tplc="0809000F">
      <w:start w:val="1"/>
      <w:numFmt w:val="decimal"/>
      <w:lvlText w:val="%4."/>
      <w:lvlJc w:val="left"/>
      <w:pPr>
        <w:ind w:left="3459" w:hanging="360"/>
      </w:pPr>
    </w:lvl>
    <w:lvl w:ilvl="4" w:tplc="08090019">
      <w:start w:val="1"/>
      <w:numFmt w:val="lowerLetter"/>
      <w:lvlText w:val="%5."/>
      <w:lvlJc w:val="left"/>
      <w:pPr>
        <w:ind w:left="4179" w:hanging="360"/>
      </w:pPr>
    </w:lvl>
    <w:lvl w:ilvl="5" w:tplc="0809001B">
      <w:start w:val="1"/>
      <w:numFmt w:val="lowerRoman"/>
      <w:lvlText w:val="%6."/>
      <w:lvlJc w:val="right"/>
      <w:pPr>
        <w:ind w:left="4899" w:hanging="180"/>
      </w:pPr>
    </w:lvl>
    <w:lvl w:ilvl="6" w:tplc="0809000F">
      <w:start w:val="1"/>
      <w:numFmt w:val="decimal"/>
      <w:lvlText w:val="%7."/>
      <w:lvlJc w:val="left"/>
      <w:pPr>
        <w:ind w:left="5619" w:hanging="360"/>
      </w:pPr>
    </w:lvl>
    <w:lvl w:ilvl="7" w:tplc="08090019">
      <w:start w:val="1"/>
      <w:numFmt w:val="lowerLetter"/>
      <w:lvlText w:val="%8."/>
      <w:lvlJc w:val="left"/>
      <w:pPr>
        <w:ind w:left="6339" w:hanging="360"/>
      </w:pPr>
    </w:lvl>
    <w:lvl w:ilvl="8" w:tplc="0809001B">
      <w:start w:val="1"/>
      <w:numFmt w:val="lowerRoman"/>
      <w:lvlText w:val="%9."/>
      <w:lvlJc w:val="right"/>
      <w:pPr>
        <w:ind w:left="7059" w:hanging="180"/>
      </w:pPr>
    </w:lvl>
  </w:abstractNum>
  <w:num w:numId="1" w16cid:durableId="199618298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2041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0124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254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969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45"/>
    <w:rsid w:val="00031F87"/>
    <w:rsid w:val="000534B4"/>
    <w:rsid w:val="00072B0D"/>
    <w:rsid w:val="000B3E1C"/>
    <w:rsid w:val="000B45E1"/>
    <w:rsid w:val="000F5AE0"/>
    <w:rsid w:val="0014171D"/>
    <w:rsid w:val="00180933"/>
    <w:rsid w:val="0018531C"/>
    <w:rsid w:val="001D1E20"/>
    <w:rsid w:val="00202C1C"/>
    <w:rsid w:val="00212E22"/>
    <w:rsid w:val="00222D18"/>
    <w:rsid w:val="00236A94"/>
    <w:rsid w:val="002864A6"/>
    <w:rsid w:val="002E7D8D"/>
    <w:rsid w:val="00314A22"/>
    <w:rsid w:val="0037070E"/>
    <w:rsid w:val="003B62A0"/>
    <w:rsid w:val="00435159"/>
    <w:rsid w:val="004407DE"/>
    <w:rsid w:val="004456A6"/>
    <w:rsid w:val="00454C39"/>
    <w:rsid w:val="004832C8"/>
    <w:rsid w:val="004C284F"/>
    <w:rsid w:val="004C6243"/>
    <w:rsid w:val="004F509D"/>
    <w:rsid w:val="00516857"/>
    <w:rsid w:val="00564BF0"/>
    <w:rsid w:val="005730A3"/>
    <w:rsid w:val="005A5916"/>
    <w:rsid w:val="005B3FA7"/>
    <w:rsid w:val="005D2AB7"/>
    <w:rsid w:val="005E7E25"/>
    <w:rsid w:val="00627B16"/>
    <w:rsid w:val="00691FCB"/>
    <w:rsid w:val="006A7B72"/>
    <w:rsid w:val="00704C91"/>
    <w:rsid w:val="007154C9"/>
    <w:rsid w:val="007354CA"/>
    <w:rsid w:val="007B19A9"/>
    <w:rsid w:val="007B57EE"/>
    <w:rsid w:val="007E20C2"/>
    <w:rsid w:val="008139D0"/>
    <w:rsid w:val="00814F52"/>
    <w:rsid w:val="00863635"/>
    <w:rsid w:val="008A1210"/>
    <w:rsid w:val="008B7275"/>
    <w:rsid w:val="008D0768"/>
    <w:rsid w:val="008F6997"/>
    <w:rsid w:val="009407A5"/>
    <w:rsid w:val="009C623E"/>
    <w:rsid w:val="009E63AC"/>
    <w:rsid w:val="00A02FD3"/>
    <w:rsid w:val="00A51C02"/>
    <w:rsid w:val="00A743FF"/>
    <w:rsid w:val="00AD6A45"/>
    <w:rsid w:val="00AF0747"/>
    <w:rsid w:val="00B101AB"/>
    <w:rsid w:val="00B96A0C"/>
    <w:rsid w:val="00BF684C"/>
    <w:rsid w:val="00C856F0"/>
    <w:rsid w:val="00CB68F6"/>
    <w:rsid w:val="00CF0D28"/>
    <w:rsid w:val="00D034A1"/>
    <w:rsid w:val="00D41409"/>
    <w:rsid w:val="00D45000"/>
    <w:rsid w:val="00D83A9F"/>
    <w:rsid w:val="00D9480F"/>
    <w:rsid w:val="00DB2B0C"/>
    <w:rsid w:val="00DB6419"/>
    <w:rsid w:val="00DC555E"/>
    <w:rsid w:val="00DE3A3A"/>
    <w:rsid w:val="00E04DB6"/>
    <w:rsid w:val="00E119A8"/>
    <w:rsid w:val="00EB5366"/>
    <w:rsid w:val="00F25962"/>
    <w:rsid w:val="00F53A08"/>
    <w:rsid w:val="00F63D2F"/>
    <w:rsid w:val="00F87A7E"/>
    <w:rsid w:val="00FA3EC2"/>
    <w:rsid w:val="00FB1C98"/>
    <w:rsid w:val="00FC059A"/>
    <w:rsid w:val="00FE24DE"/>
    <w:rsid w:val="00FF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1D8E"/>
  <w15:chartTrackingRefBased/>
  <w15:docId w15:val="{0A20E63A-252A-4C10-89ED-1C81EAB4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A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A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A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A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A45"/>
    <w:rPr>
      <w:rFonts w:eastAsiaTheme="majorEastAsia" w:cstheme="majorBidi"/>
      <w:color w:val="272727" w:themeColor="text1" w:themeTint="D8"/>
    </w:rPr>
  </w:style>
  <w:style w:type="paragraph" w:styleId="Title">
    <w:name w:val="Title"/>
    <w:basedOn w:val="Normal"/>
    <w:next w:val="Normal"/>
    <w:link w:val="TitleChar"/>
    <w:uiPriority w:val="10"/>
    <w:qFormat/>
    <w:rsid w:val="00AD6A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A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A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6A45"/>
    <w:rPr>
      <w:i/>
      <w:iCs/>
      <w:color w:val="404040" w:themeColor="text1" w:themeTint="BF"/>
    </w:rPr>
  </w:style>
  <w:style w:type="paragraph" w:styleId="ListParagraph">
    <w:name w:val="List Paragraph"/>
    <w:basedOn w:val="Normal"/>
    <w:uiPriority w:val="34"/>
    <w:qFormat/>
    <w:rsid w:val="00AD6A45"/>
    <w:pPr>
      <w:ind w:left="720"/>
      <w:contextualSpacing/>
    </w:pPr>
  </w:style>
  <w:style w:type="character" w:styleId="IntenseEmphasis">
    <w:name w:val="Intense Emphasis"/>
    <w:basedOn w:val="DefaultParagraphFont"/>
    <w:uiPriority w:val="21"/>
    <w:qFormat/>
    <w:rsid w:val="00AD6A45"/>
    <w:rPr>
      <w:i/>
      <w:iCs/>
      <w:color w:val="0F4761" w:themeColor="accent1" w:themeShade="BF"/>
    </w:rPr>
  </w:style>
  <w:style w:type="paragraph" w:styleId="IntenseQuote">
    <w:name w:val="Intense Quote"/>
    <w:basedOn w:val="Normal"/>
    <w:next w:val="Normal"/>
    <w:link w:val="IntenseQuoteChar"/>
    <w:uiPriority w:val="30"/>
    <w:qFormat/>
    <w:rsid w:val="00AD6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A45"/>
    <w:rPr>
      <w:i/>
      <w:iCs/>
      <w:color w:val="0F4761" w:themeColor="accent1" w:themeShade="BF"/>
    </w:rPr>
  </w:style>
  <w:style w:type="character" w:styleId="IntenseReference">
    <w:name w:val="Intense Reference"/>
    <w:basedOn w:val="DefaultParagraphFont"/>
    <w:uiPriority w:val="32"/>
    <w:qFormat/>
    <w:rsid w:val="00AD6A45"/>
    <w:rPr>
      <w:b/>
      <w:bCs/>
      <w:smallCaps/>
      <w:color w:val="0F4761" w:themeColor="accent1" w:themeShade="BF"/>
      <w:spacing w:val="5"/>
    </w:rPr>
  </w:style>
  <w:style w:type="paragraph" w:styleId="NormalWeb">
    <w:name w:val="Normal (Web)"/>
    <w:basedOn w:val="Normal"/>
    <w:uiPriority w:val="99"/>
    <w:semiHidden/>
    <w:unhideWhenUsed/>
    <w:rsid w:val="00AD6A4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BF684C"/>
    <w:rPr>
      <w:i/>
      <w:iCs/>
    </w:rPr>
  </w:style>
  <w:style w:type="paragraph" w:customStyle="1" w:styleId="Default">
    <w:name w:val="Default"/>
    <w:rsid w:val="002864A6"/>
    <w:pPr>
      <w:autoSpaceDE w:val="0"/>
      <w:autoSpaceDN w:val="0"/>
      <w:adjustRightInd w:val="0"/>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342072">
      <w:bodyDiv w:val="1"/>
      <w:marLeft w:val="0"/>
      <w:marRight w:val="0"/>
      <w:marTop w:val="0"/>
      <w:marBottom w:val="0"/>
      <w:divBdr>
        <w:top w:val="none" w:sz="0" w:space="0" w:color="auto"/>
        <w:left w:val="none" w:sz="0" w:space="0" w:color="auto"/>
        <w:bottom w:val="none" w:sz="0" w:space="0" w:color="auto"/>
        <w:right w:val="none" w:sz="0" w:space="0" w:color="auto"/>
      </w:divBdr>
    </w:div>
    <w:div w:id="21239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1</Pages>
  <Words>5693</Words>
  <Characters>32453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BROWN</dc:creator>
  <cp:keywords/>
  <dc:description/>
  <cp:lastModifiedBy>PHILIP BROWN</cp:lastModifiedBy>
  <cp:revision>25</cp:revision>
  <dcterms:created xsi:type="dcterms:W3CDTF">2024-07-08T10:11:00Z</dcterms:created>
  <dcterms:modified xsi:type="dcterms:W3CDTF">2024-07-12T22:45:00Z</dcterms:modified>
</cp:coreProperties>
</file>